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9F" w:rsidRDefault="00321E9F" w:rsidP="00321E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34AE4">
        <w:rPr>
          <w:rFonts w:ascii="Times New Roman" w:hAnsi="Times New Roman"/>
          <w:sz w:val="28"/>
          <w:szCs w:val="28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717"/>
      </w:tblGrid>
      <w:tr w:rsidR="00321E9F" w:rsidTr="00595321">
        <w:tc>
          <w:tcPr>
            <w:tcW w:w="4785" w:type="dxa"/>
            <w:shd w:val="clear" w:color="auto" w:fill="auto"/>
          </w:tcPr>
          <w:p w:rsidR="00321E9F" w:rsidRPr="002E0FDD" w:rsidRDefault="00321E9F" w:rsidP="00595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E9F" w:rsidRPr="002E0FDD" w:rsidRDefault="00321E9F" w:rsidP="00595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21E9F" w:rsidRPr="002E0FDD" w:rsidRDefault="00321E9F" w:rsidP="0059532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Педагогический совет КГБ ПОУ НПГТ</w:t>
            </w:r>
          </w:p>
          <w:p w:rsidR="00321E9F" w:rsidRPr="002E0FDD" w:rsidRDefault="00321E9F" w:rsidP="00595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Протокол № 4</w:t>
            </w:r>
          </w:p>
          <w:p w:rsidR="00321E9F" w:rsidRPr="002E0FDD" w:rsidRDefault="00321E9F" w:rsidP="00595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«18» апреля 2019 г.</w:t>
            </w:r>
          </w:p>
        </w:tc>
        <w:tc>
          <w:tcPr>
            <w:tcW w:w="4786" w:type="dxa"/>
            <w:shd w:val="clear" w:color="auto" w:fill="auto"/>
          </w:tcPr>
          <w:p w:rsidR="00321E9F" w:rsidRPr="00674B92" w:rsidRDefault="00321E9F" w:rsidP="00595321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E9F" w:rsidRPr="00674B92" w:rsidRDefault="00321E9F" w:rsidP="00595321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21E9F" w:rsidRPr="00674B92" w:rsidRDefault="00321E9F" w:rsidP="00595321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Директор КГБ ПОУ НПГТ</w:t>
            </w:r>
          </w:p>
          <w:p w:rsidR="00321E9F" w:rsidRPr="00674B92" w:rsidRDefault="00321E9F" w:rsidP="00595321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Pr="00674B92">
              <w:rPr>
                <w:rFonts w:ascii="Times New Roman" w:hAnsi="Times New Roman"/>
                <w:sz w:val="28"/>
                <w:szCs w:val="28"/>
              </w:rPr>
              <w:t>Р.Н.Дыдочкина</w:t>
            </w:r>
            <w:proofErr w:type="spellEnd"/>
          </w:p>
          <w:p w:rsidR="00321E9F" w:rsidRPr="00674B92" w:rsidRDefault="00321E9F" w:rsidP="00595321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«__»_____________ 2019 г.</w:t>
            </w:r>
          </w:p>
        </w:tc>
      </w:tr>
    </w:tbl>
    <w:p w:rsidR="00321E9F" w:rsidRDefault="00321E9F" w:rsidP="00321E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E9F" w:rsidRPr="00E92823" w:rsidRDefault="00321E9F" w:rsidP="00321E9F">
      <w:pPr>
        <w:pStyle w:val="11"/>
        <w:shd w:val="clear" w:color="auto" w:fill="auto"/>
        <w:spacing w:before="0" w:line="360" w:lineRule="auto"/>
        <w:ind w:right="20"/>
        <w:jc w:val="center"/>
        <w:rPr>
          <w:sz w:val="28"/>
          <w:szCs w:val="28"/>
        </w:rPr>
      </w:pPr>
      <w:r w:rsidRPr="00E92823">
        <w:rPr>
          <w:sz w:val="28"/>
          <w:szCs w:val="28"/>
        </w:rPr>
        <w:t>ПОЛОЖЕНИЕ</w:t>
      </w:r>
    </w:p>
    <w:p w:rsidR="00321E9F" w:rsidRPr="00E92823" w:rsidRDefault="00321E9F" w:rsidP="00321E9F">
      <w:pPr>
        <w:pStyle w:val="11"/>
        <w:shd w:val="clear" w:color="auto" w:fill="auto"/>
        <w:spacing w:before="0" w:line="360" w:lineRule="auto"/>
        <w:ind w:right="20"/>
        <w:jc w:val="center"/>
        <w:rPr>
          <w:sz w:val="28"/>
          <w:szCs w:val="28"/>
        </w:rPr>
      </w:pPr>
      <w:proofErr w:type="gramStart"/>
      <w:r w:rsidRPr="00E92823">
        <w:rPr>
          <w:sz w:val="28"/>
          <w:szCs w:val="28"/>
        </w:rPr>
        <w:t>об</w:t>
      </w:r>
      <w:proofErr w:type="gramEnd"/>
      <w:r w:rsidRPr="00E92823">
        <w:rPr>
          <w:sz w:val="28"/>
          <w:szCs w:val="28"/>
        </w:rPr>
        <w:t xml:space="preserve"> учебно-методическом комплексе по специальности/профессии в краевом госуда</w:t>
      </w:r>
      <w:r>
        <w:rPr>
          <w:sz w:val="28"/>
          <w:szCs w:val="28"/>
        </w:rPr>
        <w:t>рственном бюджетном профес</w:t>
      </w:r>
      <w:r w:rsidRPr="00E92823">
        <w:rPr>
          <w:sz w:val="28"/>
          <w:szCs w:val="28"/>
        </w:rPr>
        <w:t>сиональном образовательном учреждении «Ник</w:t>
      </w:r>
      <w:r>
        <w:rPr>
          <w:sz w:val="28"/>
          <w:szCs w:val="28"/>
        </w:rPr>
        <w:t>олаевский-на-Амуре промышленно-</w:t>
      </w:r>
      <w:r w:rsidRPr="00E92823">
        <w:rPr>
          <w:sz w:val="28"/>
          <w:szCs w:val="28"/>
        </w:rPr>
        <w:t>гуманитарный техникум»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60" w:firstLine="64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1. Общие положения</w:t>
      </w:r>
    </w:p>
    <w:p w:rsidR="00321E9F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574C3">
        <w:rPr>
          <w:rFonts w:ascii="Times New Roman" w:hAnsi="Times New Roman"/>
          <w:sz w:val="28"/>
          <w:szCs w:val="28"/>
        </w:rPr>
        <w:t xml:space="preserve">Настоящее Положение разработано в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Pr="002E0FDD">
        <w:rPr>
          <w:rFonts w:ascii="Times New Roman" w:eastAsia="Times New Roman" w:hAnsi="Times New Roman"/>
          <w:sz w:val="28"/>
          <w:szCs w:val="28"/>
          <w:lang w:eastAsia="ru-RU"/>
        </w:rPr>
        <w:t>с ФГОС СПО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2E3E"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  <w:t xml:space="preserve"> </w:t>
      </w:r>
      <w:r w:rsidRPr="00D72E3E">
        <w:rPr>
          <w:rFonts w:ascii="Times New Roman" w:hAnsi="Times New Roman"/>
          <w:color w:val="3C3C3C"/>
          <w:spacing w:val="2"/>
          <w:sz w:val="31"/>
          <w:szCs w:val="31"/>
          <w:shd w:val="clear" w:color="auto" w:fill="FFFFFF"/>
        </w:rPr>
        <w:t>к</w:t>
      </w:r>
      <w:r w:rsidRPr="00D72E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омментарием к </w:t>
      </w:r>
      <w:hyperlink r:id="rId4" w:history="1"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 xml:space="preserve">Федеральному закону от 29 декабря 2012 года </w:t>
        </w:r>
        <w:r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№</w:t>
        </w:r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 xml:space="preserve"> 273-ФЗ </w:t>
        </w:r>
        <w:r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«</w:t>
        </w:r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Об образовании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»,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5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>Минобнауки</w:t>
      </w:r>
      <w:proofErr w:type="spellEnd"/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№ 464 «Об утверждении Порядка организации и осуществления образовательной деятельности по образовательным программам среднего профессиональног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образования» от 14 июня 2014 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>года (п.12)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письмом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Минобразования РФ от 05.04.1999 № 16-52-58ин/16-13 (п.3.4) «О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образования» и </w:t>
      </w:r>
      <w:r w:rsidRPr="007574C3">
        <w:rPr>
          <w:rFonts w:ascii="Times New Roman" w:hAnsi="Times New Roman"/>
          <w:sz w:val="28"/>
          <w:szCs w:val="28"/>
        </w:rPr>
        <w:t>целях совершенствования учебно-методического обеспечения образовательного процесса, повышения качества преподавания в техникуме</w:t>
      </w:r>
      <w:r>
        <w:rPr>
          <w:rFonts w:ascii="Times New Roman" w:hAnsi="Times New Roman"/>
          <w:sz w:val="28"/>
          <w:szCs w:val="28"/>
        </w:rPr>
        <w:t>.</w:t>
      </w:r>
    </w:p>
    <w:p w:rsidR="00321E9F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E43">
        <w:rPr>
          <w:rFonts w:ascii="Times New Roman" w:hAnsi="Times New Roman"/>
          <w:sz w:val="28"/>
          <w:szCs w:val="28"/>
        </w:rPr>
        <w:t>1.2. Положение об учебно-методическом комплексе (далее - УМК) ре</w:t>
      </w:r>
      <w:r w:rsidRPr="00176E43">
        <w:rPr>
          <w:rFonts w:ascii="Times New Roman" w:hAnsi="Times New Roman"/>
          <w:sz w:val="28"/>
          <w:szCs w:val="28"/>
        </w:rPr>
        <w:softHyphen/>
        <w:t>гулирует процесс подготовки учебно-методического оснащения специально</w:t>
      </w:r>
      <w:r w:rsidRPr="00176E43">
        <w:rPr>
          <w:rFonts w:ascii="Times New Roman" w:hAnsi="Times New Roman"/>
          <w:sz w:val="28"/>
          <w:szCs w:val="28"/>
        </w:rPr>
        <w:softHyphen/>
        <w:t>сти/профессии, как с точки зрения содержания, так и формы в целях органи</w:t>
      </w:r>
      <w:r w:rsidRPr="00176E43">
        <w:rPr>
          <w:rFonts w:ascii="Times New Roman" w:hAnsi="Times New Roman"/>
          <w:sz w:val="28"/>
          <w:szCs w:val="28"/>
        </w:rPr>
        <w:softHyphen/>
        <w:t xml:space="preserve">зации образовательного процесса в соответствии основными образовательными программами </w:t>
      </w:r>
      <w:r w:rsidRPr="0003176D">
        <w:rPr>
          <w:rFonts w:ascii="Times New Roman" w:hAnsi="Times New Roman"/>
          <w:sz w:val="28"/>
          <w:szCs w:val="28"/>
        </w:rPr>
        <w:t>(далее - ООП)</w:t>
      </w:r>
      <w:r w:rsidRPr="00176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 квалифи</w:t>
      </w:r>
      <w:r w:rsidRPr="00176E43">
        <w:rPr>
          <w:rFonts w:ascii="Times New Roman" w:hAnsi="Times New Roman"/>
          <w:sz w:val="28"/>
          <w:szCs w:val="28"/>
        </w:rPr>
        <w:t xml:space="preserve">цированных рабочих и служащих (далее - ППКРС) и </w:t>
      </w:r>
      <w:r>
        <w:rPr>
          <w:rFonts w:ascii="Times New Roman" w:hAnsi="Times New Roman"/>
          <w:sz w:val="28"/>
          <w:szCs w:val="28"/>
        </w:rPr>
        <w:t>подготовки специали</w:t>
      </w:r>
      <w:r w:rsidRPr="00176E43">
        <w:rPr>
          <w:rFonts w:ascii="Times New Roman" w:hAnsi="Times New Roman"/>
          <w:sz w:val="28"/>
          <w:szCs w:val="28"/>
        </w:rPr>
        <w:t>стов среднего звена (далее - ППССЗ).</w:t>
      </w:r>
    </w:p>
    <w:p w:rsidR="00321E9F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FCC">
        <w:rPr>
          <w:rFonts w:ascii="Times New Roman" w:hAnsi="Times New Roman"/>
          <w:sz w:val="28"/>
          <w:szCs w:val="28"/>
        </w:rPr>
        <w:lastRenderedPageBreak/>
        <w:t>1.3. Требования настоящего Положения являются едиными к исполне</w:t>
      </w:r>
      <w:r w:rsidRPr="00855FCC">
        <w:rPr>
          <w:rFonts w:ascii="Times New Roman" w:hAnsi="Times New Roman"/>
          <w:sz w:val="28"/>
          <w:szCs w:val="28"/>
        </w:rPr>
        <w:softHyphen/>
        <w:t xml:space="preserve">нию </w:t>
      </w:r>
      <w:r>
        <w:rPr>
          <w:rFonts w:ascii="Times New Roman" w:hAnsi="Times New Roman"/>
          <w:sz w:val="28"/>
          <w:szCs w:val="28"/>
        </w:rPr>
        <w:t xml:space="preserve">педагогами ведущими </w:t>
      </w:r>
      <w:r w:rsidRPr="00855FCC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855FCC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 xml:space="preserve">ь в </w:t>
      </w:r>
      <w:r w:rsidRPr="00855FCC">
        <w:rPr>
          <w:rFonts w:ascii="Times New Roman" w:hAnsi="Times New Roman"/>
          <w:sz w:val="28"/>
          <w:szCs w:val="28"/>
        </w:rPr>
        <w:t>техникум</w:t>
      </w:r>
      <w:r>
        <w:rPr>
          <w:rFonts w:ascii="Times New Roman" w:hAnsi="Times New Roman"/>
          <w:sz w:val="28"/>
          <w:szCs w:val="28"/>
        </w:rPr>
        <w:t>е</w:t>
      </w:r>
      <w:r w:rsidRPr="00855FCC">
        <w:rPr>
          <w:rFonts w:ascii="Times New Roman" w:hAnsi="Times New Roman"/>
          <w:sz w:val="28"/>
          <w:szCs w:val="28"/>
        </w:rPr>
        <w:t>, реализующи</w:t>
      </w:r>
      <w:r>
        <w:rPr>
          <w:rFonts w:ascii="Times New Roman" w:hAnsi="Times New Roman"/>
          <w:sz w:val="28"/>
          <w:szCs w:val="28"/>
        </w:rPr>
        <w:t>ми</w:t>
      </w:r>
      <w:r w:rsidRPr="00855FC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855FCC">
        <w:rPr>
          <w:rFonts w:ascii="Times New Roman" w:hAnsi="Times New Roman"/>
          <w:sz w:val="28"/>
          <w:szCs w:val="28"/>
        </w:rPr>
        <w:t xml:space="preserve"> среднего профессионального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1E9F" w:rsidRPr="0003176D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55FCC">
        <w:rPr>
          <w:rFonts w:ascii="Times New Roman" w:hAnsi="Times New Roman"/>
          <w:sz w:val="28"/>
          <w:szCs w:val="28"/>
        </w:rPr>
        <w:t xml:space="preserve">УМК корректируются один раз в год в соответствии с </w:t>
      </w:r>
      <w:r w:rsidRPr="0003176D">
        <w:rPr>
          <w:rFonts w:ascii="Times New Roman" w:hAnsi="Times New Roman"/>
          <w:sz w:val="28"/>
          <w:szCs w:val="28"/>
        </w:rPr>
        <w:t>требования</w:t>
      </w:r>
      <w:r w:rsidRPr="0003176D">
        <w:rPr>
          <w:rFonts w:ascii="Times New Roman" w:hAnsi="Times New Roman"/>
          <w:sz w:val="28"/>
          <w:szCs w:val="28"/>
        </w:rPr>
        <w:softHyphen/>
        <w:t>ми к ООП ППКРС и ППССЗ.</w:t>
      </w:r>
    </w:p>
    <w:p w:rsidR="00321E9F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1E9F" w:rsidRPr="00855FCC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FCC">
        <w:rPr>
          <w:rFonts w:ascii="Times New Roman" w:hAnsi="Times New Roman"/>
          <w:sz w:val="28"/>
          <w:szCs w:val="28"/>
        </w:rPr>
        <w:t>2. Цели и задачи формирования УМК по специальности/профессии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70"/>
        </w:tabs>
        <w:spacing w:before="0" w:line="480" w:lineRule="exact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tabs>
          <w:tab w:val="left" w:pos="1897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574C3">
        <w:rPr>
          <w:sz w:val="28"/>
          <w:szCs w:val="28"/>
        </w:rPr>
        <w:t>УМК</w:t>
      </w:r>
      <w:r w:rsidRPr="007574C3">
        <w:rPr>
          <w:sz w:val="28"/>
          <w:szCs w:val="28"/>
        </w:rPr>
        <w:tab/>
        <w:t>по специальности/профессии формируется с целью система</w:t>
      </w:r>
      <w:r w:rsidRPr="007574C3">
        <w:rPr>
          <w:sz w:val="28"/>
          <w:szCs w:val="28"/>
        </w:rPr>
        <w:softHyphen/>
        <w:t>тизации нормативных, учебно-методических и методических материалов, обеспечивающих качественное содержание и организацию образовательного процесса.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2545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574C3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и использование УМК в учебном процессе нацелены на решение следующих основных задач: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32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четкое определение места и роли учебной дисциплины, профессио</w:t>
      </w:r>
      <w:r w:rsidRPr="007574C3">
        <w:rPr>
          <w:sz w:val="28"/>
          <w:szCs w:val="28"/>
        </w:rPr>
        <w:softHyphen/>
        <w:t>нального модуля, междисциплинарного курса в образовательной программе; фиксация и конкретизация на этой основе учебных целей и задач;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75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574C3">
        <w:rPr>
          <w:sz w:val="28"/>
          <w:szCs w:val="28"/>
        </w:rPr>
        <w:t>последовательная реализация внутри междисциплинарных логиче</w:t>
      </w:r>
      <w:r w:rsidRPr="007574C3">
        <w:rPr>
          <w:sz w:val="28"/>
          <w:szCs w:val="28"/>
        </w:rPr>
        <w:softHyphen/>
        <w:t>ских связей, согласование содержания и устранение дублирования изучаемо</w:t>
      </w:r>
      <w:r w:rsidRPr="007574C3">
        <w:rPr>
          <w:sz w:val="28"/>
          <w:szCs w:val="28"/>
        </w:rPr>
        <w:softHyphen/>
        <w:t>го материала с другими образовательными программами;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рациональное распределение учебного времени по разделам курса и видам учебных занятий;</w:t>
      </w:r>
    </w:p>
    <w:p w:rsidR="00321E9F" w:rsidRPr="00687758" w:rsidRDefault="00321E9F" w:rsidP="00321E9F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687758">
        <w:rPr>
          <w:sz w:val="28"/>
          <w:szCs w:val="28"/>
        </w:rPr>
        <w:t>- распределение учебного материала между учебной деятельностью под руководством преподавателя и самостоятельными формами заняти</w:t>
      </w:r>
      <w:r>
        <w:rPr>
          <w:sz w:val="28"/>
          <w:szCs w:val="28"/>
        </w:rPr>
        <w:t>й</w:t>
      </w:r>
      <w:r w:rsidRPr="00687758">
        <w:rPr>
          <w:sz w:val="28"/>
          <w:szCs w:val="28"/>
        </w:rPr>
        <w:t xml:space="preserve"> обучающихся;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планирование и организация самостоятельной работы обучающихся с учетом рационального использования времени, отведенного на самостоя</w:t>
      </w:r>
      <w:r w:rsidRPr="007574C3">
        <w:rPr>
          <w:sz w:val="28"/>
          <w:szCs w:val="28"/>
        </w:rPr>
        <w:softHyphen/>
        <w:t>тельную работу;</w:t>
      </w:r>
    </w:p>
    <w:p w:rsidR="00321E9F" w:rsidRDefault="00321E9F" w:rsidP="00321E9F">
      <w:pPr>
        <w:pStyle w:val="11"/>
        <w:shd w:val="clear" w:color="auto" w:fill="auto"/>
        <w:tabs>
          <w:tab w:val="left" w:pos="88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оптимальной системы текущего, промежуточного и итого</w:t>
      </w:r>
      <w:r w:rsidRPr="007574C3">
        <w:rPr>
          <w:sz w:val="28"/>
          <w:szCs w:val="28"/>
        </w:rPr>
        <w:softHyphen/>
        <w:t>вого контроля знаний обучающихся;</w:t>
      </w:r>
    </w:p>
    <w:p w:rsidR="00321E9F" w:rsidRPr="00855FCC" w:rsidRDefault="00321E9F" w:rsidP="00321E9F">
      <w:pPr>
        <w:pStyle w:val="11"/>
        <w:shd w:val="clear" w:color="auto" w:fill="auto"/>
        <w:tabs>
          <w:tab w:val="left" w:pos="88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55FCC">
        <w:rPr>
          <w:sz w:val="28"/>
          <w:szCs w:val="28"/>
        </w:rPr>
        <w:t>отражение в содержании учебной дисциплины, профессионального модуля, междисциплинарного курса современных достижений науки, куль</w:t>
      </w:r>
      <w:r w:rsidRPr="00855FCC">
        <w:rPr>
          <w:sz w:val="28"/>
          <w:szCs w:val="28"/>
        </w:rPr>
        <w:softHyphen/>
        <w:t>туры и других сфер общественной практики, связанных с данной специаль</w:t>
      </w:r>
      <w:r w:rsidRPr="00855FCC">
        <w:rPr>
          <w:sz w:val="28"/>
          <w:szCs w:val="28"/>
        </w:rPr>
        <w:softHyphen/>
        <w:t>ностью/профессией;</w:t>
      </w:r>
    </w:p>
    <w:p w:rsidR="00321E9F" w:rsidRDefault="00321E9F" w:rsidP="00321E9F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определение круга источников учебной, справочной, методической и научной литературы, необходимых для осв</w:t>
      </w:r>
      <w:r>
        <w:rPr>
          <w:sz w:val="28"/>
          <w:szCs w:val="28"/>
        </w:rPr>
        <w:t xml:space="preserve">оения специальности/профессии и </w:t>
      </w:r>
      <w:r w:rsidRPr="007574C3">
        <w:rPr>
          <w:sz w:val="28"/>
          <w:szCs w:val="28"/>
        </w:rPr>
        <w:t>формирования библиографического списка.</w:t>
      </w:r>
    </w:p>
    <w:p w:rsidR="00321E9F" w:rsidRDefault="00321E9F" w:rsidP="00321E9F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574C3">
        <w:rPr>
          <w:sz w:val="28"/>
          <w:szCs w:val="28"/>
        </w:rPr>
        <w:t xml:space="preserve"> Состав и структура УМК по специальности/профессии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tabs>
          <w:tab w:val="left" w:pos="125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574C3">
        <w:rPr>
          <w:sz w:val="28"/>
          <w:szCs w:val="28"/>
        </w:rPr>
        <w:t>В контексте данного положения УМК рассматривается как сово</w:t>
      </w:r>
      <w:r w:rsidRPr="007574C3">
        <w:rPr>
          <w:sz w:val="28"/>
          <w:szCs w:val="28"/>
        </w:rPr>
        <w:softHyphen/>
        <w:t>купность нормативных, учебно-методических и методических материалов, необходимых и достаточных для организации учебного процесса по специ</w:t>
      </w:r>
      <w:r w:rsidRPr="007574C3">
        <w:rPr>
          <w:sz w:val="28"/>
          <w:szCs w:val="28"/>
        </w:rPr>
        <w:softHyphen/>
        <w:t xml:space="preserve">альности/профессии и способствующих эффективному освоению </w:t>
      </w:r>
      <w:r w:rsidRPr="0003176D">
        <w:rPr>
          <w:sz w:val="28"/>
          <w:szCs w:val="28"/>
        </w:rPr>
        <w:t>обучаю</w:t>
      </w:r>
      <w:r w:rsidRPr="0003176D">
        <w:rPr>
          <w:sz w:val="28"/>
          <w:szCs w:val="28"/>
        </w:rPr>
        <w:softHyphen/>
        <w:t>щимися ООП ППКРС и ППССЗ</w:t>
      </w:r>
      <w:r w:rsidRPr="007574C3">
        <w:rPr>
          <w:sz w:val="28"/>
          <w:szCs w:val="28"/>
        </w:rPr>
        <w:t>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2694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7574C3">
        <w:rPr>
          <w:sz w:val="28"/>
          <w:szCs w:val="28"/>
        </w:rPr>
        <w:t>Материалы, включаемые в УМК, должны отражать современный уровень развития науки и техники, предусматривать логически последова</w:t>
      </w:r>
      <w:r w:rsidRPr="007574C3">
        <w:rPr>
          <w:sz w:val="28"/>
          <w:szCs w:val="28"/>
        </w:rPr>
        <w:softHyphen/>
        <w:t>тельное изложение учебного материала, использование современных мето</w:t>
      </w:r>
      <w:r w:rsidRPr="007574C3">
        <w:rPr>
          <w:sz w:val="28"/>
          <w:szCs w:val="28"/>
        </w:rPr>
        <w:softHyphen/>
        <w:t>дов, форм и средств обучения, позволяющих обучающимся глубоко осваи</w:t>
      </w:r>
      <w:r w:rsidRPr="007574C3">
        <w:rPr>
          <w:sz w:val="28"/>
          <w:szCs w:val="28"/>
        </w:rPr>
        <w:softHyphen/>
        <w:t>вать будущую специальность/профессию.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7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574C3">
        <w:rPr>
          <w:sz w:val="28"/>
          <w:szCs w:val="28"/>
        </w:rPr>
        <w:t>Состав УМК определяется содержанием учебного плана ООП ППКРС и ППССЗ по соответствующей специальности /профессии.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05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574C3">
        <w:rPr>
          <w:sz w:val="28"/>
          <w:szCs w:val="28"/>
        </w:rPr>
        <w:t>Структура УМК формируется по следующему алгоритму: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титульный лист;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пояснительная записка (приложение 1);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9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 содержания УМК специалистами отраслевых предприятий и организаций;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выписка из протокола заседания предметно-цикловой комиссии о ре</w:t>
      </w:r>
      <w:r w:rsidRPr="007574C3">
        <w:rPr>
          <w:sz w:val="28"/>
          <w:szCs w:val="28"/>
        </w:rPr>
        <w:softHyphen/>
        <w:t>комендации к использованию в учебном процессе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содержание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нормативно-правовое обеспечение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учебные планы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74C3">
        <w:rPr>
          <w:sz w:val="28"/>
          <w:szCs w:val="28"/>
        </w:rPr>
        <w:t>УМК по каждой общепрофессиональной дисциплине/учебной дисци</w:t>
      </w:r>
      <w:r w:rsidRPr="007574C3">
        <w:rPr>
          <w:sz w:val="28"/>
          <w:szCs w:val="28"/>
        </w:rPr>
        <w:softHyphen/>
        <w:t>плине общепрофессионального цикла, профессиональному модулю, учебной практике (производственное обучение), производственной практике (по про</w:t>
      </w:r>
      <w:r w:rsidRPr="007574C3">
        <w:rPr>
          <w:sz w:val="28"/>
          <w:szCs w:val="28"/>
        </w:rPr>
        <w:softHyphen/>
        <w:t>филю специальности), производственной практике (преддипломная произ</w:t>
      </w:r>
      <w:r w:rsidRPr="007574C3">
        <w:rPr>
          <w:sz w:val="28"/>
          <w:szCs w:val="28"/>
        </w:rPr>
        <w:softHyphen/>
        <w:t>водственная практика, государственная итоговая аттестация согласно учеб</w:t>
      </w:r>
      <w:r w:rsidRPr="007574C3">
        <w:rPr>
          <w:sz w:val="28"/>
          <w:szCs w:val="28"/>
        </w:rPr>
        <w:softHyphen/>
        <w:t>ному плану).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05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7574C3">
        <w:rPr>
          <w:sz w:val="28"/>
          <w:szCs w:val="28"/>
        </w:rPr>
        <w:t>Нормативно-правовое обеспечение включает: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ФГОС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учебный план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квалификационные характеристики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51"/>
        </w:tabs>
        <w:spacing w:before="0" w:line="360" w:lineRule="auto"/>
        <w:ind w:left="720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D1C">
        <w:rPr>
          <w:sz w:val="28"/>
          <w:szCs w:val="28"/>
        </w:rPr>
        <w:t>нормативные документы, регулирующие трудовую деятельность по</w:t>
      </w:r>
      <w:r w:rsidRPr="007574C3">
        <w:rPr>
          <w:sz w:val="28"/>
          <w:szCs w:val="28"/>
        </w:rPr>
        <w:t xml:space="preserve"> данной специальности/профессии.</w:t>
      </w:r>
    </w:p>
    <w:p w:rsidR="00321E9F" w:rsidRPr="00D72E3E" w:rsidRDefault="00321E9F" w:rsidP="00321E9F">
      <w:pPr>
        <w:pStyle w:val="1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D72E3E">
        <w:rPr>
          <w:rFonts w:ascii="Times New Roman" w:hAnsi="Times New Roman"/>
          <w:b w:val="0"/>
          <w:sz w:val="28"/>
          <w:szCs w:val="28"/>
        </w:rPr>
        <w:t>3.6. УМК по каждой учебной дисциплине/</w:t>
      </w:r>
      <w:r w:rsidRPr="00D72E3E">
        <w:rPr>
          <w:rFonts w:ascii="Times New Roman" w:hAnsi="Times New Roman"/>
          <w:b w:val="0"/>
          <w:bCs w:val="0"/>
          <w:sz w:val="28"/>
          <w:szCs w:val="28"/>
        </w:rPr>
        <w:t>профессиональному модулю</w:t>
      </w:r>
      <w:r w:rsidRPr="00D72E3E">
        <w:rPr>
          <w:rFonts w:ascii="Times New Roman" w:hAnsi="Times New Roman"/>
          <w:b w:val="0"/>
          <w:sz w:val="28"/>
          <w:szCs w:val="28"/>
        </w:rPr>
        <w:t xml:space="preserve"> общепрофессионального цикла, профессиональному модулю на основании </w:t>
      </w:r>
      <w:r>
        <w:rPr>
          <w:rFonts w:ascii="Times New Roman" w:hAnsi="Times New Roman"/>
          <w:b w:val="0"/>
          <w:sz w:val="28"/>
          <w:szCs w:val="28"/>
        </w:rPr>
        <w:t>к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>омментари</w:t>
      </w:r>
      <w:r>
        <w:rPr>
          <w:rFonts w:ascii="Times New Roman" w:hAnsi="Times New Roman"/>
          <w:b w:val="0"/>
          <w:spacing w:val="2"/>
          <w:sz w:val="28"/>
          <w:szCs w:val="28"/>
        </w:rPr>
        <w:t>ев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 xml:space="preserve"> к Федеральному закону от 29 декабря 2012 года </w:t>
      </w:r>
      <w:r>
        <w:rPr>
          <w:rFonts w:ascii="Times New Roman" w:hAnsi="Times New Roman"/>
          <w:b w:val="0"/>
          <w:spacing w:val="2"/>
          <w:sz w:val="28"/>
          <w:szCs w:val="28"/>
        </w:rPr>
        <w:t>№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 xml:space="preserve"> 273-ФЗ «Об образовании в Российской Федерации» </w:t>
      </w:r>
      <w:r w:rsidRPr="00D72E3E">
        <w:rPr>
          <w:rFonts w:ascii="Times New Roman" w:hAnsi="Times New Roman"/>
          <w:b w:val="0"/>
          <w:sz w:val="28"/>
          <w:szCs w:val="28"/>
        </w:rPr>
        <w:t>включает:</w:t>
      </w:r>
    </w:p>
    <w:p w:rsidR="00321E9F" w:rsidRPr="00855FCC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F4B">
        <w:rPr>
          <w:rFonts w:eastAsia="Times New Roman"/>
          <w:bCs/>
          <w:sz w:val="28"/>
          <w:szCs w:val="28"/>
        </w:rPr>
        <w:t>минимальный состав УМК учебной дисциплины</w:t>
      </w:r>
      <w:r w:rsidRPr="007F2F4B">
        <w:rPr>
          <w:rFonts w:eastAsia="Times New Roman"/>
          <w:sz w:val="28"/>
          <w:szCs w:val="28"/>
        </w:rPr>
        <w:t xml:space="preserve"> включает следующие</w:t>
      </w:r>
      <w:r w:rsidRPr="00715D1C">
        <w:rPr>
          <w:rFonts w:eastAsia="Times New Roman"/>
          <w:sz w:val="28"/>
          <w:szCs w:val="28"/>
        </w:rPr>
        <w:t xml:space="preserve"> компоненты:</w:t>
      </w:r>
    </w:p>
    <w:p w:rsidR="00321E9F" w:rsidRPr="00715D1C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примерную программу (при ее наличии) [1, статья 12], [2, п.7.1], выписку из ФГОС СПО с требованиями к результатам обучения по УД (умения, знания необходимые для освоения ПК и ОК);</w:t>
      </w:r>
    </w:p>
    <w:p w:rsidR="00321E9F" w:rsidRPr="007F2F4B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рабочую программу УД 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[3,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п.12];</w:t>
      </w:r>
    </w:p>
    <w:p w:rsidR="00321E9F" w:rsidRPr="007F2F4B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указания (рекомендации) по выполнению лабораторных и практических работ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4, п.3.4];</w:t>
      </w:r>
    </w:p>
    <w:p w:rsidR="00321E9F" w:rsidRPr="007F2F4B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указания (рекомендации) по выполнению всех видов самостоятельной работы студентов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5];</w:t>
      </w:r>
    </w:p>
    <w:p w:rsidR="00321E9F" w:rsidRPr="007F2F4B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фонды оценочных средств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текущего контроля успеваемости и промежуточной аттестации [3, п.12; 2, п.8.3].</w:t>
      </w:r>
    </w:p>
    <w:p w:rsidR="00321E9F" w:rsidRPr="001D35DF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Минимальный состав УМК профессионального модуля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следующие компоненты:</w:t>
      </w:r>
    </w:p>
    <w:p w:rsidR="00321E9F" w:rsidRPr="00715D1C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примерную программу (при ее наличии) [1, статья 12], [2, п.7.1], выписку из ФГОС СПО с требованиями к результатам обучения по ПМ;</w:t>
      </w:r>
    </w:p>
    <w:p w:rsidR="00321E9F" w:rsidRPr="001D35DF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рабочую программу ПМ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[3,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п.12];</w:t>
      </w:r>
    </w:p>
    <w:p w:rsidR="00321E9F" w:rsidRPr="001D35DF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методические указания (рекомендации) по выполнению лабораторных и практических работ по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междисциплинарным курсам (МДК) в составе модуля, предусмотренных рабочей программой УД [2, п.7.15; 4, п.3.4];</w:t>
      </w:r>
    </w:p>
    <w:p w:rsidR="00321E9F" w:rsidRPr="001D35DF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- методические указания (рекомендации) по выполнению всех видов самостоятельной работы студентов по МДК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5];</w:t>
      </w:r>
    </w:p>
    <w:p w:rsidR="00321E9F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- фонды оценочных средств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текущего контроля успеваемости и промежуточной аттестации [3, п.12; 2, п.8.3]: фонд оценочных средств по МДК, включающий описание форм и методов текущего контроля успеваемости и промежуточной аттестации по МДК, фонд оценочных средств по практике (учебной, при ее наличие, и производственной) включающий, кроме описания текущего контроля успеваемости и промежуточной аттестации по практике, формы отчетной документации (аттестационного листа, характеристики, дневника практики и отчета по практике) [6, п.23]; фонд оценочных средств для экзамена квалификационного по ПМ.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066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перечни учебной и дополнительной литературы, нормативно- технической документации, наглядных пособий, технических средств, необ</w:t>
      </w:r>
      <w:r w:rsidRPr="007574C3">
        <w:rPr>
          <w:sz w:val="28"/>
          <w:szCs w:val="28"/>
        </w:rPr>
        <w:softHyphen/>
        <w:t>ходимых для проведения экзаменов, зачетов, дифференцированных зачетов, экзаменов квалификационных (при необходимости);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примерный перечень тематика курсовых работ (проектов);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 xml:space="preserve">методические указания </w:t>
      </w:r>
      <w:r>
        <w:rPr>
          <w:sz w:val="28"/>
          <w:szCs w:val="28"/>
        </w:rPr>
        <w:t>по оформлению письменных и выпускных квалификационных работ обучающихся</w:t>
      </w:r>
      <w:r w:rsidRPr="00014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146F5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</w:t>
      </w:r>
      <w:r w:rsidRPr="000146F5">
        <w:rPr>
          <w:sz w:val="28"/>
          <w:szCs w:val="28"/>
        </w:rPr>
        <w:lastRenderedPageBreak/>
        <w:t>бюджетно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0146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146F5">
        <w:rPr>
          <w:sz w:val="28"/>
          <w:szCs w:val="28"/>
        </w:rPr>
        <w:t>Николаевский-на-Амуре промышленно-гуманитарный техникум»</w:t>
      </w:r>
      <w:r>
        <w:rPr>
          <w:sz w:val="28"/>
          <w:szCs w:val="28"/>
        </w:rPr>
        <w:t xml:space="preserve">; 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перечень литературы, рекомендуемых к использованию при выполне</w:t>
      </w:r>
      <w:r w:rsidRPr="007574C3">
        <w:rPr>
          <w:sz w:val="28"/>
          <w:szCs w:val="28"/>
        </w:rPr>
        <w:softHyphen/>
        <w:t>нии проектов).</w:t>
      </w:r>
    </w:p>
    <w:p w:rsidR="00321E9F" w:rsidRPr="00715D1C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Рабочие программы учебной и производственной практики являются составной частью образовательной программы, содержащие перечень видов работ на практике по каждому виду деятельности и осваиваемые результаты практики в соответствии с рабочей программой каждого ПМ.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3.7. УМК по учебной практике/учебной практике (производственное обучение), производственной практике (по профилю специальности), произ</w:t>
      </w:r>
      <w:r w:rsidRPr="007574C3">
        <w:rPr>
          <w:sz w:val="28"/>
          <w:szCs w:val="28"/>
        </w:rPr>
        <w:softHyphen/>
        <w:t>водственной практике (преддипломная)/производственной практике включа</w:t>
      </w:r>
      <w:r w:rsidRPr="007574C3">
        <w:rPr>
          <w:sz w:val="28"/>
          <w:szCs w:val="28"/>
        </w:rPr>
        <w:softHyphen/>
        <w:t>ет:</w:t>
      </w:r>
    </w:p>
    <w:p w:rsidR="00321E9F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574C3">
        <w:rPr>
          <w:sz w:val="28"/>
          <w:szCs w:val="28"/>
        </w:rPr>
        <w:t>ребования к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 xml:space="preserve">уровню </w:t>
      </w:r>
      <w:r>
        <w:rPr>
          <w:sz w:val="28"/>
          <w:szCs w:val="28"/>
        </w:rPr>
        <w:t>квалификации обучающегося в соответствии с ФГОС СПО и Профессиональным стандартам по подготовке</w:t>
      </w:r>
      <w:r w:rsidRPr="007574C3">
        <w:rPr>
          <w:sz w:val="28"/>
          <w:szCs w:val="28"/>
        </w:rPr>
        <w:t xml:space="preserve"> выпускника по учебной (производственное обучение), производственной и преддипломной практике;</w:t>
      </w:r>
    </w:p>
    <w:p w:rsidR="00321E9F" w:rsidRPr="000146F5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</w:t>
      </w:r>
      <w:r w:rsidRPr="000146F5">
        <w:rPr>
          <w:rFonts w:ascii="Times New Roman" w:hAnsi="Times New Roman"/>
          <w:sz w:val="28"/>
          <w:szCs w:val="28"/>
        </w:rPr>
        <w:t xml:space="preserve">о практике обучающихся краевого государственного бюджетного профессионального образовательного учреждения </w:t>
      </w:r>
      <w:r>
        <w:rPr>
          <w:rFonts w:ascii="Times New Roman" w:hAnsi="Times New Roman"/>
          <w:sz w:val="28"/>
          <w:szCs w:val="28"/>
        </w:rPr>
        <w:t>«</w:t>
      </w:r>
      <w:r w:rsidRPr="000146F5">
        <w:rPr>
          <w:rFonts w:ascii="Times New Roman" w:hAnsi="Times New Roman"/>
          <w:sz w:val="28"/>
          <w:szCs w:val="28"/>
        </w:rPr>
        <w:t>Николаевский-на-Амуре промышленно-гуманитарный техникум»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46F5">
        <w:rPr>
          <w:rFonts w:ascii="Times New Roman" w:hAnsi="Times New Roman"/>
          <w:sz w:val="28"/>
          <w:szCs w:val="28"/>
        </w:rPr>
        <w:t>утвержденного 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6F5">
        <w:rPr>
          <w:rFonts w:ascii="Times New Roman" w:hAnsi="Times New Roman"/>
          <w:sz w:val="28"/>
          <w:szCs w:val="28"/>
        </w:rPr>
        <w:t>августа 2015 г. № 183-а-осн</w:t>
      </w:r>
      <w:r>
        <w:rPr>
          <w:rFonts w:ascii="Times New Roman" w:hAnsi="Times New Roman"/>
          <w:sz w:val="28"/>
          <w:szCs w:val="28"/>
        </w:rPr>
        <w:t>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программу учебной практики /учебной (производственное обучение) практики, производственной практики (по профилю специальности), произ</w:t>
      </w:r>
      <w:r w:rsidRPr="007574C3">
        <w:rPr>
          <w:sz w:val="28"/>
          <w:szCs w:val="28"/>
        </w:rPr>
        <w:softHyphen/>
        <w:t>водственной практики (преддипломная)/производственной практики;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перечень выпускных квалификационных работ по 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образцы отчетной документации обучающихся по производственной практике (дневники, структура отчета);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56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образцы отчетной документации обучающихся по преддипломной практике (дневники, характеристика, отзыв, листок прибытия, договор);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46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рекомендации по организации учебной (производст</w:t>
      </w:r>
      <w:r w:rsidRPr="007574C3">
        <w:rPr>
          <w:sz w:val="28"/>
          <w:szCs w:val="28"/>
        </w:rPr>
        <w:softHyphen/>
        <w:t>венное обучение), производственной и преддипломной практики;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методические рекомендации по ведению и оформлению отчетной до</w:t>
      </w:r>
      <w:r w:rsidRPr="007574C3">
        <w:rPr>
          <w:sz w:val="28"/>
          <w:szCs w:val="28"/>
        </w:rPr>
        <w:softHyphen/>
        <w:t>кументации по производственной и преддипломной практике для обучаю</w:t>
      </w:r>
      <w:r w:rsidRPr="007574C3">
        <w:rPr>
          <w:sz w:val="28"/>
          <w:szCs w:val="28"/>
        </w:rPr>
        <w:softHyphen/>
        <w:t>щихся.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3.8. УМК государственной итоговой аттестации: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программа государственной итоговой аттестации (вид госу</w:t>
      </w:r>
      <w:r w:rsidRPr="007574C3">
        <w:rPr>
          <w:sz w:val="28"/>
          <w:szCs w:val="28"/>
        </w:rPr>
        <w:softHyphen/>
        <w:t>дарственной итоговой аттестации; объем времени на подготовку и проведение государственной итого</w:t>
      </w:r>
      <w:r w:rsidRPr="007574C3">
        <w:rPr>
          <w:sz w:val="28"/>
          <w:szCs w:val="28"/>
        </w:rPr>
        <w:softHyphen/>
        <w:t>вой аттестации; сроки проведения государствен</w:t>
      </w:r>
      <w:r w:rsidRPr="007574C3">
        <w:rPr>
          <w:sz w:val="28"/>
          <w:szCs w:val="28"/>
        </w:rPr>
        <w:softHyphen/>
        <w:t>ной итоговой аттестации; необходимые экзаменационные материалы; условия подго</w:t>
      </w:r>
      <w:r w:rsidRPr="007574C3">
        <w:rPr>
          <w:sz w:val="28"/>
          <w:szCs w:val="28"/>
        </w:rPr>
        <w:softHyphen/>
        <w:t>товки и процедура проведения государственной итоговой аттестации; формы проведения государственной итоговой аттестации; критерии оценки уровня и качества подготовки выпускника) для учреждений СПО;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27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тематика дипломных работ (проектов)/письменных квалификацион</w:t>
      </w:r>
      <w:r w:rsidRPr="007574C3">
        <w:rPr>
          <w:sz w:val="28"/>
          <w:szCs w:val="28"/>
        </w:rPr>
        <w:softHyphen/>
        <w:t>ных работ;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указания по организации государственной итоговой ат</w:t>
      </w:r>
      <w:r w:rsidRPr="007574C3">
        <w:rPr>
          <w:sz w:val="28"/>
          <w:szCs w:val="28"/>
        </w:rPr>
        <w:softHyphen/>
        <w:t>тестации обучающихся;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3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указания по выполнению дипломных работ (проектов), письменных квалификационных работ, содержащие основные требования к их оформлению;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рекомендации по под</w:t>
      </w:r>
      <w:r>
        <w:rPr>
          <w:sz w:val="28"/>
          <w:szCs w:val="28"/>
        </w:rPr>
        <w:t>готовке к защите дипломной рабо</w:t>
      </w:r>
      <w:r w:rsidRPr="007574C3">
        <w:rPr>
          <w:sz w:val="28"/>
          <w:szCs w:val="28"/>
        </w:rPr>
        <w:t>ты (проекта), письменной квалификационной работы.</w:t>
      </w:r>
    </w:p>
    <w:p w:rsidR="00321E9F" w:rsidRDefault="00321E9F" w:rsidP="00321E9F">
      <w:pPr>
        <w:pStyle w:val="11"/>
        <w:shd w:val="clear" w:color="auto" w:fill="auto"/>
        <w:spacing w:before="0" w:line="360" w:lineRule="auto"/>
        <w:ind w:right="20" w:firstLine="720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 Порядок разработки и процедура представления УМК по специально</w:t>
      </w:r>
      <w:r w:rsidRPr="007574C3">
        <w:rPr>
          <w:sz w:val="28"/>
          <w:szCs w:val="28"/>
        </w:rPr>
        <w:softHyphen/>
        <w:t>сти/профессии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3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574C3">
        <w:rPr>
          <w:sz w:val="28"/>
          <w:szCs w:val="28"/>
        </w:rPr>
        <w:t xml:space="preserve">УМК разрабатывается предметно - цикловыми комиссиями (далее - ПЦК) под руководством заместителя директора по </w:t>
      </w:r>
      <w:r>
        <w:rPr>
          <w:sz w:val="28"/>
          <w:szCs w:val="28"/>
        </w:rPr>
        <w:t>научно</w:t>
      </w:r>
      <w:r w:rsidRPr="007574C3">
        <w:rPr>
          <w:sz w:val="28"/>
          <w:szCs w:val="28"/>
        </w:rPr>
        <w:t>-методической работе при участии заместителя директора по учебно-производственной ра</w:t>
      </w:r>
      <w:r w:rsidRPr="007574C3">
        <w:rPr>
          <w:sz w:val="28"/>
          <w:szCs w:val="28"/>
        </w:rPr>
        <w:softHyphen/>
        <w:t>боте, старшего мастера, методиста. В качестве консультантов и экспертов могут быть приглашены представители отраслевых предпри</w:t>
      </w:r>
      <w:r w:rsidRPr="007574C3">
        <w:rPr>
          <w:sz w:val="28"/>
          <w:szCs w:val="28"/>
        </w:rPr>
        <w:softHyphen/>
        <w:t>ятий/организаций.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05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7574C3">
        <w:rPr>
          <w:sz w:val="28"/>
          <w:szCs w:val="28"/>
        </w:rPr>
        <w:t>Порядок разработки УМК по специальности/ профессии: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составление и утверждение перспективного и текущего плана работы ПЦК по созданию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изучение, анализ и формирование нормативной и методической базы для разработки УМК;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учебно-программной документации и учебно- планирующей документации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обсуждение учебно-программной и учебно-планирующей документа</w:t>
      </w:r>
      <w:r w:rsidRPr="007574C3">
        <w:rPr>
          <w:sz w:val="28"/>
          <w:szCs w:val="28"/>
        </w:rPr>
        <w:softHyphen/>
        <w:t>ции по специальности/профессии на заседании предметно-цикловых комис</w:t>
      </w:r>
      <w:r w:rsidRPr="007574C3">
        <w:rPr>
          <w:sz w:val="28"/>
          <w:szCs w:val="28"/>
        </w:rPr>
        <w:softHyphen/>
        <w:t>сий;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02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экспертиза, корректировка и согласование содержания учебно- программной и учебно-планирующей документации по специально</w:t>
      </w:r>
      <w:r w:rsidRPr="007574C3">
        <w:rPr>
          <w:sz w:val="28"/>
          <w:szCs w:val="28"/>
        </w:rPr>
        <w:softHyphen/>
        <w:t>сти/профессии с отраслевыми предприятиями и организациями;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42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утверждение учебно-программной и учебно-планирующей докумен</w:t>
      </w:r>
      <w:r w:rsidRPr="007574C3">
        <w:rPr>
          <w:sz w:val="28"/>
          <w:szCs w:val="28"/>
        </w:rPr>
        <w:softHyphen/>
        <w:t>тации по специальности/профессии руководителем образовательного учреж</w:t>
      </w:r>
      <w:r w:rsidRPr="007574C3">
        <w:rPr>
          <w:sz w:val="28"/>
          <w:szCs w:val="28"/>
        </w:rPr>
        <w:softHyphen/>
        <w:t>дения или заместителем директора по учебно-методической/учебно- производственной работе в зависимости от должностных обязанностей;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043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комплекта методических материалов по специально</w:t>
      </w:r>
      <w:r w:rsidRPr="007574C3">
        <w:rPr>
          <w:sz w:val="28"/>
          <w:szCs w:val="28"/>
        </w:rPr>
        <w:softHyphen/>
        <w:t>сти/профессии, комплекта учебно-методических материалов по контролю знаний и умений, учебно-методических материалов для организации госу</w:t>
      </w:r>
      <w:r w:rsidRPr="007574C3">
        <w:rPr>
          <w:sz w:val="28"/>
          <w:szCs w:val="28"/>
        </w:rPr>
        <w:softHyphen/>
        <w:t>дарственной итоговой аттестации, комплекта для организации внеаудитор</w:t>
      </w:r>
      <w:r w:rsidRPr="007574C3">
        <w:rPr>
          <w:sz w:val="28"/>
          <w:szCs w:val="28"/>
        </w:rPr>
        <w:softHyphen/>
        <w:t>ной самостоятельной работы обучающихся, комплекта учебно-методических материалов по учебной (производственное обучение), производственной и преддипломной практике;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28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систематизация, оформление учебно-методического материала в про</w:t>
      </w:r>
      <w:r w:rsidRPr="007574C3">
        <w:rPr>
          <w:sz w:val="28"/>
          <w:szCs w:val="28"/>
        </w:rPr>
        <w:softHyphen/>
        <w:t>цессе создания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42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обсуждение содержания УМК на заседании предметно-цикловых ко</w:t>
      </w:r>
      <w:r w:rsidRPr="007574C3">
        <w:rPr>
          <w:sz w:val="28"/>
          <w:szCs w:val="28"/>
        </w:rPr>
        <w:softHyphen/>
        <w:t>миссий техникума;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4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 содержания УМК специалистами отраслевых предприятий и организаций;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28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корректировка содержания УМК на основании экспертного заключе</w:t>
      </w:r>
      <w:r w:rsidRPr="007574C3">
        <w:rPr>
          <w:sz w:val="28"/>
          <w:szCs w:val="28"/>
        </w:rPr>
        <w:softHyphen/>
        <w:t>ния представителей отраслевых предприятий и организаций;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42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согласование содержания УМК с отраслевыми предприятиями и ор</w:t>
      </w:r>
      <w:r w:rsidRPr="007574C3">
        <w:rPr>
          <w:sz w:val="28"/>
          <w:szCs w:val="28"/>
        </w:rPr>
        <w:softHyphen/>
        <w:t>ганизациями.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574C3">
        <w:rPr>
          <w:sz w:val="28"/>
          <w:szCs w:val="28"/>
        </w:rPr>
        <w:t>. Апробация и корректировка материалов УМК.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Апробацию материалов УМК желательно провести на одном из пото</w:t>
      </w:r>
      <w:r w:rsidRPr="007574C3">
        <w:rPr>
          <w:sz w:val="28"/>
          <w:szCs w:val="28"/>
        </w:rPr>
        <w:softHyphen/>
        <w:t>ков обучающихся, осваивающих соответствующую специаль</w:t>
      </w:r>
      <w:r w:rsidRPr="007574C3">
        <w:rPr>
          <w:sz w:val="28"/>
          <w:szCs w:val="28"/>
        </w:rPr>
        <w:softHyphen/>
        <w:t>ность/профессию. Основная задача апробации - оценка усвоения учебного материала обучающимися, соответствия плана проведения всех учебных за</w:t>
      </w:r>
      <w:r w:rsidRPr="007574C3">
        <w:rPr>
          <w:sz w:val="28"/>
          <w:szCs w:val="28"/>
        </w:rPr>
        <w:softHyphen/>
        <w:t>нятий их фактическим срокам, качества подготовки и логической последова</w:t>
      </w:r>
      <w:r w:rsidRPr="007574C3">
        <w:rPr>
          <w:sz w:val="28"/>
          <w:szCs w:val="28"/>
        </w:rPr>
        <w:softHyphen/>
        <w:t>тельности изложения учебного материала.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Апробации УМК предполагает проведение контрольных посещений занятий (с использованием материалов УМК</w:t>
      </w:r>
      <w:r>
        <w:rPr>
          <w:sz w:val="28"/>
          <w:szCs w:val="28"/>
        </w:rPr>
        <w:t>), срезов знаний, умений и навы</w:t>
      </w:r>
      <w:r w:rsidRPr="007574C3">
        <w:rPr>
          <w:sz w:val="28"/>
          <w:szCs w:val="28"/>
        </w:rPr>
        <w:t>ков обучающихся по учебным дисциплинам, МДК.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574C3">
        <w:rPr>
          <w:sz w:val="28"/>
          <w:szCs w:val="28"/>
        </w:rPr>
        <w:t xml:space="preserve"> По результатам контрольных мероприятий дается оценка усвоения учебного материала обучающимися, соответствия плана проведения всех учебных занятий их фактическим срокам, качества и логической последова</w:t>
      </w:r>
      <w:r w:rsidRPr="007574C3">
        <w:rPr>
          <w:sz w:val="28"/>
          <w:szCs w:val="28"/>
        </w:rPr>
        <w:softHyphen/>
        <w:t>тельности изложения учебного материала. При апробации допускается ис</w:t>
      </w:r>
      <w:r w:rsidRPr="007574C3">
        <w:rPr>
          <w:sz w:val="28"/>
          <w:szCs w:val="28"/>
        </w:rPr>
        <w:softHyphen/>
        <w:t>пользование неполного комплекта учебных и учебно-методических материа</w:t>
      </w:r>
      <w:r w:rsidRPr="007574C3">
        <w:rPr>
          <w:sz w:val="28"/>
          <w:szCs w:val="28"/>
        </w:rPr>
        <w:softHyphen/>
        <w:t>лов, но являющегося достаточным минимумом для усвоения специально</w:t>
      </w:r>
      <w:r w:rsidRPr="007574C3">
        <w:rPr>
          <w:sz w:val="28"/>
          <w:szCs w:val="28"/>
        </w:rPr>
        <w:softHyphen/>
        <w:t>сти/профессии обучающимися.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574C3">
        <w:rPr>
          <w:sz w:val="28"/>
          <w:szCs w:val="28"/>
        </w:rPr>
        <w:t>. По результатам апробации материалов УМК разработчики оцени</w:t>
      </w:r>
      <w:r w:rsidRPr="007574C3">
        <w:rPr>
          <w:sz w:val="28"/>
          <w:szCs w:val="28"/>
        </w:rPr>
        <w:softHyphen/>
        <w:t>вают качество содержания УМК, вносят необходимые коррективы и готовят полный комплект документации УМК.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Разработанный УМК должен быть рассмотрен и рекомендован к ис</w:t>
      </w:r>
      <w:r w:rsidRPr="007574C3">
        <w:rPr>
          <w:sz w:val="28"/>
          <w:szCs w:val="28"/>
        </w:rPr>
        <w:softHyphen/>
        <w:t>пользованию на совместном заседании предметно-цикловых комиссий тех</w:t>
      </w:r>
      <w:r w:rsidRPr="007574C3">
        <w:rPr>
          <w:sz w:val="28"/>
          <w:szCs w:val="28"/>
        </w:rPr>
        <w:softHyphen/>
        <w:t>никума. Соответствующая запись делается в протоколе заседаний ПЦК и оформляется выписка из протокола заседания ПЦК (Приложение 2).</w:t>
      </w:r>
    </w:p>
    <w:p w:rsidR="00321E9F" w:rsidRDefault="00321E9F" w:rsidP="00321E9F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5 Организация работы по формированию УМК по специально</w:t>
      </w:r>
      <w:r w:rsidRPr="007574C3">
        <w:rPr>
          <w:sz w:val="28"/>
          <w:szCs w:val="28"/>
        </w:rPr>
        <w:softHyphen/>
        <w:t>сти/профессии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5.1. Преподаватель, мастер производственного обучения техникума: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3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разрабатывает/принимает участие</w:t>
      </w:r>
      <w:r>
        <w:rPr>
          <w:sz w:val="28"/>
          <w:szCs w:val="28"/>
        </w:rPr>
        <w:t xml:space="preserve"> в разработке УМК по общепрофес</w:t>
      </w:r>
      <w:r w:rsidRPr="007574C3">
        <w:rPr>
          <w:sz w:val="28"/>
          <w:szCs w:val="28"/>
        </w:rPr>
        <w:t>сиональным дисциплинам/учебным дисциплинам общепрофессионального цикла, профессиональным модулям, учебной практике/учебной практике (производственное обучение), производственной практике (по профилю спе</w:t>
      </w:r>
      <w:r w:rsidRPr="007574C3">
        <w:rPr>
          <w:sz w:val="28"/>
          <w:szCs w:val="28"/>
        </w:rPr>
        <w:softHyphen/>
        <w:t>циальности), производственной практике (преддипломная)/производственной практике, государственной итоговой аттестации согласно учебному плану;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80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обсуждении учебно-программной и учебно- планирующей документации по специальности/профессии на заседании ПЦК;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корректирует/принимает участие в корректировке содержания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апробации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обсуждении УМК на заседании ПЦК;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пополняет ежегодно содержание УМК (методических материалов по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специальности/профессии, учебно-методических материалов по контролю знаний и умений, по организации внеаудиторной самостоятельной работы обучающихся).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00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7574C3">
        <w:rPr>
          <w:sz w:val="28"/>
          <w:szCs w:val="28"/>
        </w:rPr>
        <w:t>Методическая служба техникума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 xml:space="preserve">разрабатывает Положение об УМК техникума на основании </w:t>
      </w:r>
      <w:r>
        <w:rPr>
          <w:sz w:val="28"/>
          <w:szCs w:val="28"/>
        </w:rPr>
        <w:t>ФГОС СПО</w:t>
      </w:r>
      <w:r w:rsidRPr="007574C3">
        <w:rPr>
          <w:sz w:val="28"/>
          <w:szCs w:val="28"/>
        </w:rPr>
        <w:t>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участвует в формировании УМК по специальности/профессии соглас</w:t>
      </w:r>
      <w:r w:rsidRPr="007574C3">
        <w:rPr>
          <w:sz w:val="28"/>
          <w:szCs w:val="28"/>
        </w:rPr>
        <w:softHyphen/>
        <w:t>но учебному плану;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организует совместную деятельность ПЦК и отраслевых предприятий и организаций последующей корректировке содержания УМК по специаль</w:t>
      </w:r>
      <w:r w:rsidRPr="007574C3">
        <w:rPr>
          <w:sz w:val="28"/>
          <w:szCs w:val="28"/>
        </w:rPr>
        <w:softHyphen/>
        <w:t>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организует деятельность по апробации УМК;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оказывает помощь педагогическим работникам в разработке и форми</w:t>
      </w:r>
      <w:r w:rsidRPr="007574C3">
        <w:rPr>
          <w:sz w:val="28"/>
          <w:szCs w:val="28"/>
        </w:rPr>
        <w:softHyphen/>
        <w:t>ровании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22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организует коллективное обсуждение проблем формирования и кор</w:t>
      </w:r>
      <w:r w:rsidRPr="007574C3">
        <w:rPr>
          <w:sz w:val="28"/>
          <w:szCs w:val="28"/>
        </w:rPr>
        <w:softHyphen/>
        <w:t>ректировки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рекомендует к изданию учебно-методические комплексы;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размещает фрагменты УМК по специальности/профессии на сайте об</w:t>
      </w:r>
      <w:r w:rsidRPr="007574C3">
        <w:rPr>
          <w:sz w:val="28"/>
          <w:szCs w:val="28"/>
        </w:rPr>
        <w:softHyphen/>
        <w:t>разовательного учреждения.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200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5.3. Предметно-</w:t>
      </w:r>
      <w:r w:rsidRPr="007574C3">
        <w:rPr>
          <w:sz w:val="28"/>
          <w:szCs w:val="28"/>
        </w:rPr>
        <w:t>цикловая комиссия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разрабатывает план подготовки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01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рассматривает, рецензирует и принимает УМК по специально</w:t>
      </w:r>
      <w:r w:rsidRPr="007574C3">
        <w:rPr>
          <w:sz w:val="28"/>
          <w:szCs w:val="28"/>
        </w:rPr>
        <w:softHyphen/>
        <w:t>сти/профессии на заседании ПЦК;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предоставляет материалы УМК по специальности/профессии для со</w:t>
      </w:r>
      <w:r w:rsidRPr="007574C3">
        <w:rPr>
          <w:sz w:val="28"/>
          <w:szCs w:val="28"/>
        </w:rPr>
        <w:softHyphen/>
        <w:t>гласования содержания отраслевым предприятиям и организациям;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37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осуществляет текущий контроль содержания и качества подготовки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председатель ПЦК осуществляет периодический контроль соответст</w:t>
      </w:r>
      <w:r w:rsidRPr="007574C3">
        <w:rPr>
          <w:sz w:val="28"/>
          <w:szCs w:val="28"/>
        </w:rPr>
        <w:softHyphen/>
        <w:t>вия УМК по специальности/профессии современному уровню развития науки и практики, методики и технологии осуществления учебного процесса.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 xml:space="preserve">5.4. Заместитель директора по </w:t>
      </w:r>
      <w:r>
        <w:rPr>
          <w:sz w:val="28"/>
          <w:szCs w:val="28"/>
        </w:rPr>
        <w:t>научно</w:t>
      </w:r>
      <w:r w:rsidRPr="007574C3">
        <w:rPr>
          <w:sz w:val="28"/>
          <w:szCs w:val="28"/>
        </w:rPr>
        <w:t>-методической работе техникума</w:t>
      </w:r>
      <w:r>
        <w:rPr>
          <w:sz w:val="28"/>
          <w:szCs w:val="28"/>
        </w:rPr>
        <w:t>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32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утверждает Положение об УМК по специальности/профессии, план разработки УМК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37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учебного материала обучающимися; результаты контрольных занятий обсуждает с педагогами, проводившими занятие; основные выводы доводятся председателем ПЦК до всех педагогов;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контролирует результаты апробации УМК по специально</w:t>
      </w:r>
      <w:r w:rsidRPr="007574C3">
        <w:rPr>
          <w:sz w:val="28"/>
          <w:szCs w:val="28"/>
        </w:rPr>
        <w:softHyphen/>
        <w:t>сти/профессии в учебном процессе, соответствие содержания учебного мате</w:t>
      </w:r>
      <w:r w:rsidRPr="007574C3">
        <w:rPr>
          <w:sz w:val="28"/>
          <w:szCs w:val="28"/>
        </w:rPr>
        <w:softHyphen/>
        <w:t>риала утвержденной ООП ППКРС и ППССЗ;</w:t>
      </w:r>
    </w:p>
    <w:p w:rsidR="00321E9F" w:rsidRDefault="00321E9F" w:rsidP="00321E9F">
      <w:pPr>
        <w:pStyle w:val="11"/>
        <w:shd w:val="clear" w:color="auto" w:fill="auto"/>
        <w:tabs>
          <w:tab w:val="left" w:pos="927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проводит проверку наличия, полноты содержания и хранения доку</w:t>
      </w:r>
      <w:r w:rsidRPr="007574C3">
        <w:rPr>
          <w:sz w:val="28"/>
          <w:szCs w:val="28"/>
        </w:rPr>
        <w:softHyphen/>
        <w:t>ментов УМК по специальности/профессии не реже одного раза в год; о про</w:t>
      </w:r>
      <w:r w:rsidRPr="007574C3">
        <w:rPr>
          <w:sz w:val="28"/>
          <w:szCs w:val="28"/>
        </w:rPr>
        <w:softHyphen/>
        <w:t>веденных проверках делает отметки в плане работы педагога на учебный год.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27"/>
        </w:tabs>
        <w:spacing w:before="0" w:line="360" w:lineRule="auto"/>
        <w:ind w:left="720" w:right="40"/>
        <w:jc w:val="both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6.Обновление содержания и полный пересмотр УМК</w:t>
      </w:r>
    </w:p>
    <w:p w:rsidR="00321E9F" w:rsidRPr="007574C3" w:rsidRDefault="00321E9F" w:rsidP="00321E9F">
      <w:pPr>
        <w:pStyle w:val="11"/>
        <w:shd w:val="clear" w:color="auto" w:fill="auto"/>
        <w:spacing w:before="0" w:line="480" w:lineRule="exact"/>
        <w:ind w:left="2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6.1. С целью обновления и внесения необходимых текущих изменений УМК (соответственно ООП ППКРС и ППССЗ по специальности/профессии, которая корректируется ежегодно в соответствии с требов</w:t>
      </w:r>
      <w:r>
        <w:rPr>
          <w:sz w:val="28"/>
          <w:szCs w:val="28"/>
        </w:rPr>
        <w:t>а</w:t>
      </w:r>
      <w:r w:rsidRPr="007574C3">
        <w:rPr>
          <w:sz w:val="28"/>
          <w:szCs w:val="28"/>
        </w:rPr>
        <w:t xml:space="preserve">ниями ФГОС) ежегодно пересматривается на заседании ПЦК с участие представителей отраслевых предприятий и организаций, о чем делается: </w:t>
      </w:r>
      <w:r>
        <w:rPr>
          <w:sz w:val="28"/>
          <w:szCs w:val="28"/>
        </w:rPr>
        <w:t>под</w:t>
      </w:r>
      <w:r w:rsidRPr="007574C3">
        <w:rPr>
          <w:sz w:val="28"/>
          <w:szCs w:val="28"/>
        </w:rPr>
        <w:t>пись в протоколе заседания ПЦК и оформляется лист корректировки.</w:t>
      </w:r>
    </w:p>
    <w:p w:rsidR="00321E9F" w:rsidRPr="007574C3" w:rsidRDefault="00321E9F" w:rsidP="00321E9F">
      <w:pPr>
        <w:pStyle w:val="11"/>
        <w:shd w:val="clear" w:color="auto" w:fill="auto"/>
        <w:spacing w:before="0" w:line="480" w:lineRule="exact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На основании листа корректировки: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70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вносятся изменения в содержание учебно-программной и учебно- планирующей документации;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1023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корректируется содержание учебно-методических материалов по учебной (производственное обучение), производственной и преддипломной практике и учебно-методических материалов для организации государствен</w:t>
      </w:r>
      <w:r w:rsidRPr="007574C3">
        <w:rPr>
          <w:sz w:val="28"/>
          <w:szCs w:val="28"/>
        </w:rPr>
        <w:softHyphen/>
        <w:t>ной итоговой аттестации.</w:t>
      </w:r>
    </w:p>
    <w:p w:rsidR="00321E9F" w:rsidRPr="007574C3" w:rsidRDefault="00321E9F" w:rsidP="00321E9F">
      <w:pPr>
        <w:pStyle w:val="11"/>
        <w:shd w:val="clear" w:color="auto" w:fill="auto"/>
        <w:spacing w:before="0" w:line="480" w:lineRule="exact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6.2. Ежегодно с целью совершенствования пополняется содержание комплектов: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48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методических материалов по специальности/профессии;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78"/>
        </w:tabs>
        <w:spacing w:before="0" w:line="48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учебно-методических материалов по контролю знаний и умений;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908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 организации самостоятельной работы обучающихся.</w:t>
      </w:r>
    </w:p>
    <w:p w:rsidR="00321E9F" w:rsidRPr="007574C3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  <w:r w:rsidRPr="007574C3">
        <w:rPr>
          <w:sz w:val="28"/>
          <w:szCs w:val="28"/>
        </w:rPr>
        <w:t>Приложение 1</w:t>
      </w:r>
    </w:p>
    <w:p w:rsidR="00321E9F" w:rsidRPr="007574C3" w:rsidRDefault="00321E9F" w:rsidP="00321E9F">
      <w:pPr>
        <w:pStyle w:val="11"/>
        <w:shd w:val="clear" w:color="auto" w:fill="auto"/>
        <w:spacing w:before="0" w:after="476" w:line="260" w:lineRule="exact"/>
        <w:ind w:left="2860"/>
        <w:rPr>
          <w:sz w:val="28"/>
          <w:szCs w:val="28"/>
        </w:rPr>
      </w:pPr>
      <w:r w:rsidRPr="007574C3">
        <w:rPr>
          <w:sz w:val="28"/>
          <w:szCs w:val="28"/>
        </w:rPr>
        <w:t>Пояснительная записка (примерная)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Учебно-методический комплекс (УМК) - это система нормативной и учебно-методической документации, средств обучения и контроля, необхо</w:t>
      </w:r>
      <w:r w:rsidRPr="007574C3">
        <w:rPr>
          <w:sz w:val="28"/>
          <w:szCs w:val="28"/>
        </w:rPr>
        <w:softHyphen/>
        <w:t>димых для достаточной и качественной организации основных профессио</w:t>
      </w:r>
      <w:r w:rsidRPr="007574C3">
        <w:rPr>
          <w:sz w:val="28"/>
          <w:szCs w:val="28"/>
        </w:rPr>
        <w:softHyphen/>
        <w:t>нальных образовательных программ, программ по подготовке квалифициро</w:t>
      </w:r>
      <w:r w:rsidRPr="007574C3">
        <w:rPr>
          <w:sz w:val="28"/>
          <w:szCs w:val="28"/>
        </w:rPr>
        <w:softHyphen/>
        <w:t>ванных рабочих, служащих и дополнительных образовательных программ для подготовки специалистов систем среднего профессионального образова</w:t>
      </w:r>
      <w:r w:rsidRPr="007574C3">
        <w:rPr>
          <w:sz w:val="28"/>
          <w:szCs w:val="28"/>
        </w:rPr>
        <w:softHyphen/>
        <w:t>ния в соответствии с требованиями федеральных государственных образова</w:t>
      </w:r>
      <w:r w:rsidRPr="007574C3">
        <w:rPr>
          <w:sz w:val="28"/>
          <w:szCs w:val="28"/>
        </w:rPr>
        <w:softHyphen/>
        <w:t>тельных стандартов.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Положение об учебно-методическом комплексе специально</w:t>
      </w:r>
      <w:r w:rsidRPr="007574C3">
        <w:rPr>
          <w:sz w:val="28"/>
          <w:szCs w:val="28"/>
        </w:rPr>
        <w:softHyphen/>
        <w:t>сти/профессии определяет единые требования к учебно-методическому обес</w:t>
      </w:r>
      <w:r w:rsidRPr="007574C3">
        <w:rPr>
          <w:sz w:val="28"/>
          <w:szCs w:val="28"/>
        </w:rPr>
        <w:softHyphen/>
        <w:t>печению реализации основных профессиональных образовательных про</w:t>
      </w:r>
      <w:r w:rsidRPr="007574C3">
        <w:rPr>
          <w:sz w:val="28"/>
          <w:szCs w:val="28"/>
        </w:rPr>
        <w:softHyphen/>
        <w:t>грамм/ программ по подготовке квалифицированных рабочих, служащих по специальности/профессии, входящих в учебные планы, е соответствии с нормативными документами: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Федерации»;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профессии, специальности;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14 июня 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Минобразования РФ от 05.04.1999 № 16-52-58ин/16-13 </w:t>
      </w:r>
      <w:r w:rsidRPr="007574C3">
        <w:rPr>
          <w:rFonts w:ascii="Times New Roman" w:eastAsia="Times New Roman" w:hAnsi="Times New Roman"/>
          <w:sz w:val="28"/>
          <w:szCs w:val="28"/>
        </w:rPr>
        <w:t>«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образования»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4C3">
        <w:rPr>
          <w:rFonts w:ascii="Times New Roman" w:eastAsia="Times New Roman" w:hAnsi="Times New Roman"/>
          <w:sz w:val="28"/>
          <w:szCs w:val="28"/>
        </w:rPr>
        <w:t>- П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 </w:t>
      </w:r>
      <w:proofErr w:type="spellStart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18 апреля 2013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291 г. Москва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</w:t>
      </w:r>
      <w:r w:rsidRPr="007574C3">
        <w:rPr>
          <w:rFonts w:ascii="Times New Roman" w:eastAsia="Times New Roman" w:hAnsi="Times New Roman"/>
          <w:sz w:val="28"/>
          <w:szCs w:val="28"/>
        </w:rPr>
        <w:t>»;</w:t>
      </w:r>
    </w:p>
    <w:p w:rsidR="00321E9F" w:rsidRPr="007574C3" w:rsidRDefault="00321E9F" w:rsidP="00321E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4C3">
        <w:rPr>
          <w:rFonts w:ascii="Times New Roman" w:hAnsi="Times New Roman"/>
          <w:sz w:val="28"/>
          <w:szCs w:val="28"/>
        </w:rPr>
        <w:lastRenderedPageBreak/>
        <w:t>- ГОСТ 2.105-95. Общие требования к текстовым документам.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Организацию и координацию деятельности по разработке и формиро</w:t>
      </w:r>
      <w:r w:rsidRPr="007574C3">
        <w:rPr>
          <w:sz w:val="28"/>
          <w:szCs w:val="28"/>
        </w:rPr>
        <w:softHyphen/>
        <w:t>ванию УМК осуществляет заместитель директора по учебно-методической работе, контроль за исполнением - директор техникума.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В техникуме организуется деятельность предметно - цикловых комис</w:t>
      </w:r>
      <w:r w:rsidRPr="007574C3">
        <w:rPr>
          <w:sz w:val="28"/>
          <w:szCs w:val="28"/>
        </w:rPr>
        <w:softHyphen/>
        <w:t>сий по разработке УМК специальности /профессии. Участие специалистов предприятий и организаций в разработке, экспертизе и согласовании УМК позволяет создать эффективные условия для формирования и функциониро</w:t>
      </w:r>
      <w:r w:rsidRPr="007574C3">
        <w:rPr>
          <w:sz w:val="28"/>
          <w:szCs w:val="28"/>
        </w:rPr>
        <w:softHyphen/>
        <w:t>вания кластерной модели профессиональной подготовки кадров.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Уровень учебно-методической обеспеченности специально</w:t>
      </w:r>
      <w:r w:rsidRPr="007574C3">
        <w:rPr>
          <w:sz w:val="28"/>
          <w:szCs w:val="28"/>
        </w:rPr>
        <w:softHyphen/>
        <w:t>сти/профессии, предусмотренный настоящим положением, является одним из условий, позволяющих повысить качество подготовки специалистов.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Положение разработано в соответствии с действующей нормативно- правовой базой, регламентирующей сферу профессионального образования.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Требования настоящего Положения обязательны для преподаватель</w:t>
      </w:r>
      <w:r w:rsidRPr="007574C3">
        <w:rPr>
          <w:sz w:val="28"/>
          <w:szCs w:val="28"/>
        </w:rPr>
        <w:softHyphen/>
        <w:t>ского состава.</w:t>
      </w:r>
    </w:p>
    <w:p w:rsidR="00321E9F" w:rsidRPr="007574C3" w:rsidRDefault="00321E9F" w:rsidP="00321E9F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</w:p>
    <w:p w:rsidR="00321E9F" w:rsidRDefault="00321E9F" w:rsidP="00321E9F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</w:p>
    <w:p w:rsidR="00321E9F" w:rsidRPr="007574C3" w:rsidRDefault="00321E9F" w:rsidP="00321E9F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  <w:bookmarkStart w:id="0" w:name="_GoBack"/>
      <w:bookmarkEnd w:id="0"/>
      <w:r w:rsidRPr="007574C3">
        <w:rPr>
          <w:sz w:val="28"/>
          <w:szCs w:val="28"/>
        </w:rPr>
        <w:lastRenderedPageBreak/>
        <w:t>Приложение 2</w:t>
      </w:r>
    </w:p>
    <w:p w:rsidR="00321E9F" w:rsidRDefault="00321E9F" w:rsidP="00321E9F">
      <w:pPr>
        <w:pStyle w:val="11"/>
        <w:shd w:val="clear" w:color="auto" w:fill="auto"/>
        <w:spacing w:before="0" w:line="360" w:lineRule="auto"/>
        <w:ind w:left="4560"/>
        <w:rPr>
          <w:sz w:val="28"/>
          <w:szCs w:val="28"/>
        </w:rPr>
      </w:pPr>
      <w:r w:rsidRPr="007574C3">
        <w:rPr>
          <w:sz w:val="28"/>
          <w:szCs w:val="28"/>
        </w:rPr>
        <w:t>Выписка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leader="underscore" w:pos="9122"/>
        </w:tabs>
        <w:spacing w:before="0" w:line="360" w:lineRule="auto"/>
        <w:ind w:right="500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из</w:t>
      </w:r>
      <w:proofErr w:type="gramEnd"/>
      <w:r w:rsidRPr="007574C3">
        <w:rPr>
          <w:sz w:val="28"/>
          <w:szCs w:val="28"/>
        </w:rPr>
        <w:t xml:space="preserve"> протокола заседания предметно-цикловой/методической комиссии «</w:t>
      </w:r>
      <w:r w:rsidRPr="007574C3">
        <w:rPr>
          <w:sz w:val="28"/>
          <w:szCs w:val="28"/>
        </w:rPr>
        <w:tab/>
        <w:t>»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leader="underscore" w:pos="1782"/>
          <w:tab w:val="left" w:leader="underscore" w:pos="3731"/>
          <w:tab w:val="left" w:leader="underscore" w:pos="4643"/>
        </w:tabs>
        <w:spacing w:before="0" w:line="360" w:lineRule="auto"/>
        <w:ind w:left="60" w:firstLine="649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от</w:t>
      </w:r>
      <w:proofErr w:type="gramEnd"/>
      <w:r w:rsidRPr="007574C3">
        <w:rPr>
          <w:sz w:val="28"/>
          <w:szCs w:val="28"/>
        </w:rPr>
        <w:t xml:space="preserve"> «</w:t>
      </w:r>
      <w:r w:rsidRPr="007574C3">
        <w:rPr>
          <w:sz w:val="28"/>
          <w:szCs w:val="28"/>
        </w:rPr>
        <w:tab/>
        <w:t>»</w:t>
      </w:r>
      <w:r w:rsidRPr="007574C3">
        <w:rPr>
          <w:sz w:val="28"/>
          <w:szCs w:val="28"/>
        </w:rPr>
        <w:tab/>
        <w:t>20</w:t>
      </w:r>
      <w:r w:rsidRPr="007574C3">
        <w:rPr>
          <w:sz w:val="28"/>
          <w:szCs w:val="28"/>
        </w:rPr>
        <w:tab/>
        <w:t>г.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62" w:firstLine="700"/>
        <w:rPr>
          <w:sz w:val="28"/>
          <w:szCs w:val="28"/>
        </w:rPr>
      </w:pPr>
      <w:r w:rsidRPr="007574C3">
        <w:rPr>
          <w:sz w:val="28"/>
          <w:szCs w:val="28"/>
        </w:rPr>
        <w:t>Присутствовали: ...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62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Об использовании в учебном процессе учебно-методического комплекса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(УМК).</w:t>
      </w:r>
    </w:p>
    <w:p w:rsidR="00321E9F" w:rsidRPr="007574C3" w:rsidRDefault="00321E9F" w:rsidP="00321E9F">
      <w:pPr>
        <w:pStyle w:val="11"/>
        <w:shd w:val="clear" w:color="auto" w:fill="auto"/>
        <w:spacing w:before="0" w:line="240" w:lineRule="auto"/>
        <w:ind w:left="60"/>
        <w:rPr>
          <w:sz w:val="28"/>
          <w:szCs w:val="28"/>
        </w:rPr>
      </w:pPr>
      <w:r w:rsidRPr="007574C3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________________________________________________________</w:t>
      </w:r>
    </w:p>
    <w:p w:rsidR="00321E9F" w:rsidRPr="007574C3" w:rsidRDefault="00321E9F" w:rsidP="00321E9F">
      <w:pPr>
        <w:pStyle w:val="30"/>
        <w:shd w:val="clear" w:color="auto" w:fill="auto"/>
        <w:spacing w:line="240" w:lineRule="auto"/>
        <w:ind w:left="4000"/>
      </w:pPr>
      <w:r w:rsidRPr="007574C3">
        <w:t>(</w:t>
      </w:r>
      <w:proofErr w:type="gramStart"/>
      <w:r w:rsidRPr="007574C3">
        <w:t>в</w:t>
      </w:r>
      <w:proofErr w:type="gramEnd"/>
      <w:r w:rsidRPr="007574C3">
        <w:t xml:space="preserve"> соответствии с учебным планом)</w:t>
      </w:r>
    </w:p>
    <w:p w:rsidR="00321E9F" w:rsidRPr="007574C3" w:rsidRDefault="00321E9F" w:rsidP="00321E9F">
      <w:pPr>
        <w:pStyle w:val="11"/>
        <w:shd w:val="clear" w:color="auto" w:fill="auto"/>
        <w:spacing w:before="0" w:line="240" w:lineRule="auto"/>
        <w:ind w:left="60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для</w:t>
      </w:r>
      <w:proofErr w:type="gramEnd"/>
      <w:r w:rsidRPr="007574C3">
        <w:rPr>
          <w:sz w:val="28"/>
          <w:szCs w:val="28"/>
        </w:rPr>
        <w:t xml:space="preserve"> специальности/профессии</w:t>
      </w:r>
      <w:r>
        <w:rPr>
          <w:sz w:val="28"/>
          <w:szCs w:val="28"/>
        </w:rPr>
        <w:t>_______________________________________</w:t>
      </w:r>
    </w:p>
    <w:p w:rsidR="00321E9F" w:rsidRPr="007574C3" w:rsidRDefault="00321E9F" w:rsidP="00321E9F">
      <w:pPr>
        <w:pStyle w:val="30"/>
        <w:shd w:val="clear" w:color="auto" w:fill="auto"/>
        <w:spacing w:line="240" w:lineRule="auto"/>
        <w:ind w:left="4000"/>
      </w:pPr>
      <w:r w:rsidRPr="007574C3">
        <w:t>(</w:t>
      </w:r>
      <w:proofErr w:type="gramStart"/>
      <w:r w:rsidRPr="007574C3">
        <w:t>код</w:t>
      </w:r>
      <w:proofErr w:type="gramEnd"/>
      <w:r w:rsidRPr="007574C3">
        <w:t xml:space="preserve"> и название специальности/профессии)</w:t>
      </w:r>
    </w:p>
    <w:p w:rsidR="00321E9F" w:rsidRDefault="00321E9F" w:rsidP="00321E9F">
      <w:pPr>
        <w:pStyle w:val="11"/>
        <w:shd w:val="clear" w:color="auto" w:fill="auto"/>
        <w:spacing w:before="0" w:line="240" w:lineRule="auto"/>
        <w:ind w:left="2268" w:right="-2" w:hanging="2268"/>
        <w:rPr>
          <w:sz w:val="28"/>
          <w:szCs w:val="28"/>
        </w:rPr>
      </w:pPr>
      <w:r w:rsidRPr="007574C3">
        <w:rPr>
          <w:sz w:val="28"/>
          <w:szCs w:val="28"/>
        </w:rPr>
        <w:t xml:space="preserve">Автор </w:t>
      </w:r>
      <w:r>
        <w:rPr>
          <w:sz w:val="28"/>
          <w:szCs w:val="28"/>
        </w:rPr>
        <w:t>(</w:t>
      </w:r>
      <w:r w:rsidRPr="007574C3">
        <w:rPr>
          <w:sz w:val="28"/>
          <w:szCs w:val="28"/>
        </w:rPr>
        <w:t>авторы)</w:t>
      </w:r>
      <w:r>
        <w:rPr>
          <w:sz w:val="28"/>
          <w:szCs w:val="28"/>
        </w:rPr>
        <w:t xml:space="preserve"> __________________________________________________</w:t>
      </w:r>
    </w:p>
    <w:p w:rsidR="00321E9F" w:rsidRPr="007574C3" w:rsidRDefault="00321E9F" w:rsidP="00321E9F">
      <w:pPr>
        <w:pStyle w:val="11"/>
        <w:shd w:val="clear" w:color="auto" w:fill="auto"/>
        <w:spacing w:before="0" w:line="240" w:lineRule="auto"/>
        <w:ind w:left="2268" w:right="-2" w:hanging="2268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7574C3">
        <w:rPr>
          <w:sz w:val="18"/>
          <w:szCs w:val="18"/>
        </w:rPr>
        <w:t>(ФИО, должность)</w:t>
      </w:r>
    </w:p>
    <w:p w:rsidR="00321E9F" w:rsidRPr="007574C3" w:rsidRDefault="00321E9F" w:rsidP="00321E9F">
      <w:pPr>
        <w:pStyle w:val="11"/>
        <w:shd w:val="clear" w:color="auto" w:fill="auto"/>
        <w:tabs>
          <w:tab w:val="left" w:pos="8505"/>
        </w:tabs>
        <w:spacing w:before="0" w:line="360" w:lineRule="auto"/>
        <w:ind w:left="62" w:firstLine="64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Общий объем включенных в УМК материалов составляет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 xml:space="preserve">. </w:t>
      </w:r>
      <w:r w:rsidRPr="007574C3">
        <w:rPr>
          <w:sz w:val="28"/>
          <w:szCs w:val="28"/>
        </w:rPr>
        <w:t>стр.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 xml:space="preserve">текста, оформленного шрифтом </w:t>
      </w:r>
      <w:proofErr w:type="spellStart"/>
      <w:r w:rsidRPr="007574C3">
        <w:rPr>
          <w:sz w:val="28"/>
          <w:szCs w:val="28"/>
          <w:lang w:val="en-US"/>
        </w:rPr>
        <w:t>TimesNewRoman</w:t>
      </w:r>
      <w:proofErr w:type="spellEnd"/>
      <w:r w:rsidRPr="007574C3">
        <w:rPr>
          <w:sz w:val="28"/>
          <w:szCs w:val="28"/>
        </w:rPr>
        <w:t xml:space="preserve"> размером 14 пт</w:t>
      </w:r>
      <w:r>
        <w:rPr>
          <w:sz w:val="28"/>
          <w:szCs w:val="28"/>
        </w:rPr>
        <w:t>.</w:t>
      </w:r>
      <w:r w:rsidRPr="007574C3">
        <w:rPr>
          <w:sz w:val="28"/>
          <w:szCs w:val="28"/>
        </w:rPr>
        <w:t xml:space="preserve"> через полуторный интервал с полями по 2,0 см. со всех сторон.</w:t>
      </w:r>
    </w:p>
    <w:p w:rsidR="00321E9F" w:rsidRPr="007574C3" w:rsidRDefault="00321E9F" w:rsidP="00321E9F">
      <w:pPr>
        <w:pStyle w:val="11"/>
        <w:shd w:val="clear" w:color="auto" w:fill="auto"/>
        <w:spacing w:before="0" w:line="360" w:lineRule="auto"/>
        <w:ind w:left="60" w:right="-2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 xml:space="preserve">Представленный УМК соответствует требованиям ФГОС СПО по </w:t>
      </w:r>
      <w:proofErr w:type="gramStart"/>
      <w:r w:rsidRPr="007574C3">
        <w:rPr>
          <w:sz w:val="28"/>
          <w:szCs w:val="28"/>
        </w:rPr>
        <w:t>указанной</w:t>
      </w:r>
      <w:proofErr w:type="gramEnd"/>
      <w:r w:rsidRPr="007574C3">
        <w:rPr>
          <w:sz w:val="28"/>
          <w:szCs w:val="28"/>
        </w:rPr>
        <w:t xml:space="preserve"> специальности/профессии и согласован с утвержденными про</w:t>
      </w:r>
      <w:r w:rsidRPr="007574C3">
        <w:rPr>
          <w:sz w:val="28"/>
          <w:szCs w:val="28"/>
        </w:rPr>
        <w:softHyphen/>
        <w:t>граммами.</w:t>
      </w:r>
    </w:p>
    <w:p w:rsidR="00321E9F" w:rsidRPr="007574C3" w:rsidRDefault="00321E9F" w:rsidP="00321E9F">
      <w:pPr>
        <w:pStyle w:val="11"/>
        <w:shd w:val="clear" w:color="auto" w:fill="auto"/>
        <w:spacing w:before="0" w:line="494" w:lineRule="exact"/>
        <w:ind w:left="60" w:right="260" w:firstLine="700"/>
        <w:rPr>
          <w:sz w:val="28"/>
          <w:szCs w:val="28"/>
        </w:rPr>
      </w:pPr>
      <w:r w:rsidRPr="007574C3">
        <w:rPr>
          <w:sz w:val="28"/>
          <w:szCs w:val="28"/>
        </w:rPr>
        <w:t>Рассмотрев УМК и обсудив представленную информацию, предметно- цикловая комиссия рекомендует его к использованию в учеб</w:t>
      </w:r>
      <w:r w:rsidRPr="007574C3">
        <w:rPr>
          <w:sz w:val="28"/>
          <w:szCs w:val="28"/>
        </w:rPr>
        <w:softHyphen/>
        <w:t xml:space="preserve">ном процессе. </w:t>
      </w:r>
    </w:p>
    <w:p w:rsidR="00321E9F" w:rsidRPr="007574C3" w:rsidRDefault="00321E9F" w:rsidP="00321E9F">
      <w:pPr>
        <w:pStyle w:val="11"/>
        <w:shd w:val="clear" w:color="auto" w:fill="auto"/>
        <w:spacing w:before="0" w:line="494" w:lineRule="exact"/>
        <w:ind w:left="60" w:right="260" w:firstLine="649"/>
        <w:rPr>
          <w:sz w:val="18"/>
          <w:szCs w:val="18"/>
        </w:rPr>
      </w:pPr>
      <w:r w:rsidRPr="007574C3">
        <w:rPr>
          <w:sz w:val="28"/>
          <w:szCs w:val="28"/>
        </w:rPr>
        <w:t>Заместитель директора по НМР/УПР___________</w:t>
      </w:r>
      <w:r w:rsidRPr="007574C3">
        <w:rPr>
          <w:sz w:val="18"/>
          <w:szCs w:val="18"/>
        </w:rPr>
        <w:tab/>
        <w:t xml:space="preserve">     </w:t>
      </w:r>
      <w:proofErr w:type="gramStart"/>
      <w:r w:rsidRPr="007574C3">
        <w:rPr>
          <w:sz w:val="18"/>
          <w:szCs w:val="18"/>
        </w:rPr>
        <w:t xml:space="preserve">   (</w:t>
      </w:r>
      <w:proofErr w:type="gramEnd"/>
      <w:r w:rsidRPr="007574C3">
        <w:rPr>
          <w:sz w:val="18"/>
          <w:szCs w:val="18"/>
        </w:rPr>
        <w:t>ФИО)</w:t>
      </w:r>
    </w:p>
    <w:p w:rsidR="00321E9F" w:rsidRPr="007574C3" w:rsidRDefault="00321E9F" w:rsidP="00321E9F">
      <w:pPr>
        <w:pStyle w:val="11"/>
        <w:shd w:val="clear" w:color="auto" w:fill="auto"/>
        <w:spacing w:before="0" w:line="494" w:lineRule="exact"/>
        <w:ind w:left="60" w:right="260" w:firstLine="649"/>
        <w:rPr>
          <w:sz w:val="18"/>
          <w:szCs w:val="18"/>
        </w:rPr>
      </w:pPr>
      <w:r w:rsidRPr="007574C3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7574C3">
        <w:rPr>
          <w:sz w:val="18"/>
          <w:szCs w:val="18"/>
        </w:rPr>
        <w:t xml:space="preserve">     (</w:t>
      </w:r>
      <w:proofErr w:type="gramStart"/>
      <w:r w:rsidRPr="007574C3">
        <w:rPr>
          <w:sz w:val="18"/>
          <w:szCs w:val="18"/>
        </w:rPr>
        <w:t>подпись</w:t>
      </w:r>
      <w:proofErr w:type="gramEnd"/>
      <w:r w:rsidRPr="007574C3">
        <w:rPr>
          <w:sz w:val="18"/>
          <w:szCs w:val="18"/>
        </w:rPr>
        <w:t>)</w:t>
      </w:r>
    </w:p>
    <w:p w:rsidR="00321E9F" w:rsidRPr="007574C3" w:rsidRDefault="00321E9F" w:rsidP="00321E9F">
      <w:pPr>
        <w:pStyle w:val="11"/>
        <w:shd w:val="clear" w:color="auto" w:fill="auto"/>
        <w:spacing w:before="0" w:line="485" w:lineRule="exact"/>
        <w:ind w:right="664" w:firstLine="70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Председатель предмет</w:t>
      </w:r>
      <w:r w:rsidRPr="007574C3">
        <w:rPr>
          <w:sz w:val="28"/>
          <w:szCs w:val="28"/>
        </w:rPr>
        <w:softHyphen/>
        <w:t>но-цикловой комиссии ________</w:t>
      </w:r>
    </w:p>
    <w:p w:rsidR="005D204E" w:rsidRDefault="00321E9F" w:rsidP="00321E9F">
      <w:r w:rsidRPr="007574C3">
        <w:t xml:space="preserve">                   </w:t>
      </w:r>
      <w:r>
        <w:t xml:space="preserve">         </w:t>
      </w:r>
      <w:r w:rsidRPr="007574C3">
        <w:t xml:space="preserve">                (</w:t>
      </w:r>
      <w:proofErr w:type="gramStart"/>
      <w:r w:rsidRPr="007574C3">
        <w:t>подпись</w:t>
      </w:r>
      <w:proofErr w:type="gramEnd"/>
      <w:r w:rsidRPr="007574C3">
        <w:t>)</w:t>
      </w:r>
      <w:r w:rsidRPr="007574C3">
        <w:tab/>
        <w:t>(ФИО</w:t>
      </w:r>
    </w:p>
    <w:sectPr w:rsidR="005D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EE"/>
    <w:rsid w:val="00030BBF"/>
    <w:rsid w:val="00321E9F"/>
    <w:rsid w:val="00B946EE"/>
    <w:rsid w:val="00B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3B9-3D9E-4A2C-B712-35B35F6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9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1E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E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321E9F"/>
    <w:rPr>
      <w:color w:val="0000FF"/>
      <w:u w:val="single"/>
    </w:rPr>
  </w:style>
  <w:style w:type="character" w:customStyle="1" w:styleId="a4">
    <w:name w:val="Основной текст_"/>
    <w:link w:val="11"/>
    <w:rsid w:val="00321E9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1E9F"/>
    <w:pPr>
      <w:shd w:val="clear" w:color="auto" w:fill="FFFFFF"/>
      <w:spacing w:before="240" w:after="0" w:line="0" w:lineRule="atLeast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3">
    <w:name w:val="Основной текст (3)_"/>
    <w:link w:val="30"/>
    <w:rsid w:val="00321E9F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1E9F"/>
    <w:pPr>
      <w:shd w:val="clear" w:color="auto" w:fill="FFFFFF"/>
      <w:spacing w:after="0" w:line="523" w:lineRule="exact"/>
    </w:pPr>
    <w:rPr>
      <w:rFonts w:ascii="Times New Roman" w:eastAsia="Times New Roman" w:hAnsi="Times New Roman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Горланова Н.А.</dc:creator>
  <cp:keywords/>
  <dc:description/>
  <cp:lastModifiedBy>Горланова Н.А.</cp:lastModifiedBy>
  <cp:revision>2</cp:revision>
  <dcterms:created xsi:type="dcterms:W3CDTF">2019-06-20T04:37:00Z</dcterms:created>
  <dcterms:modified xsi:type="dcterms:W3CDTF">2019-06-20T04:37:00Z</dcterms:modified>
</cp:coreProperties>
</file>