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10.xml" ContentType="application/vnd.openxmlformats-officedocument.drawingml.chart+xml"/>
  <Override PartName="/word/theme/themeOverride8.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8EB" w:rsidRPr="000E149C" w:rsidRDefault="006A58EB" w:rsidP="006A58EB">
      <w:pPr>
        <w:spacing w:after="0" w:line="240" w:lineRule="auto"/>
        <w:jc w:val="center"/>
        <w:rPr>
          <w:rFonts w:ascii="Times New Roman" w:hAnsi="Times New Roman"/>
          <w:sz w:val="24"/>
          <w:szCs w:val="24"/>
          <w:lang w:eastAsia="ar-SA"/>
        </w:rPr>
      </w:pPr>
      <w:proofErr w:type="gramStart"/>
      <w:r w:rsidRPr="000E149C">
        <w:rPr>
          <w:rFonts w:ascii="Times New Roman" w:hAnsi="Times New Roman"/>
          <w:sz w:val="24"/>
          <w:szCs w:val="24"/>
          <w:lang w:eastAsia="ar-SA"/>
        </w:rPr>
        <w:t>МИНИСТЕРСТВО  ОБРАЗОВАНИЯ</w:t>
      </w:r>
      <w:proofErr w:type="gramEnd"/>
      <w:r w:rsidRPr="000E149C">
        <w:rPr>
          <w:rFonts w:ascii="Times New Roman" w:hAnsi="Times New Roman"/>
          <w:sz w:val="24"/>
          <w:szCs w:val="24"/>
          <w:lang w:eastAsia="ar-SA"/>
        </w:rPr>
        <w:t xml:space="preserve"> И НАУКИ  ХАБАРОВСКОГО КРАЯ</w:t>
      </w:r>
    </w:p>
    <w:p w:rsidR="006A58EB" w:rsidRPr="000E149C" w:rsidRDefault="006A58EB" w:rsidP="006A58EB">
      <w:pPr>
        <w:spacing w:after="0" w:line="240" w:lineRule="auto"/>
        <w:jc w:val="center"/>
        <w:rPr>
          <w:rFonts w:ascii="Times New Roman" w:hAnsi="Times New Roman"/>
          <w:sz w:val="24"/>
          <w:szCs w:val="24"/>
          <w:lang w:eastAsia="ar-SA"/>
        </w:rPr>
      </w:pPr>
      <w:r w:rsidRPr="000E149C">
        <w:rPr>
          <w:rFonts w:ascii="Times New Roman" w:hAnsi="Times New Roman"/>
          <w:sz w:val="24"/>
          <w:szCs w:val="24"/>
          <w:lang w:eastAsia="ar-SA"/>
        </w:rPr>
        <w:t xml:space="preserve">Краевое государственное бюджетное </w:t>
      </w:r>
      <w:proofErr w:type="gramStart"/>
      <w:r w:rsidRPr="000E149C">
        <w:rPr>
          <w:rFonts w:ascii="Times New Roman" w:hAnsi="Times New Roman"/>
          <w:sz w:val="24"/>
          <w:szCs w:val="24"/>
          <w:lang w:eastAsia="ar-SA"/>
        </w:rPr>
        <w:t>профессиональное  образовательное</w:t>
      </w:r>
      <w:proofErr w:type="gramEnd"/>
      <w:r w:rsidRPr="000E149C">
        <w:rPr>
          <w:rFonts w:ascii="Times New Roman" w:hAnsi="Times New Roman"/>
          <w:sz w:val="24"/>
          <w:szCs w:val="24"/>
          <w:lang w:eastAsia="ar-SA"/>
        </w:rPr>
        <w:t xml:space="preserve"> учреждение</w:t>
      </w:r>
    </w:p>
    <w:p w:rsidR="006A58EB" w:rsidRPr="000E149C" w:rsidRDefault="006A58EB" w:rsidP="006A58EB">
      <w:pPr>
        <w:spacing w:after="0" w:line="240" w:lineRule="auto"/>
        <w:jc w:val="center"/>
        <w:rPr>
          <w:rFonts w:ascii="Times New Roman" w:hAnsi="Times New Roman"/>
          <w:sz w:val="24"/>
          <w:szCs w:val="24"/>
          <w:lang w:eastAsia="ar-SA"/>
        </w:rPr>
      </w:pPr>
      <w:r w:rsidRPr="000E149C">
        <w:rPr>
          <w:rFonts w:ascii="Times New Roman" w:hAnsi="Times New Roman"/>
          <w:sz w:val="24"/>
          <w:szCs w:val="24"/>
          <w:lang w:eastAsia="ar-SA"/>
        </w:rPr>
        <w:t>«Николаевский-на-Амуре промышленно-гуманитарный техникум»</w:t>
      </w:r>
    </w:p>
    <w:p w:rsidR="006A58EB" w:rsidRPr="000E149C" w:rsidRDefault="006A58EB" w:rsidP="006A58EB">
      <w:pPr>
        <w:spacing w:after="0" w:line="240" w:lineRule="auto"/>
        <w:jc w:val="center"/>
        <w:rPr>
          <w:rFonts w:ascii="Times New Roman" w:eastAsia="Calibri" w:hAnsi="Times New Roman" w:cs="Times New Roman"/>
          <w:sz w:val="28"/>
          <w:szCs w:val="28"/>
          <w:lang w:eastAsia="ru-RU"/>
        </w:rPr>
      </w:pPr>
    </w:p>
    <w:p w:rsidR="006A58EB" w:rsidRPr="000E149C" w:rsidRDefault="006A58EB" w:rsidP="006A58EB">
      <w:pPr>
        <w:spacing w:after="0" w:line="240" w:lineRule="auto"/>
        <w:jc w:val="center"/>
        <w:rPr>
          <w:rFonts w:ascii="Times New Roman" w:eastAsia="Calibri" w:hAnsi="Times New Roman" w:cs="Times New Roman"/>
          <w:sz w:val="28"/>
          <w:szCs w:val="28"/>
          <w:lang w:eastAsia="ru-RU"/>
        </w:rPr>
      </w:pPr>
    </w:p>
    <w:p w:rsidR="006A58EB" w:rsidRPr="000E149C" w:rsidRDefault="006A58EB" w:rsidP="006A58EB">
      <w:pPr>
        <w:spacing w:after="0" w:line="360" w:lineRule="auto"/>
        <w:jc w:val="center"/>
        <w:rPr>
          <w:rFonts w:ascii="Times New Roman" w:eastAsia="Calibri" w:hAnsi="Times New Roman" w:cs="Times New Roman"/>
          <w:sz w:val="24"/>
          <w:szCs w:val="24"/>
          <w:lang w:eastAsia="ru-RU"/>
        </w:rPr>
      </w:pPr>
    </w:p>
    <w:p w:rsidR="006A58EB" w:rsidRPr="000E149C" w:rsidRDefault="006A58EB" w:rsidP="006A58EB">
      <w:pPr>
        <w:spacing w:after="0" w:line="360" w:lineRule="auto"/>
        <w:jc w:val="center"/>
        <w:rPr>
          <w:rFonts w:ascii="Times New Roman" w:eastAsia="Calibri" w:hAnsi="Times New Roman" w:cs="Times New Roman"/>
          <w:sz w:val="28"/>
          <w:szCs w:val="28"/>
          <w:lang w:eastAsia="ru-RU"/>
        </w:rPr>
      </w:pP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r w:rsidRPr="000E149C">
        <w:rPr>
          <w:rFonts w:ascii="Times New Roman" w:eastAsia="Calibri" w:hAnsi="Times New Roman" w:cs="Times New Roman"/>
          <w:sz w:val="28"/>
          <w:szCs w:val="28"/>
          <w:lang w:eastAsia="ru-RU" w:bidi="ru-RU"/>
        </w:rPr>
        <w:t>Опытно-экспериментальная работа</w:t>
      </w: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r w:rsidRPr="000E149C">
        <w:rPr>
          <w:rFonts w:ascii="Times New Roman" w:eastAsia="Calibri" w:hAnsi="Times New Roman" w:cs="Times New Roman"/>
          <w:sz w:val="28"/>
          <w:szCs w:val="28"/>
          <w:lang w:eastAsia="ru-RU" w:bidi="ru-RU"/>
        </w:rPr>
        <w:t xml:space="preserve">ОРФОГРАФИЧЕСКИЕ УПРАЖНЕНИЯ ИГРОВОГО ХАРАКТЕРА </w:t>
      </w: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r w:rsidRPr="000E149C">
        <w:rPr>
          <w:rFonts w:ascii="Times New Roman" w:eastAsia="Calibri" w:hAnsi="Times New Roman" w:cs="Times New Roman"/>
          <w:sz w:val="28"/>
          <w:szCs w:val="28"/>
          <w:lang w:eastAsia="ru-RU" w:bidi="ru-RU"/>
        </w:rPr>
        <w:t>КАК СРЕДСТВО ПОВЫШЕНИЯ ИНТЕРЕСА МЛАДШИХ ШКОЛЬНИКОВ К УРОКАМ РУССКОГО ЯЗЫКА</w:t>
      </w: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p>
    <w:p w:rsidR="006A58EB" w:rsidRPr="000E149C" w:rsidRDefault="006A58EB" w:rsidP="006A58EB">
      <w:pPr>
        <w:spacing w:after="0" w:line="240" w:lineRule="auto"/>
        <w:jc w:val="center"/>
        <w:rPr>
          <w:rFonts w:ascii="Times New Roman" w:eastAsia="Calibri" w:hAnsi="Times New Roman" w:cs="Times New Roman"/>
          <w:sz w:val="28"/>
          <w:szCs w:val="28"/>
          <w:lang w:eastAsia="ru-RU" w:bidi="ru-RU"/>
        </w:rPr>
      </w:pPr>
    </w:p>
    <w:p w:rsidR="006A58EB" w:rsidRPr="000E149C" w:rsidRDefault="006A58EB" w:rsidP="006A58EB">
      <w:pPr>
        <w:spacing w:after="0" w:line="240" w:lineRule="auto"/>
        <w:ind w:right="1275"/>
        <w:jc w:val="center"/>
        <w:rPr>
          <w:rFonts w:ascii="Times New Roman" w:eastAsia="Calibri" w:hAnsi="Times New Roman" w:cs="Times New Roman"/>
          <w:sz w:val="24"/>
          <w:szCs w:val="28"/>
          <w:lang w:eastAsia="ru-RU"/>
        </w:rPr>
      </w:pPr>
      <w:r w:rsidRPr="000E149C">
        <w:rPr>
          <w:rFonts w:ascii="Times New Roman" w:eastAsia="Calibri" w:hAnsi="Times New Roman" w:cs="Times New Roman"/>
          <w:sz w:val="24"/>
          <w:szCs w:val="28"/>
          <w:lang w:eastAsia="ru-RU"/>
        </w:rPr>
        <w:t xml:space="preserve">                                            </w:t>
      </w:r>
    </w:p>
    <w:p w:rsidR="006A58EB" w:rsidRPr="000E149C" w:rsidRDefault="006A58EB" w:rsidP="006A58EB">
      <w:pPr>
        <w:spacing w:after="0" w:line="240" w:lineRule="auto"/>
        <w:ind w:right="1275"/>
        <w:jc w:val="center"/>
        <w:rPr>
          <w:rFonts w:ascii="Times New Roman" w:eastAsia="Calibri" w:hAnsi="Times New Roman" w:cs="Times New Roman"/>
          <w:sz w:val="24"/>
          <w:szCs w:val="28"/>
          <w:lang w:eastAsia="ru-RU"/>
        </w:rPr>
      </w:pPr>
    </w:p>
    <w:p w:rsidR="006A58EB" w:rsidRPr="000E149C" w:rsidRDefault="006A58EB" w:rsidP="006A58EB">
      <w:pPr>
        <w:spacing w:after="0" w:line="240" w:lineRule="auto"/>
        <w:ind w:right="1275"/>
        <w:jc w:val="center"/>
        <w:rPr>
          <w:rFonts w:ascii="Times New Roman" w:eastAsia="Calibri" w:hAnsi="Times New Roman" w:cs="Times New Roman"/>
          <w:sz w:val="24"/>
          <w:szCs w:val="28"/>
          <w:lang w:eastAsia="ru-RU"/>
        </w:rPr>
      </w:pPr>
      <w:r w:rsidRPr="000E149C">
        <w:rPr>
          <w:rFonts w:ascii="Times New Roman" w:eastAsia="Calibri" w:hAnsi="Times New Roman" w:cs="Times New Roman"/>
          <w:sz w:val="24"/>
          <w:szCs w:val="28"/>
          <w:lang w:eastAsia="ru-RU"/>
        </w:rPr>
        <w:t xml:space="preserve">                                                         </w:t>
      </w:r>
    </w:p>
    <w:p w:rsidR="000E149C" w:rsidRPr="000E149C" w:rsidRDefault="006A58EB" w:rsidP="000E149C">
      <w:pPr>
        <w:tabs>
          <w:tab w:val="left" w:pos="4678"/>
        </w:tabs>
        <w:spacing w:after="0"/>
        <w:jc w:val="right"/>
        <w:rPr>
          <w:rFonts w:ascii="Times New Roman" w:eastAsia="Calibri" w:hAnsi="Times New Roman" w:cs="Times New Roman"/>
          <w:sz w:val="28"/>
          <w:szCs w:val="28"/>
          <w:lang w:eastAsia="ru-RU"/>
        </w:rPr>
      </w:pPr>
      <w:r w:rsidRPr="000E149C">
        <w:rPr>
          <w:rFonts w:ascii="Times New Roman" w:eastAsia="Calibri" w:hAnsi="Times New Roman" w:cs="Times New Roman"/>
          <w:sz w:val="28"/>
          <w:szCs w:val="28"/>
          <w:lang w:eastAsia="ru-RU"/>
        </w:rPr>
        <w:t xml:space="preserve">                         </w:t>
      </w:r>
      <w:r w:rsidR="000E149C" w:rsidRPr="000E149C">
        <w:rPr>
          <w:rFonts w:ascii="Times New Roman" w:eastAsia="Calibri" w:hAnsi="Times New Roman" w:cs="Times New Roman"/>
          <w:sz w:val="28"/>
          <w:szCs w:val="28"/>
          <w:lang w:eastAsia="ru-RU"/>
        </w:rPr>
        <w:t xml:space="preserve">       Разработчик – Попова С. В., преподаватель филологических   дисциплин</w:t>
      </w:r>
    </w:p>
    <w:p w:rsidR="006A58EB" w:rsidRPr="000E149C" w:rsidRDefault="006A58EB" w:rsidP="000E149C">
      <w:pPr>
        <w:tabs>
          <w:tab w:val="left" w:pos="4678"/>
        </w:tabs>
        <w:spacing w:after="0"/>
        <w:jc w:val="right"/>
        <w:rPr>
          <w:rFonts w:ascii="Times New Roman" w:eastAsia="Calibri" w:hAnsi="Times New Roman" w:cs="Times New Roman"/>
          <w:sz w:val="28"/>
          <w:szCs w:val="28"/>
          <w:lang w:eastAsia="ru-RU"/>
        </w:rPr>
      </w:pPr>
      <w:r w:rsidRPr="000E149C">
        <w:rPr>
          <w:rFonts w:ascii="Times New Roman" w:eastAsia="Calibri" w:hAnsi="Times New Roman" w:cs="Times New Roman"/>
          <w:sz w:val="28"/>
          <w:szCs w:val="28"/>
          <w:vertAlign w:val="superscript"/>
          <w:lang w:eastAsia="ru-RU"/>
        </w:rPr>
        <w:t xml:space="preserve">                                                                                    </w:t>
      </w:r>
    </w:p>
    <w:p w:rsidR="006A58EB" w:rsidRPr="000E149C" w:rsidRDefault="006A58EB" w:rsidP="00044E60">
      <w:pPr>
        <w:tabs>
          <w:tab w:val="left" w:pos="4678"/>
        </w:tabs>
        <w:spacing w:after="0" w:line="240" w:lineRule="auto"/>
        <w:jc w:val="center"/>
        <w:rPr>
          <w:rFonts w:ascii="Times New Roman" w:eastAsia="Calibri" w:hAnsi="Times New Roman" w:cs="Times New Roman"/>
          <w:sz w:val="24"/>
          <w:szCs w:val="28"/>
          <w:lang w:eastAsia="ru-RU"/>
        </w:rPr>
      </w:pPr>
      <w:r w:rsidRPr="000E149C">
        <w:rPr>
          <w:rFonts w:ascii="Times New Roman" w:eastAsia="Calibri" w:hAnsi="Times New Roman" w:cs="Times New Roman"/>
          <w:sz w:val="24"/>
          <w:szCs w:val="28"/>
          <w:lang w:eastAsia="ru-RU"/>
        </w:rPr>
        <w:t xml:space="preserve">                                                              </w:t>
      </w:r>
    </w:p>
    <w:p w:rsidR="006A58EB" w:rsidRPr="000E149C" w:rsidRDefault="006A58EB" w:rsidP="00044E60">
      <w:pPr>
        <w:tabs>
          <w:tab w:val="left" w:pos="4678"/>
        </w:tabs>
        <w:spacing w:after="0" w:line="360" w:lineRule="auto"/>
        <w:ind w:firstLine="709"/>
        <w:rPr>
          <w:rFonts w:ascii="Times New Roman" w:eastAsia="Calibri" w:hAnsi="Times New Roman" w:cs="Times New Roman"/>
          <w:sz w:val="24"/>
          <w:szCs w:val="28"/>
          <w:lang w:eastAsia="ru-RU"/>
        </w:rPr>
      </w:pPr>
    </w:p>
    <w:p w:rsidR="006A58EB" w:rsidRPr="000E149C" w:rsidRDefault="006A58EB" w:rsidP="00044E60">
      <w:pPr>
        <w:tabs>
          <w:tab w:val="left" w:pos="4678"/>
        </w:tabs>
        <w:spacing w:after="0" w:line="360" w:lineRule="auto"/>
        <w:ind w:firstLine="709"/>
        <w:rPr>
          <w:rFonts w:ascii="Times New Roman" w:eastAsia="Calibri" w:hAnsi="Times New Roman" w:cs="Times New Roman"/>
          <w:sz w:val="24"/>
          <w:szCs w:val="28"/>
          <w:lang w:eastAsia="ru-RU"/>
        </w:rPr>
      </w:pPr>
    </w:p>
    <w:p w:rsidR="006A58EB" w:rsidRPr="000E149C" w:rsidRDefault="006A58EB" w:rsidP="00044E60">
      <w:pPr>
        <w:tabs>
          <w:tab w:val="left" w:pos="4678"/>
        </w:tabs>
        <w:spacing w:after="0" w:line="360" w:lineRule="auto"/>
        <w:ind w:firstLine="709"/>
        <w:rPr>
          <w:rFonts w:ascii="Times New Roman" w:eastAsia="Calibri" w:hAnsi="Times New Roman" w:cs="Times New Roman"/>
          <w:sz w:val="24"/>
          <w:szCs w:val="28"/>
          <w:lang w:eastAsia="ru-RU"/>
        </w:rPr>
      </w:pPr>
    </w:p>
    <w:p w:rsidR="006A58EB" w:rsidRPr="000E149C" w:rsidRDefault="006A58EB" w:rsidP="006A58EB">
      <w:pPr>
        <w:spacing w:after="0" w:line="360" w:lineRule="auto"/>
        <w:ind w:firstLine="709"/>
        <w:rPr>
          <w:rFonts w:ascii="Times New Roman" w:eastAsia="Calibri" w:hAnsi="Times New Roman" w:cs="Times New Roman"/>
          <w:sz w:val="24"/>
          <w:szCs w:val="28"/>
          <w:lang w:eastAsia="ru-RU"/>
        </w:rPr>
      </w:pPr>
    </w:p>
    <w:p w:rsidR="006A58EB" w:rsidRPr="000E149C" w:rsidRDefault="006A58EB" w:rsidP="006A58EB">
      <w:pPr>
        <w:spacing w:after="0" w:line="360" w:lineRule="auto"/>
        <w:ind w:firstLine="709"/>
        <w:rPr>
          <w:rFonts w:ascii="Times New Roman" w:eastAsia="Calibri" w:hAnsi="Times New Roman" w:cs="Times New Roman"/>
          <w:sz w:val="24"/>
          <w:szCs w:val="28"/>
          <w:lang w:eastAsia="ru-RU"/>
        </w:rPr>
      </w:pPr>
    </w:p>
    <w:p w:rsidR="006A58EB" w:rsidRPr="000E149C" w:rsidRDefault="006A58EB" w:rsidP="006A58EB">
      <w:pPr>
        <w:spacing w:after="0" w:line="360" w:lineRule="auto"/>
        <w:ind w:firstLine="709"/>
        <w:rPr>
          <w:rFonts w:ascii="Times New Roman" w:eastAsia="Calibri" w:hAnsi="Times New Roman" w:cs="Times New Roman"/>
          <w:sz w:val="24"/>
          <w:szCs w:val="28"/>
          <w:lang w:eastAsia="ru-RU"/>
        </w:rPr>
      </w:pPr>
    </w:p>
    <w:p w:rsidR="006A58EB" w:rsidRPr="000E149C" w:rsidRDefault="006A58EB" w:rsidP="00C2384F">
      <w:pPr>
        <w:spacing w:after="0" w:line="360" w:lineRule="auto"/>
        <w:rPr>
          <w:rFonts w:ascii="Times New Roman" w:eastAsia="Calibri" w:hAnsi="Times New Roman" w:cs="Times New Roman"/>
          <w:sz w:val="24"/>
          <w:szCs w:val="28"/>
          <w:lang w:eastAsia="ru-RU"/>
        </w:rPr>
      </w:pPr>
    </w:p>
    <w:p w:rsidR="00044E60" w:rsidRPr="000E149C" w:rsidRDefault="00044E60" w:rsidP="006A58EB">
      <w:pPr>
        <w:pStyle w:val="33"/>
      </w:pPr>
    </w:p>
    <w:p w:rsidR="00044E60" w:rsidRPr="000E149C" w:rsidRDefault="00044E60" w:rsidP="006A58EB">
      <w:pPr>
        <w:pStyle w:val="33"/>
      </w:pPr>
    </w:p>
    <w:p w:rsidR="00044E60" w:rsidRPr="000E149C" w:rsidRDefault="00044E60" w:rsidP="006A58EB">
      <w:pPr>
        <w:pStyle w:val="33"/>
      </w:pPr>
    </w:p>
    <w:p w:rsidR="00044E60" w:rsidRPr="000E149C" w:rsidRDefault="00044E60" w:rsidP="006A58EB">
      <w:pPr>
        <w:pStyle w:val="33"/>
      </w:pPr>
    </w:p>
    <w:p w:rsidR="00044E60" w:rsidRPr="000E149C" w:rsidRDefault="00044E60" w:rsidP="006A58EB">
      <w:pPr>
        <w:pStyle w:val="33"/>
      </w:pPr>
    </w:p>
    <w:p w:rsidR="00044E60" w:rsidRPr="000E149C" w:rsidRDefault="000E149C" w:rsidP="006A58EB">
      <w:pPr>
        <w:pStyle w:val="33"/>
      </w:pPr>
      <w:r w:rsidRPr="000E149C">
        <w:t xml:space="preserve">                                                                2022 г.</w:t>
      </w:r>
    </w:p>
    <w:p w:rsidR="000E149C" w:rsidRPr="000E149C" w:rsidRDefault="000E149C" w:rsidP="006A58EB">
      <w:pPr>
        <w:pStyle w:val="33"/>
      </w:pPr>
    </w:p>
    <w:p w:rsidR="000E149C" w:rsidRPr="000E149C" w:rsidRDefault="000E149C" w:rsidP="006A58EB">
      <w:pPr>
        <w:pStyle w:val="33"/>
      </w:pPr>
    </w:p>
    <w:p w:rsidR="000E149C" w:rsidRPr="000E149C" w:rsidRDefault="000E149C" w:rsidP="006A58EB">
      <w:pPr>
        <w:pStyle w:val="33"/>
      </w:pPr>
    </w:p>
    <w:p w:rsidR="006A58EB" w:rsidRPr="000E149C" w:rsidRDefault="006A58EB" w:rsidP="006A58EB">
      <w:pPr>
        <w:pStyle w:val="33"/>
      </w:pPr>
      <w:r w:rsidRPr="000E149C">
        <w:lastRenderedPageBreak/>
        <w:t>СОДЕРЖАНИЕ</w:t>
      </w:r>
    </w:p>
    <w:p w:rsidR="006A58EB" w:rsidRPr="000E149C" w:rsidRDefault="006A58EB" w:rsidP="006A58EB">
      <w:pPr>
        <w:pStyle w:val="33"/>
      </w:pPr>
    </w:p>
    <w:tbl>
      <w:tblPr>
        <w:tblStyle w:val="a3"/>
        <w:tblW w:w="9889" w:type="dxa"/>
        <w:tblLayout w:type="fixed"/>
        <w:tblLook w:val="04A0" w:firstRow="1" w:lastRow="0" w:firstColumn="1" w:lastColumn="0" w:noHBand="0" w:noVBand="1"/>
      </w:tblPr>
      <w:tblGrid>
        <w:gridCol w:w="9322"/>
        <w:gridCol w:w="567"/>
      </w:tblGrid>
      <w:tr w:rsidR="006A58EB" w:rsidRPr="000E149C" w:rsidTr="00C2384F">
        <w:trPr>
          <w:trHeight w:val="579"/>
        </w:trPr>
        <w:tc>
          <w:tcPr>
            <w:tcW w:w="9322" w:type="dxa"/>
            <w:tcBorders>
              <w:top w:val="nil"/>
              <w:left w:val="nil"/>
              <w:bottom w:val="nil"/>
              <w:right w:val="nil"/>
            </w:tcBorders>
          </w:tcPr>
          <w:p w:rsidR="006A58EB" w:rsidRPr="000E149C" w:rsidRDefault="006A58EB" w:rsidP="00C2384F">
            <w:pPr>
              <w:pStyle w:val="33"/>
            </w:pPr>
            <w:r w:rsidRPr="000E149C">
              <w:rPr>
                <w:lang w:bidi="ru-RU"/>
              </w:rPr>
              <w:t>Введение</w:t>
            </w:r>
            <w:r w:rsidRPr="000E149C">
              <w:rPr>
                <w:lang w:bidi="ru-RU"/>
              </w:rPr>
              <w:tab/>
            </w:r>
          </w:p>
        </w:tc>
        <w:tc>
          <w:tcPr>
            <w:tcW w:w="567" w:type="dxa"/>
            <w:tcBorders>
              <w:top w:val="nil"/>
              <w:left w:val="nil"/>
              <w:bottom w:val="nil"/>
              <w:right w:val="nil"/>
            </w:tcBorders>
          </w:tcPr>
          <w:p w:rsidR="006A58EB" w:rsidRPr="000E149C" w:rsidRDefault="006A58EB" w:rsidP="00C2384F">
            <w:pPr>
              <w:pStyle w:val="33"/>
            </w:pPr>
            <w:r w:rsidRPr="000E149C">
              <w:t>3</w:t>
            </w:r>
          </w:p>
        </w:tc>
      </w:tr>
      <w:tr w:rsidR="006A58EB" w:rsidRPr="000E149C" w:rsidTr="00C2384F">
        <w:trPr>
          <w:trHeight w:val="573"/>
        </w:trPr>
        <w:tc>
          <w:tcPr>
            <w:tcW w:w="9322" w:type="dxa"/>
            <w:tcBorders>
              <w:top w:val="nil"/>
              <w:left w:val="nil"/>
              <w:bottom w:val="nil"/>
              <w:right w:val="nil"/>
            </w:tcBorders>
          </w:tcPr>
          <w:p w:rsidR="006A58EB" w:rsidRPr="000E149C" w:rsidRDefault="006A58EB" w:rsidP="00C2384F">
            <w:pPr>
              <w:pStyle w:val="33"/>
              <w:rPr>
                <w:lang w:bidi="ru-RU"/>
              </w:rPr>
            </w:pPr>
            <w:r w:rsidRPr="000E149C">
              <w:rPr>
                <w:lang w:bidi="ru-RU"/>
              </w:rPr>
              <w:t>1 Научные основы формирования у младших школьников интереса к русскому языку как к учебному предмету</w:t>
            </w:r>
            <w:r w:rsidRPr="000E149C">
              <w:rPr>
                <w:lang w:bidi="ru-RU"/>
              </w:rPr>
              <w:tab/>
            </w:r>
          </w:p>
          <w:p w:rsidR="006A58EB" w:rsidRPr="000E149C" w:rsidRDefault="006A58EB" w:rsidP="00C2384F">
            <w:pPr>
              <w:pStyle w:val="33"/>
            </w:pPr>
          </w:p>
        </w:tc>
        <w:tc>
          <w:tcPr>
            <w:tcW w:w="567" w:type="dxa"/>
            <w:tcBorders>
              <w:top w:val="nil"/>
              <w:left w:val="nil"/>
              <w:bottom w:val="nil"/>
              <w:right w:val="nil"/>
            </w:tcBorders>
          </w:tcPr>
          <w:p w:rsidR="006A58EB" w:rsidRPr="000E149C" w:rsidRDefault="006A58EB" w:rsidP="00C2384F">
            <w:pPr>
              <w:pStyle w:val="33"/>
            </w:pPr>
          </w:p>
          <w:p w:rsidR="006A58EB" w:rsidRPr="000E149C" w:rsidRDefault="006A58EB" w:rsidP="00C2384F">
            <w:pPr>
              <w:pStyle w:val="33"/>
            </w:pPr>
            <w:r w:rsidRPr="000E149C">
              <w:t>5</w:t>
            </w:r>
          </w:p>
        </w:tc>
      </w:tr>
      <w:tr w:rsidR="006A58EB" w:rsidRPr="000E149C" w:rsidTr="00C2384F">
        <w:trPr>
          <w:trHeight w:val="743"/>
        </w:trPr>
        <w:tc>
          <w:tcPr>
            <w:tcW w:w="9322" w:type="dxa"/>
            <w:tcBorders>
              <w:top w:val="nil"/>
              <w:left w:val="nil"/>
              <w:bottom w:val="nil"/>
              <w:right w:val="nil"/>
            </w:tcBorders>
          </w:tcPr>
          <w:p w:rsidR="006A58EB" w:rsidRPr="000E149C" w:rsidRDefault="006A58EB" w:rsidP="00C2384F">
            <w:pPr>
              <w:pStyle w:val="20"/>
              <w:spacing w:line="240" w:lineRule="auto"/>
              <w:ind w:firstLine="0"/>
              <w:jc w:val="left"/>
              <w:rPr>
                <w:bCs/>
              </w:rPr>
            </w:pPr>
            <w:r w:rsidRPr="000E149C">
              <w:rPr>
                <w:bCs/>
              </w:rPr>
              <w:t>1.1 Познавательный интерес и условия его формирования у младших школьников………………………………………………………………………</w:t>
            </w:r>
          </w:p>
        </w:tc>
        <w:tc>
          <w:tcPr>
            <w:tcW w:w="567" w:type="dxa"/>
            <w:tcBorders>
              <w:top w:val="nil"/>
              <w:left w:val="nil"/>
              <w:bottom w:val="nil"/>
              <w:right w:val="nil"/>
            </w:tcBorders>
          </w:tcPr>
          <w:p w:rsidR="006A58EB" w:rsidRPr="000E149C" w:rsidRDefault="006A58EB" w:rsidP="00C2384F">
            <w:pPr>
              <w:pStyle w:val="33"/>
            </w:pPr>
          </w:p>
          <w:p w:rsidR="006A58EB" w:rsidRPr="000E149C" w:rsidRDefault="006A58EB" w:rsidP="00C2384F">
            <w:pPr>
              <w:pStyle w:val="33"/>
            </w:pPr>
            <w:r w:rsidRPr="000E149C">
              <w:t>5</w:t>
            </w:r>
          </w:p>
        </w:tc>
      </w:tr>
      <w:tr w:rsidR="006A58EB" w:rsidRPr="000E149C" w:rsidTr="00C2384F">
        <w:trPr>
          <w:trHeight w:val="866"/>
        </w:trPr>
        <w:tc>
          <w:tcPr>
            <w:tcW w:w="9322" w:type="dxa"/>
            <w:tcBorders>
              <w:top w:val="nil"/>
              <w:left w:val="nil"/>
              <w:bottom w:val="nil"/>
              <w:right w:val="nil"/>
            </w:tcBorders>
          </w:tcPr>
          <w:p w:rsidR="006A58EB" w:rsidRPr="000E149C" w:rsidRDefault="006A58EB" w:rsidP="00C2384F">
            <w:pPr>
              <w:pStyle w:val="33"/>
            </w:pPr>
            <w:r w:rsidRPr="000E149C">
              <w:rPr>
                <w:lang w:bidi="ru-RU"/>
              </w:rPr>
              <w:t xml:space="preserve">1.2 </w:t>
            </w:r>
            <w:r w:rsidRPr="000E149C">
              <w:rPr>
                <w:lang w:eastAsia="ru-RU" w:bidi="ru-RU"/>
              </w:rPr>
              <w:t>Значение игры в процессе становления у младших школьников интереса к русскому языку как учебному предмету…………………………</w:t>
            </w:r>
          </w:p>
        </w:tc>
        <w:tc>
          <w:tcPr>
            <w:tcW w:w="567" w:type="dxa"/>
            <w:tcBorders>
              <w:top w:val="nil"/>
              <w:left w:val="nil"/>
              <w:bottom w:val="nil"/>
              <w:right w:val="nil"/>
            </w:tcBorders>
            <w:vAlign w:val="center"/>
          </w:tcPr>
          <w:p w:rsidR="006A58EB" w:rsidRPr="000E149C" w:rsidRDefault="006A58EB" w:rsidP="00C2384F">
            <w:pPr>
              <w:pStyle w:val="33"/>
            </w:pPr>
            <w:r w:rsidRPr="000E149C">
              <w:t>8</w:t>
            </w:r>
          </w:p>
        </w:tc>
      </w:tr>
      <w:tr w:rsidR="006A58EB" w:rsidRPr="000E149C" w:rsidTr="00C2384F">
        <w:tc>
          <w:tcPr>
            <w:tcW w:w="9322" w:type="dxa"/>
            <w:tcBorders>
              <w:top w:val="nil"/>
              <w:left w:val="nil"/>
              <w:bottom w:val="nil"/>
              <w:right w:val="nil"/>
            </w:tcBorders>
          </w:tcPr>
          <w:p w:rsidR="006A58EB" w:rsidRPr="000E149C" w:rsidRDefault="006A58EB" w:rsidP="00C2384F">
            <w:pPr>
              <w:tabs>
                <w:tab w:val="left" w:pos="388"/>
              </w:tabs>
              <w:spacing w:after="0" w:line="240" w:lineRule="auto"/>
              <w:ind w:firstLine="34"/>
              <w:jc w:val="both"/>
              <w:rPr>
                <w:rFonts w:ascii="Times New Roman" w:hAnsi="Times New Roman" w:cs="Times New Roman"/>
                <w:sz w:val="28"/>
                <w:szCs w:val="28"/>
              </w:rPr>
            </w:pPr>
            <w:r w:rsidRPr="000E149C">
              <w:rPr>
                <w:rFonts w:ascii="Times New Roman" w:hAnsi="Times New Roman" w:cs="Times New Roman"/>
                <w:sz w:val="28"/>
                <w:szCs w:val="28"/>
              </w:rPr>
              <w:t>1.3</w:t>
            </w:r>
            <w:r w:rsidRPr="000E149C">
              <w:t xml:space="preserve"> </w:t>
            </w:r>
            <w:r w:rsidRPr="000E149C">
              <w:rPr>
                <w:rFonts w:ascii="Times New Roman" w:hAnsi="Times New Roman" w:cs="Times New Roman"/>
                <w:sz w:val="28"/>
                <w:szCs w:val="28"/>
              </w:rPr>
              <w:t>Дидактическая игра, ее разновидности и использование на уроках русского языка……………………………………………………………</w:t>
            </w:r>
            <w:proofErr w:type="gramStart"/>
            <w:r w:rsidRPr="000E149C">
              <w:rPr>
                <w:rFonts w:ascii="Times New Roman" w:hAnsi="Times New Roman" w:cs="Times New Roman"/>
                <w:sz w:val="28"/>
                <w:szCs w:val="28"/>
              </w:rPr>
              <w:t>…….</w:t>
            </w:r>
            <w:proofErr w:type="gramEnd"/>
            <w:r w:rsidRPr="000E149C">
              <w:rPr>
                <w:rFonts w:ascii="Times New Roman" w:hAnsi="Times New Roman" w:cs="Times New Roman"/>
                <w:sz w:val="28"/>
                <w:szCs w:val="28"/>
              </w:rPr>
              <w:t>.</w:t>
            </w:r>
          </w:p>
          <w:p w:rsidR="006A58EB" w:rsidRPr="000E149C" w:rsidRDefault="006A58EB" w:rsidP="00C2384F">
            <w:pPr>
              <w:tabs>
                <w:tab w:val="left" w:pos="388"/>
              </w:tabs>
              <w:spacing w:after="0" w:line="240" w:lineRule="auto"/>
              <w:ind w:firstLine="34"/>
              <w:jc w:val="both"/>
              <w:rPr>
                <w:rFonts w:ascii="Times New Roman" w:hAnsi="Times New Roman" w:cs="Times New Roman"/>
                <w:sz w:val="28"/>
                <w:szCs w:val="28"/>
              </w:rPr>
            </w:pPr>
          </w:p>
        </w:tc>
        <w:tc>
          <w:tcPr>
            <w:tcW w:w="567" w:type="dxa"/>
            <w:tcBorders>
              <w:top w:val="nil"/>
              <w:left w:val="nil"/>
              <w:bottom w:val="nil"/>
              <w:right w:val="nil"/>
            </w:tcBorders>
          </w:tcPr>
          <w:p w:rsidR="006A58EB" w:rsidRPr="000E149C" w:rsidRDefault="006A58EB" w:rsidP="00C2384F">
            <w:pPr>
              <w:pStyle w:val="33"/>
            </w:pPr>
          </w:p>
          <w:p w:rsidR="006A58EB" w:rsidRPr="000E149C" w:rsidRDefault="006A58EB" w:rsidP="00C2384F">
            <w:pPr>
              <w:pStyle w:val="33"/>
            </w:pPr>
            <w:r w:rsidRPr="000E149C">
              <w:t>12</w:t>
            </w:r>
          </w:p>
        </w:tc>
      </w:tr>
      <w:tr w:rsidR="006A58EB" w:rsidRPr="000E149C" w:rsidTr="00C2384F">
        <w:tc>
          <w:tcPr>
            <w:tcW w:w="9322" w:type="dxa"/>
            <w:tcBorders>
              <w:top w:val="nil"/>
              <w:left w:val="nil"/>
              <w:bottom w:val="nil"/>
              <w:right w:val="nil"/>
            </w:tcBorders>
          </w:tcPr>
          <w:p w:rsidR="006A58EB" w:rsidRPr="000E149C" w:rsidRDefault="006A58EB" w:rsidP="00C2384F">
            <w:pPr>
              <w:pStyle w:val="33"/>
            </w:pPr>
            <w:r w:rsidRPr="000E149C">
              <w:rPr>
                <w:lang w:bidi="ru-RU"/>
              </w:rPr>
              <w:t>2</w:t>
            </w:r>
            <w:r w:rsidRPr="000E149C">
              <w:t xml:space="preserve"> Экспериментальное исследование роли орфографических упражнений игрового характера как средства повышения интереса учащихся к урокам русского языка…………………………………………………………………...</w:t>
            </w:r>
          </w:p>
          <w:p w:rsidR="006A58EB" w:rsidRPr="000E149C" w:rsidRDefault="006A58EB" w:rsidP="00C2384F">
            <w:pPr>
              <w:pStyle w:val="33"/>
            </w:pPr>
          </w:p>
        </w:tc>
        <w:tc>
          <w:tcPr>
            <w:tcW w:w="567" w:type="dxa"/>
            <w:tcBorders>
              <w:top w:val="nil"/>
              <w:left w:val="nil"/>
              <w:bottom w:val="nil"/>
              <w:right w:val="nil"/>
            </w:tcBorders>
          </w:tcPr>
          <w:p w:rsidR="006A58EB" w:rsidRPr="000E149C" w:rsidRDefault="006A58EB" w:rsidP="00C2384F">
            <w:pPr>
              <w:pStyle w:val="33"/>
            </w:pPr>
          </w:p>
          <w:p w:rsidR="006A58EB" w:rsidRPr="000E149C" w:rsidRDefault="006A58EB" w:rsidP="00C2384F">
            <w:pPr>
              <w:pStyle w:val="33"/>
            </w:pPr>
          </w:p>
          <w:p w:rsidR="006A58EB" w:rsidRPr="000E149C" w:rsidRDefault="006A58EB" w:rsidP="00C2384F">
            <w:pPr>
              <w:pStyle w:val="33"/>
            </w:pPr>
            <w:r w:rsidRPr="000E149C">
              <w:t>16</w:t>
            </w:r>
          </w:p>
        </w:tc>
      </w:tr>
      <w:tr w:rsidR="006A58EB" w:rsidRPr="000E149C" w:rsidTr="00C2384F">
        <w:tc>
          <w:tcPr>
            <w:tcW w:w="9322" w:type="dxa"/>
            <w:tcBorders>
              <w:top w:val="nil"/>
              <w:left w:val="nil"/>
              <w:bottom w:val="nil"/>
              <w:right w:val="nil"/>
            </w:tcBorders>
          </w:tcPr>
          <w:p w:rsidR="006A58EB" w:rsidRPr="000E149C" w:rsidRDefault="006A58EB" w:rsidP="00C2384F">
            <w:pPr>
              <w:pStyle w:val="33"/>
            </w:pPr>
            <w:r w:rsidRPr="000E149C">
              <w:t>2.1 Описание методов исследования и исследовательская выборка ………...</w:t>
            </w:r>
          </w:p>
        </w:tc>
        <w:tc>
          <w:tcPr>
            <w:tcW w:w="567" w:type="dxa"/>
            <w:tcBorders>
              <w:top w:val="nil"/>
              <w:left w:val="nil"/>
              <w:bottom w:val="nil"/>
              <w:right w:val="nil"/>
            </w:tcBorders>
          </w:tcPr>
          <w:p w:rsidR="006A58EB" w:rsidRPr="000E149C" w:rsidRDefault="006A58EB" w:rsidP="00C2384F">
            <w:pPr>
              <w:pStyle w:val="33"/>
            </w:pPr>
            <w:r w:rsidRPr="000E149C">
              <w:t>16</w:t>
            </w:r>
          </w:p>
        </w:tc>
      </w:tr>
      <w:tr w:rsidR="006A58EB" w:rsidRPr="000E149C" w:rsidTr="00C2384F">
        <w:tc>
          <w:tcPr>
            <w:tcW w:w="9322" w:type="dxa"/>
            <w:tcBorders>
              <w:top w:val="nil"/>
              <w:left w:val="nil"/>
              <w:bottom w:val="nil"/>
              <w:right w:val="nil"/>
            </w:tcBorders>
          </w:tcPr>
          <w:p w:rsidR="006A58EB" w:rsidRPr="000E149C" w:rsidRDefault="006A58EB" w:rsidP="00C2384F">
            <w:pPr>
              <w:pStyle w:val="33"/>
            </w:pPr>
            <w:r w:rsidRPr="000E149C">
              <w:t xml:space="preserve">2.2 Анализ и интерпретация результатов исследования </w:t>
            </w:r>
            <w:r w:rsidRPr="000E149C">
              <w:tab/>
            </w:r>
          </w:p>
          <w:p w:rsidR="006A58EB" w:rsidRPr="000E149C" w:rsidRDefault="006A58EB" w:rsidP="00C2384F">
            <w:pPr>
              <w:pStyle w:val="33"/>
            </w:pPr>
          </w:p>
        </w:tc>
        <w:tc>
          <w:tcPr>
            <w:tcW w:w="567" w:type="dxa"/>
            <w:tcBorders>
              <w:top w:val="nil"/>
              <w:left w:val="nil"/>
              <w:bottom w:val="nil"/>
              <w:right w:val="nil"/>
            </w:tcBorders>
          </w:tcPr>
          <w:p w:rsidR="006A58EB" w:rsidRPr="000E149C" w:rsidRDefault="006A58EB" w:rsidP="00C2384F">
            <w:pPr>
              <w:pStyle w:val="33"/>
            </w:pPr>
            <w:r w:rsidRPr="000E149C">
              <w:t>17</w:t>
            </w:r>
          </w:p>
        </w:tc>
      </w:tr>
      <w:tr w:rsidR="006A58EB" w:rsidRPr="000E149C" w:rsidTr="00C2384F">
        <w:tc>
          <w:tcPr>
            <w:tcW w:w="9322" w:type="dxa"/>
            <w:tcBorders>
              <w:top w:val="nil"/>
              <w:left w:val="nil"/>
              <w:bottom w:val="nil"/>
              <w:right w:val="nil"/>
            </w:tcBorders>
          </w:tcPr>
          <w:p w:rsidR="006A58EB" w:rsidRPr="000E149C" w:rsidRDefault="006A58EB" w:rsidP="00C2384F">
            <w:pPr>
              <w:pStyle w:val="33"/>
            </w:pPr>
            <w:r w:rsidRPr="000E149C">
              <w:t>Заключение………………………………………………………………………</w:t>
            </w:r>
          </w:p>
          <w:p w:rsidR="006A58EB" w:rsidRPr="000E149C" w:rsidRDefault="006A58EB" w:rsidP="00C2384F">
            <w:pPr>
              <w:pStyle w:val="33"/>
            </w:pPr>
          </w:p>
        </w:tc>
        <w:tc>
          <w:tcPr>
            <w:tcW w:w="567" w:type="dxa"/>
            <w:tcBorders>
              <w:top w:val="nil"/>
              <w:left w:val="nil"/>
              <w:bottom w:val="nil"/>
              <w:right w:val="nil"/>
            </w:tcBorders>
          </w:tcPr>
          <w:p w:rsidR="006A58EB" w:rsidRPr="000E149C" w:rsidRDefault="006A58EB" w:rsidP="00C2384F">
            <w:pPr>
              <w:pStyle w:val="33"/>
            </w:pPr>
            <w:r w:rsidRPr="000E149C">
              <w:t>30</w:t>
            </w:r>
          </w:p>
        </w:tc>
      </w:tr>
      <w:tr w:rsidR="006A58EB" w:rsidRPr="000E149C" w:rsidTr="00C2384F">
        <w:tc>
          <w:tcPr>
            <w:tcW w:w="9322" w:type="dxa"/>
            <w:tcBorders>
              <w:top w:val="nil"/>
              <w:left w:val="nil"/>
              <w:bottom w:val="nil"/>
              <w:right w:val="nil"/>
            </w:tcBorders>
          </w:tcPr>
          <w:p w:rsidR="006A58EB" w:rsidRPr="000E149C" w:rsidRDefault="006A58EB" w:rsidP="00C2384F">
            <w:pPr>
              <w:pStyle w:val="33"/>
            </w:pPr>
            <w:r w:rsidRPr="000E149C">
              <w:t>Список литературы………………………………………………………………</w:t>
            </w:r>
          </w:p>
          <w:p w:rsidR="006A58EB" w:rsidRPr="000E149C" w:rsidRDefault="006A58EB" w:rsidP="00C2384F">
            <w:pPr>
              <w:pStyle w:val="33"/>
            </w:pPr>
          </w:p>
        </w:tc>
        <w:tc>
          <w:tcPr>
            <w:tcW w:w="567" w:type="dxa"/>
            <w:tcBorders>
              <w:top w:val="nil"/>
              <w:left w:val="nil"/>
              <w:bottom w:val="nil"/>
              <w:right w:val="nil"/>
            </w:tcBorders>
          </w:tcPr>
          <w:p w:rsidR="006A58EB" w:rsidRPr="000E149C" w:rsidRDefault="006A58EB" w:rsidP="00C2384F">
            <w:pPr>
              <w:pStyle w:val="33"/>
            </w:pPr>
            <w:r w:rsidRPr="000E149C">
              <w:t>32</w:t>
            </w:r>
          </w:p>
        </w:tc>
      </w:tr>
      <w:tr w:rsidR="006A58EB" w:rsidRPr="000E149C" w:rsidTr="00C2384F">
        <w:tc>
          <w:tcPr>
            <w:tcW w:w="9322" w:type="dxa"/>
            <w:tcBorders>
              <w:top w:val="nil"/>
              <w:left w:val="nil"/>
              <w:bottom w:val="nil"/>
              <w:right w:val="nil"/>
            </w:tcBorders>
          </w:tcPr>
          <w:p w:rsidR="006A58EB" w:rsidRPr="000E149C" w:rsidRDefault="006A58EB" w:rsidP="00C2384F">
            <w:pPr>
              <w:pStyle w:val="33"/>
            </w:pPr>
            <w:r w:rsidRPr="000E149C">
              <w:rPr>
                <w:lang w:bidi="ru-RU"/>
              </w:rPr>
              <w:t>Приложения</w:t>
            </w:r>
          </w:p>
        </w:tc>
        <w:tc>
          <w:tcPr>
            <w:tcW w:w="567" w:type="dxa"/>
            <w:tcBorders>
              <w:top w:val="nil"/>
              <w:left w:val="nil"/>
              <w:bottom w:val="nil"/>
              <w:right w:val="nil"/>
            </w:tcBorders>
          </w:tcPr>
          <w:p w:rsidR="006A58EB" w:rsidRPr="000E149C" w:rsidRDefault="006A58EB" w:rsidP="00C2384F">
            <w:pPr>
              <w:pStyle w:val="33"/>
            </w:pPr>
          </w:p>
        </w:tc>
      </w:tr>
    </w:tbl>
    <w:p w:rsidR="006A58EB" w:rsidRPr="000E149C" w:rsidRDefault="006A58EB" w:rsidP="006A58EB">
      <w:pPr>
        <w:pStyle w:val="33"/>
        <w:rPr>
          <w:lang w:eastAsia="ru-RU" w:bidi="ru-RU"/>
        </w:rPr>
        <w:sectPr w:rsidR="006A58EB" w:rsidRPr="000E149C" w:rsidSect="006A58EB">
          <w:footerReference w:type="default" r:id="rId7"/>
          <w:pgSz w:w="11900" w:h="16840"/>
          <w:pgMar w:top="1418" w:right="1418" w:bottom="1418" w:left="1418" w:header="0" w:footer="3" w:gutter="0"/>
          <w:pgNumType w:start="1"/>
          <w:cols w:space="720"/>
          <w:noEndnote/>
          <w:titlePg/>
          <w:docGrid w:linePitch="360"/>
        </w:sectPr>
      </w:pPr>
      <w:r w:rsidRPr="000E149C">
        <w:br/>
      </w:r>
    </w:p>
    <w:p w:rsidR="006A58EB" w:rsidRPr="000E149C" w:rsidRDefault="006A58EB" w:rsidP="006A58EB">
      <w:pPr>
        <w:spacing w:after="0" w:line="240" w:lineRule="auto"/>
        <w:jc w:val="center"/>
        <w:rPr>
          <w:rFonts w:ascii="Times New Roman" w:hAnsi="Times New Roman" w:cs="Times New Roman"/>
          <w:sz w:val="28"/>
          <w:szCs w:val="28"/>
        </w:rPr>
      </w:pPr>
      <w:r w:rsidRPr="000E149C">
        <w:rPr>
          <w:rFonts w:ascii="Times New Roman" w:hAnsi="Times New Roman" w:cs="Times New Roman"/>
          <w:sz w:val="28"/>
          <w:szCs w:val="28"/>
        </w:rPr>
        <w:lastRenderedPageBreak/>
        <w:t>ВВЕДЕНИЕ</w:t>
      </w:r>
    </w:p>
    <w:p w:rsidR="006A58EB" w:rsidRPr="000E149C" w:rsidRDefault="006A58EB" w:rsidP="006A58EB">
      <w:pPr>
        <w:spacing w:after="0" w:line="240" w:lineRule="auto"/>
        <w:jc w:val="center"/>
        <w:rPr>
          <w:rFonts w:ascii="Times New Roman" w:hAnsi="Times New Roman" w:cs="Times New Roman"/>
          <w:sz w:val="28"/>
          <w:szCs w:val="28"/>
        </w:rPr>
      </w:pPr>
    </w:p>
    <w:p w:rsidR="006A58EB" w:rsidRPr="000E149C" w:rsidRDefault="006A58EB" w:rsidP="006A58EB">
      <w:pPr>
        <w:spacing w:after="0" w:line="240" w:lineRule="auto"/>
        <w:jc w:val="center"/>
        <w:rPr>
          <w:rFonts w:ascii="Times New Roman" w:hAnsi="Times New Roman" w:cs="Times New Roman"/>
          <w:sz w:val="28"/>
          <w:szCs w:val="28"/>
        </w:rPr>
      </w:pPr>
    </w:p>
    <w:p w:rsidR="006A58EB" w:rsidRPr="000E149C" w:rsidRDefault="006A58EB" w:rsidP="006A58EB">
      <w:pPr>
        <w:pStyle w:val="20"/>
        <w:shd w:val="clear" w:color="auto" w:fill="auto"/>
        <w:spacing w:line="240" w:lineRule="auto"/>
        <w:ind w:firstLine="709"/>
        <w:jc w:val="both"/>
      </w:pPr>
      <w:r w:rsidRPr="000E149C">
        <w:t xml:space="preserve">Одна из серьезных проблем сегодняшней школы - резкое падение интереса учащихся к русскому языку и, как следствие, снижение грамотности, косноязычие, неумение правильно выразить свою мысль. Если данную проблему оставить без внимания, то безграмотность может сохраниться и в зрелом возрасте. Избежать этого помогут такие формы учебной деятельности, которые способствуют повышению интереса учащихся к изучению русского языка.   Одной из них является игра. Именно в игре формируются все механизмы, необходимые для успешной работы на уроках. </w:t>
      </w:r>
    </w:p>
    <w:p w:rsidR="006A58EB" w:rsidRPr="000E149C" w:rsidRDefault="006A58EB" w:rsidP="006A58EB">
      <w:pPr>
        <w:pStyle w:val="20"/>
        <w:shd w:val="clear" w:color="auto" w:fill="auto"/>
        <w:spacing w:line="240" w:lineRule="auto"/>
        <w:ind w:firstLine="709"/>
        <w:jc w:val="both"/>
      </w:pPr>
      <w:r w:rsidRPr="000E149C">
        <w:t xml:space="preserve">Применение игры на уроке позволяет значительно расширить поле деятельности учителя, отойти от строгих рамок урока с его неизменной структурой: опрос, объяснение, закрепление и домашнее задание. Игровые формы работы позволяют разнообразить учебную деятельность, они способствуют повышению интеллектуальной активности учащихся. Игра на уроке позволяет создать атмосферу непринужденности, увлекает, разряжает обстановку. </w:t>
      </w:r>
      <w:bookmarkStart w:id="0" w:name="_GoBack"/>
      <w:bookmarkEnd w:id="0"/>
    </w:p>
    <w:p w:rsidR="006A58EB" w:rsidRPr="000E149C" w:rsidRDefault="006A58EB" w:rsidP="006A58EB">
      <w:pPr>
        <w:pStyle w:val="20"/>
        <w:shd w:val="clear" w:color="auto" w:fill="auto"/>
        <w:spacing w:line="240" w:lineRule="auto"/>
        <w:ind w:firstLine="709"/>
        <w:jc w:val="both"/>
      </w:pPr>
      <w:r w:rsidRPr="000E149C">
        <w:t>Развитие интереса к изучению русского языка должно способствовать повышению эффективности многообразных воспитательных воздействий. Под интересом понимают такое эмоциональное отношение учащихся к предмету, которое вызывает у них желание познать изучаемое и стимулирует увлечение этим предметом. Внешне это отношение выражается в пытливости, в любознательности учащихся, в их внимании и активности на уроке. Применение игровых заданий при обучении русскому языку способствует не только лучшему осознанию грамматических сведений, повторению их, но и развитию логического мышления.</w:t>
      </w:r>
    </w:p>
    <w:p w:rsidR="006A58EB" w:rsidRPr="000E149C" w:rsidRDefault="006A58EB" w:rsidP="006A58EB">
      <w:pPr>
        <w:pStyle w:val="20"/>
        <w:shd w:val="clear" w:color="auto" w:fill="auto"/>
        <w:spacing w:line="240" w:lineRule="auto"/>
        <w:ind w:firstLine="709"/>
        <w:jc w:val="both"/>
      </w:pPr>
      <w:r w:rsidRPr="000E149C">
        <w:t xml:space="preserve">А.И. Герцен, Н.И. Пирогов, К.Д. Ушинский, Л.Н Толстой, П.Ф. </w:t>
      </w:r>
      <w:proofErr w:type="spellStart"/>
      <w:r w:rsidRPr="000E149C">
        <w:t>Каптерев</w:t>
      </w:r>
      <w:proofErr w:type="spellEnd"/>
      <w:r w:rsidRPr="000E149C">
        <w:t xml:space="preserve">, А.С. Макаренко отводили ведущее место в учебном процессе именно интересу. В наше время проблемой активизации познавательной деятельности школьников занимались Г.И. Щукина, В.Н. </w:t>
      </w:r>
      <w:proofErr w:type="spellStart"/>
      <w:r w:rsidRPr="000E149C">
        <w:t>Липник</w:t>
      </w:r>
      <w:proofErr w:type="spellEnd"/>
      <w:r w:rsidRPr="000E149C">
        <w:t xml:space="preserve">, А.С. </w:t>
      </w:r>
      <w:proofErr w:type="spellStart"/>
      <w:r w:rsidRPr="000E149C">
        <w:t>Роботова</w:t>
      </w:r>
      <w:proofErr w:type="spellEnd"/>
      <w:r w:rsidRPr="000E149C">
        <w:t xml:space="preserve">, В.А. </w:t>
      </w:r>
      <w:proofErr w:type="spellStart"/>
      <w:r w:rsidRPr="000E149C">
        <w:t>Филлипова</w:t>
      </w:r>
      <w:proofErr w:type="spellEnd"/>
      <w:r w:rsidRPr="000E149C">
        <w:t xml:space="preserve">, И.Г. Шапошникова, И.Я. Ланина. Эти учёные рассмотрели проблемы формирования познавательных интересов во взаимосвязи с процессом становления личности школьника и проблемами совершенствования урока, систематизировали основные достижения педагогики по данной проблеме. Всем вышесказанным обосновывается </w:t>
      </w:r>
      <w:r w:rsidRPr="000E149C">
        <w:rPr>
          <w:rStyle w:val="22"/>
          <w:b w:val="0"/>
        </w:rPr>
        <w:t>актуальность</w:t>
      </w:r>
      <w:r w:rsidRPr="000E149C">
        <w:rPr>
          <w:rStyle w:val="22"/>
        </w:rPr>
        <w:t xml:space="preserve"> </w:t>
      </w:r>
      <w:r w:rsidRPr="000E149C">
        <w:t>темы данной работы.</w:t>
      </w:r>
    </w:p>
    <w:p w:rsidR="006A58EB" w:rsidRPr="000E149C" w:rsidRDefault="006A58EB" w:rsidP="006A58EB">
      <w:pPr>
        <w:pStyle w:val="20"/>
        <w:shd w:val="clear" w:color="auto" w:fill="auto"/>
        <w:spacing w:line="240" w:lineRule="auto"/>
        <w:ind w:firstLine="708"/>
        <w:jc w:val="both"/>
      </w:pPr>
      <w:r w:rsidRPr="000E149C">
        <w:t xml:space="preserve">При изучении психолого-педагогической литературы нами было выявлено </w:t>
      </w:r>
      <w:r w:rsidRPr="000E149C">
        <w:rPr>
          <w:rStyle w:val="22"/>
          <w:b w:val="0"/>
        </w:rPr>
        <w:t>противоречие</w:t>
      </w:r>
      <w:r w:rsidRPr="000E149C">
        <w:rPr>
          <w:rStyle w:val="22"/>
        </w:rPr>
        <w:t xml:space="preserve"> </w:t>
      </w:r>
      <w:r w:rsidRPr="000E149C">
        <w:t xml:space="preserve">между необходимостью развития познавательных интересов учащихся начальной школы и недостаточным количеством рекомендаций по использованию игровых технологий в качестве средства повышения интереса учащихся к урокам русского языка. Выявленное </w:t>
      </w:r>
      <w:r w:rsidRPr="000E149C">
        <w:lastRenderedPageBreak/>
        <w:t xml:space="preserve">противоречие позволило обозначить </w:t>
      </w:r>
      <w:r w:rsidRPr="000E149C">
        <w:rPr>
          <w:rStyle w:val="22"/>
          <w:b w:val="0"/>
        </w:rPr>
        <w:t>проблему исследования</w:t>
      </w:r>
      <w:r w:rsidRPr="000E149C">
        <w:rPr>
          <w:b/>
        </w:rPr>
        <w:t>:</w:t>
      </w:r>
      <w:r w:rsidRPr="000E149C">
        <w:t xml:space="preserve"> изучение возможностей орфографических упражнений игрового характера в развитии познавательных интересов младших школьников и применения их в педагогической деятельности.</w:t>
      </w:r>
    </w:p>
    <w:p w:rsidR="006A58EB" w:rsidRPr="000E149C" w:rsidRDefault="006A58EB" w:rsidP="006A58EB">
      <w:pPr>
        <w:pStyle w:val="20"/>
        <w:shd w:val="clear" w:color="auto" w:fill="auto"/>
        <w:spacing w:line="240" w:lineRule="auto"/>
        <w:ind w:firstLine="708"/>
        <w:jc w:val="both"/>
      </w:pPr>
      <w:r w:rsidRPr="000E149C">
        <w:t>Гипотеза: использование орфографических упражнений игрового характера будет способствовать повышению уровня познавательного интереса учащихся к урокам русского языка.</w:t>
      </w:r>
    </w:p>
    <w:p w:rsidR="006A58EB" w:rsidRPr="000E149C" w:rsidRDefault="006A58EB" w:rsidP="006A58EB">
      <w:pPr>
        <w:pStyle w:val="20"/>
        <w:shd w:val="clear" w:color="auto" w:fill="auto"/>
        <w:spacing w:line="240" w:lineRule="auto"/>
        <w:ind w:firstLine="709"/>
        <w:jc w:val="both"/>
      </w:pPr>
      <w:r w:rsidRPr="000E149C">
        <w:rPr>
          <w:rStyle w:val="22"/>
          <w:b w:val="0"/>
        </w:rPr>
        <w:t>Объект исследования</w:t>
      </w:r>
      <w:r w:rsidRPr="000E149C">
        <w:rPr>
          <w:b/>
        </w:rPr>
        <w:t>:</w:t>
      </w:r>
      <w:r w:rsidRPr="000E149C">
        <w:t xml:space="preserve"> процесс формирования интереса учащихся начальных классов к урокам русского языка. </w:t>
      </w:r>
    </w:p>
    <w:p w:rsidR="006A58EB" w:rsidRPr="000E149C" w:rsidRDefault="006A58EB" w:rsidP="006A58EB">
      <w:pPr>
        <w:pStyle w:val="20"/>
        <w:shd w:val="clear" w:color="auto" w:fill="auto"/>
        <w:spacing w:line="240" w:lineRule="auto"/>
        <w:ind w:firstLine="709"/>
        <w:jc w:val="both"/>
      </w:pPr>
      <w:r w:rsidRPr="000E149C">
        <w:rPr>
          <w:rStyle w:val="22"/>
          <w:b w:val="0"/>
        </w:rPr>
        <w:t>Предмет исследования</w:t>
      </w:r>
      <w:r w:rsidRPr="000E149C">
        <w:rPr>
          <w:b/>
        </w:rPr>
        <w:t>:</w:t>
      </w:r>
      <w:r w:rsidRPr="000E149C">
        <w:t xml:space="preserve"> орфографические упражнения игрового характера как средство повышения интереса учащихся к урокам русского языка</w:t>
      </w:r>
    </w:p>
    <w:p w:rsidR="006A58EB" w:rsidRPr="000E149C" w:rsidRDefault="006A58EB" w:rsidP="006A58EB">
      <w:pPr>
        <w:pStyle w:val="20"/>
        <w:shd w:val="clear" w:color="auto" w:fill="auto"/>
        <w:spacing w:line="240" w:lineRule="auto"/>
        <w:ind w:firstLine="709"/>
        <w:jc w:val="both"/>
      </w:pPr>
      <w:r w:rsidRPr="000E149C">
        <w:t>Цель: определить роль орфографических упражнений игрового характера как средства повышения интереса учащихся к урокам русского языка</w:t>
      </w:r>
    </w:p>
    <w:p w:rsidR="006A58EB" w:rsidRPr="000E149C" w:rsidRDefault="006A58EB" w:rsidP="006A58EB">
      <w:pPr>
        <w:pStyle w:val="20"/>
        <w:shd w:val="clear" w:color="auto" w:fill="auto"/>
        <w:spacing w:line="240" w:lineRule="auto"/>
        <w:ind w:firstLine="709"/>
        <w:jc w:val="both"/>
        <w:rPr>
          <w:b/>
        </w:rPr>
      </w:pPr>
      <w:r w:rsidRPr="000E149C">
        <w:t xml:space="preserve">В соответствии с целью исследования были определены следующие </w:t>
      </w:r>
      <w:r w:rsidRPr="000E149C">
        <w:rPr>
          <w:rStyle w:val="22"/>
          <w:b w:val="0"/>
        </w:rPr>
        <w:t>задачи</w:t>
      </w:r>
      <w:r w:rsidRPr="000E149C">
        <w:rPr>
          <w:b/>
        </w:rPr>
        <w:t>:</w:t>
      </w:r>
    </w:p>
    <w:p w:rsidR="006A58EB" w:rsidRPr="000E149C" w:rsidRDefault="006A58EB" w:rsidP="006A58EB">
      <w:pPr>
        <w:pStyle w:val="20"/>
        <w:shd w:val="clear" w:color="auto" w:fill="auto"/>
        <w:spacing w:line="240" w:lineRule="auto"/>
        <w:ind w:firstLine="709"/>
        <w:jc w:val="both"/>
      </w:pPr>
      <w:r w:rsidRPr="000E149C">
        <w:t>1. изучить сущность и условия формирования у младших школьников интереса к урокам русского языка;</w:t>
      </w:r>
    </w:p>
    <w:p w:rsidR="006A58EB" w:rsidRPr="000E149C" w:rsidRDefault="006A58EB" w:rsidP="006A58EB">
      <w:pPr>
        <w:pStyle w:val="20"/>
        <w:shd w:val="clear" w:color="auto" w:fill="auto"/>
        <w:tabs>
          <w:tab w:val="left" w:pos="1417"/>
        </w:tabs>
        <w:spacing w:line="240" w:lineRule="auto"/>
        <w:ind w:firstLine="709"/>
        <w:jc w:val="both"/>
      </w:pPr>
      <w:r w:rsidRPr="000E149C">
        <w:t xml:space="preserve">2. раскрыть значение </w:t>
      </w:r>
      <w:r w:rsidRPr="000E149C">
        <w:rPr>
          <w:lang w:eastAsia="ru-RU" w:bidi="ru-RU"/>
        </w:rPr>
        <w:t>игры в процессе становления интереса к русскому языку как учебному предмету</w:t>
      </w:r>
      <w:r w:rsidRPr="000E149C">
        <w:t>;</w:t>
      </w:r>
    </w:p>
    <w:p w:rsidR="006A58EB" w:rsidRPr="000E149C" w:rsidRDefault="006A58EB" w:rsidP="006A58EB">
      <w:pPr>
        <w:pStyle w:val="20"/>
        <w:shd w:val="clear" w:color="auto" w:fill="auto"/>
        <w:tabs>
          <w:tab w:val="left" w:pos="1417"/>
        </w:tabs>
        <w:spacing w:line="240" w:lineRule="auto"/>
        <w:ind w:firstLine="709"/>
        <w:jc w:val="both"/>
      </w:pPr>
      <w:r w:rsidRPr="000E149C">
        <w:t>3. рассмотреть понятие дидактической игры, ее разновидностей и возможности её использования на уроках русского языка при обучении орфографии;</w:t>
      </w:r>
    </w:p>
    <w:p w:rsidR="006A58EB" w:rsidRPr="000E149C" w:rsidRDefault="006A58EB" w:rsidP="006A58EB">
      <w:pPr>
        <w:pStyle w:val="20"/>
        <w:shd w:val="clear" w:color="auto" w:fill="auto"/>
        <w:tabs>
          <w:tab w:val="left" w:pos="1417"/>
        </w:tabs>
        <w:spacing w:line="240" w:lineRule="auto"/>
        <w:ind w:firstLine="709"/>
        <w:jc w:val="both"/>
      </w:pPr>
      <w:r w:rsidRPr="000E149C">
        <w:t>4. исследовать влияние применения орфографических упражнений игрового характера на формирование у четвероклассников интереса к урокам русского языка.</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Для решения поставленных задач использовались следующие методы исследования: анализ научно-методической литературы, наблюдение, апробация методических приёмов, анализ высказываний младших школьников; педагогический эксперимент; обобщение результатов.</w:t>
      </w:r>
    </w:p>
    <w:p w:rsidR="006A58EB" w:rsidRPr="000E149C" w:rsidRDefault="006A58EB" w:rsidP="006A58EB">
      <w:pPr>
        <w:spacing w:after="0" w:line="240" w:lineRule="auto"/>
        <w:ind w:firstLine="709"/>
        <w:jc w:val="both"/>
        <w:rPr>
          <w:rFonts w:ascii="Times New Roman" w:hAnsi="Times New Roman" w:cs="Times New Roman"/>
          <w:sz w:val="28"/>
          <w:szCs w:val="28"/>
        </w:rPr>
      </w:pPr>
      <w:bookmarkStart w:id="1" w:name="bookmark0"/>
      <w:r w:rsidRPr="000E149C">
        <w:rPr>
          <w:rFonts w:ascii="Times New Roman" w:hAnsi="Times New Roman" w:cs="Times New Roman"/>
          <w:sz w:val="28"/>
          <w:szCs w:val="28"/>
        </w:rPr>
        <w:t>Структура исследования: работа включает введение, теоретическую часть, материалы эксперимента, заключение, список использованных источников и приложения.</w:t>
      </w:r>
    </w:p>
    <w:p w:rsidR="006A58EB" w:rsidRPr="000E149C" w:rsidRDefault="006A58EB" w:rsidP="006A58EB">
      <w:pPr>
        <w:tabs>
          <w:tab w:val="left" w:pos="709"/>
        </w:tabs>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Во введении обоснована актуальность темы, сформулирована гипотеза, определены цель, объект, предмет, задачи исследования. </w:t>
      </w:r>
    </w:p>
    <w:p w:rsidR="006A58EB" w:rsidRPr="000E149C" w:rsidRDefault="006A58EB" w:rsidP="006A58EB">
      <w:pPr>
        <w:pStyle w:val="20"/>
        <w:shd w:val="clear" w:color="auto" w:fill="auto"/>
        <w:spacing w:line="240" w:lineRule="auto"/>
        <w:ind w:firstLine="708"/>
        <w:jc w:val="both"/>
      </w:pPr>
      <w:r w:rsidRPr="000E149C">
        <w:t xml:space="preserve">В первой главе рассмотрены </w:t>
      </w:r>
      <w:r w:rsidRPr="000E149C">
        <w:rPr>
          <w:lang w:eastAsia="ru-RU" w:bidi="ru-RU"/>
        </w:rPr>
        <w:t>научные основы формирования у младших школьников интереса к русскому языку как к учебному предмету</w:t>
      </w:r>
      <w:r w:rsidRPr="000E149C">
        <w:t>. Во второй главе показаны результаты экспериментального исследования роли орфографических упражнений игрового характера как средства повышения интереса учащихся к урокам русского языка. В «Заключении» обобщено значение изучения возможностей орфографических упражнений игрового характера и использования их в педагогической деятельности.</w:t>
      </w:r>
    </w:p>
    <w:p w:rsidR="006A58EB" w:rsidRPr="000E149C" w:rsidRDefault="006A58EB" w:rsidP="006A58EB">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lastRenderedPageBreak/>
        <w:t>Теоретическая значимость работы состоит в обобщении материала по данному вопросу, выстраивании системного взгляда на процесс формирования интереса учащихся к урокам русского языка при использовании орфографических упражнений игрового характера. Практическую значимость представляют методические материалы, которые могут быть использованы   на уроках с целью диагностики уровня познавательного интереса по предмету «Русский язык» и совершенствования орфографических навыков учащихся.</w:t>
      </w:r>
      <w:bookmarkEnd w:id="1"/>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lang w:bidi="ru-RU"/>
        </w:rPr>
      </w:pPr>
    </w:p>
    <w:p w:rsidR="006A58EB" w:rsidRPr="000E149C" w:rsidRDefault="006A58EB" w:rsidP="006A58EB">
      <w:pPr>
        <w:pStyle w:val="20"/>
        <w:spacing w:line="240" w:lineRule="auto"/>
        <w:ind w:firstLine="709"/>
        <w:jc w:val="both"/>
        <w:rPr>
          <w:bCs/>
        </w:rPr>
      </w:pPr>
      <w:r w:rsidRPr="000E149C">
        <w:rPr>
          <w:lang w:bidi="ru-RU"/>
        </w:rPr>
        <w:lastRenderedPageBreak/>
        <w:t>1 НАУЧНЫЕ ОСНОВЫ ФОРМИРОВАНИЯ У МЛАДШИХ ШКОЛЬНИКОВ ИНТЕРЕСА К РУССКОМУ ЯЗЫКУ КАК К УЧЕБНОМУ ПРЕДМЕТУ</w:t>
      </w:r>
      <w:r w:rsidRPr="000E149C">
        <w:rPr>
          <w:bCs/>
        </w:rPr>
        <w:t xml:space="preserve"> </w:t>
      </w:r>
    </w:p>
    <w:p w:rsidR="006A58EB" w:rsidRPr="000E149C" w:rsidRDefault="006A58EB" w:rsidP="006A58EB">
      <w:pPr>
        <w:pStyle w:val="20"/>
        <w:spacing w:line="240" w:lineRule="auto"/>
        <w:ind w:firstLine="709"/>
        <w:jc w:val="left"/>
        <w:rPr>
          <w:bCs/>
        </w:rPr>
      </w:pPr>
    </w:p>
    <w:p w:rsidR="006A58EB" w:rsidRPr="000E149C" w:rsidRDefault="006A58EB" w:rsidP="006A58EB">
      <w:pPr>
        <w:pStyle w:val="20"/>
        <w:spacing w:line="240" w:lineRule="auto"/>
        <w:ind w:firstLine="709"/>
        <w:jc w:val="both"/>
        <w:rPr>
          <w:bCs/>
        </w:rPr>
      </w:pPr>
      <w:r w:rsidRPr="000E149C">
        <w:rPr>
          <w:bCs/>
        </w:rPr>
        <w:t>1.1 Познавательный интерес и условия его формирования у младших школьников</w:t>
      </w: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r w:rsidRPr="000E149C">
        <w:t xml:space="preserve">Познавательный интерес - главная область общего понятия интереса. Его предметом является самое существенное свойство человека: познавать окружающий мир не только с целью биологической и общественной ориентировки в реальном мире, но и в стремлении проникать в его разнообразие, воспроизводить в сознании сущностные стороны, причинно-следственные связи, закономерности, противоречивость. Своеобразие познавательного интереса состоит в сложном отношении к миру явлений, предметов, в глубоком их изучении, в постоянном и самостоятельном добывании знаний в интересующей области, в активном и деятельном приобретении необходимых для этого способов, в настойчивом преодолении трудностей </w:t>
      </w:r>
      <w:r w:rsidRPr="000E149C">
        <w:rPr>
          <w:lang w:bidi="ru-RU"/>
        </w:rPr>
        <w:t>[20, с. 39].</w:t>
      </w:r>
    </w:p>
    <w:p w:rsidR="006A58EB" w:rsidRPr="000E149C" w:rsidRDefault="006A58EB" w:rsidP="006A58EB">
      <w:pPr>
        <w:pStyle w:val="20"/>
        <w:tabs>
          <w:tab w:val="left" w:pos="1419"/>
        </w:tabs>
        <w:spacing w:line="240" w:lineRule="auto"/>
        <w:rPr>
          <w:lang w:bidi="ru-RU"/>
        </w:rPr>
      </w:pPr>
      <w:r w:rsidRPr="000E149C">
        <w:rPr>
          <w:lang w:bidi="ru-RU"/>
        </w:rPr>
        <w:t>С.Л. Рубинштейн считает, что познавательный интерес выступает:</w:t>
      </w:r>
    </w:p>
    <w:p w:rsidR="006A58EB" w:rsidRPr="000E149C" w:rsidRDefault="006A58EB" w:rsidP="006A58EB">
      <w:pPr>
        <w:pStyle w:val="20"/>
        <w:shd w:val="clear" w:color="auto" w:fill="auto"/>
        <w:tabs>
          <w:tab w:val="left" w:pos="1419"/>
        </w:tabs>
        <w:spacing w:line="240" w:lineRule="auto"/>
        <w:ind w:firstLine="740"/>
        <w:jc w:val="both"/>
      </w:pPr>
      <w:r w:rsidRPr="000E149C">
        <w:t>- как избирательная направленность психических процессов человека на объекты и явления окружающего мира;</w:t>
      </w:r>
    </w:p>
    <w:p w:rsidR="006A58EB" w:rsidRPr="000E149C" w:rsidRDefault="006A58EB" w:rsidP="006A58EB">
      <w:pPr>
        <w:pStyle w:val="20"/>
        <w:shd w:val="clear" w:color="auto" w:fill="auto"/>
        <w:tabs>
          <w:tab w:val="left" w:pos="1419"/>
        </w:tabs>
        <w:spacing w:line="240" w:lineRule="auto"/>
        <w:ind w:firstLine="740"/>
        <w:jc w:val="both"/>
      </w:pPr>
      <w:r w:rsidRPr="000E149C">
        <w:t>- как тенденция, стремление, потребность личности заниматься именно данной областью явлений, деятельностью, которая приносит удовлетворение;</w:t>
      </w:r>
    </w:p>
    <w:p w:rsidR="006A58EB" w:rsidRPr="000E149C" w:rsidRDefault="006A58EB" w:rsidP="006A58EB">
      <w:pPr>
        <w:pStyle w:val="20"/>
        <w:shd w:val="clear" w:color="auto" w:fill="auto"/>
        <w:tabs>
          <w:tab w:val="left" w:pos="1419"/>
        </w:tabs>
        <w:spacing w:line="240" w:lineRule="auto"/>
        <w:ind w:firstLine="740"/>
        <w:jc w:val="both"/>
      </w:pPr>
      <w:r w:rsidRPr="000E149C">
        <w:t>- как особое, избирательно наполненное активными помыслами, яркими эмоциями, волевыми устремлениями отношение к окружающему миру, его объектам, явлениям, процессам</w:t>
      </w:r>
      <w:r w:rsidRPr="000E149C">
        <w:rPr>
          <w:rFonts w:asciiTheme="minorHAnsi" w:eastAsiaTheme="minorHAnsi" w:hAnsiTheme="minorHAnsi" w:cstheme="minorBidi"/>
          <w:sz w:val="22"/>
          <w:szCs w:val="22"/>
          <w:lang w:bidi="ru-RU"/>
        </w:rPr>
        <w:t xml:space="preserve"> </w:t>
      </w:r>
      <w:r w:rsidRPr="000E149C">
        <w:rPr>
          <w:lang w:bidi="ru-RU"/>
        </w:rPr>
        <w:t>[14, с. 10].</w:t>
      </w:r>
    </w:p>
    <w:p w:rsidR="006A58EB" w:rsidRPr="000E149C" w:rsidRDefault="006A58EB" w:rsidP="006A58EB">
      <w:pPr>
        <w:pStyle w:val="20"/>
        <w:shd w:val="clear" w:color="auto" w:fill="auto"/>
        <w:spacing w:line="240" w:lineRule="auto"/>
        <w:ind w:firstLine="740"/>
        <w:jc w:val="both"/>
      </w:pPr>
      <w:r w:rsidRPr="000E149C">
        <w:t>У младшего школьника при благоприятных условиях возникают и развиваются такие важнейшие для всей будущей жизни потребности, как потребность в умственной деятельности, потребность в теоретическом осмыслении наблюдаемых явлений (почему и как они происходят), потребность в рефлексии и самооценке.</w:t>
      </w:r>
    </w:p>
    <w:p w:rsidR="006A58EB" w:rsidRPr="000E149C" w:rsidRDefault="006A58EB" w:rsidP="006A58EB">
      <w:pPr>
        <w:pStyle w:val="20"/>
        <w:shd w:val="clear" w:color="auto" w:fill="auto"/>
        <w:spacing w:line="240" w:lineRule="auto"/>
        <w:ind w:firstLine="740"/>
        <w:jc w:val="both"/>
      </w:pPr>
      <w:r w:rsidRPr="000E149C">
        <w:t xml:space="preserve">Отсюда следует, что при разработке планов уроков, при подборе учебного и иллюстративного материала педагог должен всегда учитывать характер потребностей своих учащихся, знать их уровень и возможное развитие, для того чтобы содержание учебного материала удовлетворяло потребностям школьников и в наибольшей степени способствовало возникновению и развитию нужных для дальнейшей учебной деятельности новых потребностей. </w:t>
      </w:r>
    </w:p>
    <w:p w:rsidR="006A58EB" w:rsidRPr="000E149C" w:rsidRDefault="006A58EB" w:rsidP="006A58EB">
      <w:pPr>
        <w:pStyle w:val="20"/>
        <w:shd w:val="clear" w:color="auto" w:fill="auto"/>
        <w:spacing w:line="240" w:lineRule="auto"/>
        <w:ind w:firstLine="740"/>
        <w:jc w:val="both"/>
      </w:pPr>
      <w:r w:rsidRPr="000E149C">
        <w:t xml:space="preserve">Итак, содержание каждой темы должно быть глубоко мотивировано, однако не с помощью создания сиюминутных интересов (например, внешней занимательности, которая лишь изредка может служить предпосылкой к воспитанию глубоких познавательных интересов) или </w:t>
      </w:r>
      <w:r w:rsidRPr="000E149C">
        <w:lastRenderedPageBreak/>
        <w:t xml:space="preserve">ссылок на практическую значимость в будущей жизни (хотя и это иногда не следует упускать), а тем, что это содержание должно быть направлено на решение проблем научно-теоретического познания явлений и объектов окружающего мира, на овладение методами такого познания. Только в этом случае у детей будет создаваться перспектива на дальнейшее изучение знакомых явлений, будет создана основа для формирования содержательных мотивов учебной деятельности (то есть мотивов, направленных на само содержание деятельности, а не на какие-то побочные цели этой деятельности). </w:t>
      </w:r>
    </w:p>
    <w:p w:rsidR="006A58EB" w:rsidRPr="000E149C" w:rsidRDefault="006A58EB" w:rsidP="006A58EB">
      <w:pPr>
        <w:pStyle w:val="20"/>
        <w:shd w:val="clear" w:color="auto" w:fill="auto"/>
        <w:spacing w:line="240" w:lineRule="auto"/>
        <w:ind w:firstLine="740"/>
        <w:jc w:val="both"/>
      </w:pPr>
      <w:r w:rsidRPr="000E149C">
        <w:t xml:space="preserve">Отношение детей к собственной деятельности определяется в значительной степени тем, как учитель организует их учебную деятельность, какова её структура и характер. Учебная деятельность должна приобрести в глазах школьника особую ценность. Только тогда у обучающегося возникнет потребность в ней. Важно, чтобы ученик ценил деятельность саму по себе, вне зависимости от тех благ, которые она может ему принести (хорошую отметку, престижное положение и т.д.). Возникновению такой оценки может способствовать наблюдение за чужой деятельностью, за оценкой этой деятельности другими. </w:t>
      </w:r>
    </w:p>
    <w:p w:rsidR="006A58EB" w:rsidRPr="000E149C" w:rsidRDefault="006A58EB" w:rsidP="006A58EB">
      <w:pPr>
        <w:pStyle w:val="20"/>
        <w:shd w:val="clear" w:color="auto" w:fill="auto"/>
        <w:tabs>
          <w:tab w:val="left" w:pos="1419"/>
        </w:tabs>
        <w:spacing w:line="240" w:lineRule="auto"/>
        <w:ind w:firstLine="740"/>
        <w:jc w:val="both"/>
      </w:pPr>
      <w:r w:rsidRPr="000E149C">
        <w:t>Когда ученик, работая коллективно в группе, находясь в тесном общении с учениками, наблюдает, какой большой интерес вызывает деятельность у товарищей, какую ценность представляет для них эта работа, то он сам начинает ее ценить, начинает понимать, что учебная работа может представлять значимость сама по себе. А это способствует включению ученика в активную учебную работу, которая постепенно становится его потребностью и приобретает для него ценность, что приводит к становлению мотивации учения. Выбор той или иной формы коллективной и групповой деятельности зависит от возраста учащихся, особенностей данного класса, наконец, от склонностей и характера учителя. Но в любом случае использование форм коллективной организации учебного процесса весьма перспективно для становления мотивации.</w:t>
      </w:r>
    </w:p>
    <w:p w:rsidR="006A58EB" w:rsidRPr="000E149C" w:rsidRDefault="006A58EB" w:rsidP="006A58EB">
      <w:pPr>
        <w:pStyle w:val="20"/>
        <w:shd w:val="clear" w:color="auto" w:fill="auto"/>
        <w:spacing w:line="240" w:lineRule="auto"/>
        <w:ind w:firstLine="740"/>
        <w:jc w:val="both"/>
      </w:pPr>
      <w:r w:rsidRPr="000E149C">
        <w:t>Каково значение оценки в становлении мотивации учебной деятельности?</w:t>
      </w:r>
      <w:r w:rsidRPr="000E149C">
        <w:rPr>
          <w:color w:val="000000"/>
          <w:lang w:eastAsia="ru-RU" w:bidi="ru-RU"/>
        </w:rPr>
        <w:t xml:space="preserve"> </w:t>
      </w:r>
      <w:r w:rsidRPr="000E149C">
        <w:t xml:space="preserve">С психологической точки зрения важна не любая мотивация учебной работы, а такая, которая основана на познавательной потребности учащихся, на признаваемой ими ценности этой деятельности. Но учителя нередко пользуются отметкой как мотивирующим средством, как средством побуждения ученика к активной работе. Однако тем самым они сдвигают центр мотивационной сферы его деятельности с самой деятельности, с ее результата и процесса на оценку деятельности, то есть на что-то внешнее по отношению к этой деятельности. Отметка в этом случае приобретает в глазах школьника самодовлеющую ценность и заслоняет подлинную ценность его работы. Деятельность учащихся, не подкрепленная познавательной потребностью, направленная на внешние ее атрибуты, на оценку, становится недостаточно эффективной. </w:t>
      </w:r>
    </w:p>
    <w:p w:rsidR="006A58EB" w:rsidRPr="000E149C" w:rsidRDefault="006A58EB" w:rsidP="006A58EB">
      <w:pPr>
        <w:pStyle w:val="20"/>
        <w:shd w:val="clear" w:color="auto" w:fill="auto"/>
        <w:spacing w:line="240" w:lineRule="auto"/>
        <w:ind w:firstLine="740"/>
        <w:jc w:val="both"/>
      </w:pPr>
      <w:r w:rsidRPr="000E149C">
        <w:lastRenderedPageBreak/>
        <w:t xml:space="preserve">Это приводит к тому, что отметка для многих учащихся перестает играть мотивирующую роль, а тогда и сама учебная работа теряет для них всякую ценность. Для формирования положительной устойчивой мотивации учебной деятельности важно, чтобы главным в оценке работы ученика был качественный анализ этой работы, подчеркивание </w:t>
      </w:r>
      <w:r w:rsidR="004579F2" w:rsidRPr="000E149C">
        <w:t>продвижения</w:t>
      </w:r>
      <w:r w:rsidRPr="000E149C">
        <w:t xml:space="preserve"> в освоении учебного материала и выявление причин имеющихся недостатков, а не только их констатация. Этот качественный анализ должен направляться на формирование у детей адекватной самооценки работы, ее рефлексии.</w:t>
      </w:r>
    </w:p>
    <w:p w:rsidR="006A58EB" w:rsidRPr="000E149C" w:rsidRDefault="006A58EB" w:rsidP="006A58EB">
      <w:pPr>
        <w:pStyle w:val="20"/>
        <w:shd w:val="clear" w:color="auto" w:fill="auto"/>
        <w:spacing w:line="240" w:lineRule="auto"/>
        <w:ind w:firstLine="740"/>
        <w:jc w:val="both"/>
      </w:pPr>
      <w:r w:rsidRPr="000E149C">
        <w:t>Познавательный интерес является ведущим фактором активизации обучающихся. Его необходимо учитывать при формировании содержания обучения и учебного материала, выносимого на занятия в активной форме. Учащийся не станет изучать конкретную ситуацию, если она надуманна и не отражает реальной действительности или не соответствует его интересам. И напротив, интерес его резко возрастет, если материал содержит характерные проблемы, с которыми ему приходится встречаться, а порой и решать их в повседневной жизни. В этом случае его познавательная активность будет обусловлена личной заинтересованностью в исследовании этой проблемы, в изучении опыта ее решения, овладении более эффективными методами [</w:t>
      </w:r>
      <w:r w:rsidRPr="000E149C">
        <w:rPr>
          <w:lang w:bidi="ru-RU"/>
        </w:rPr>
        <w:t>3, с. 34].</w:t>
      </w:r>
    </w:p>
    <w:p w:rsidR="006A58EB" w:rsidRPr="000E149C" w:rsidRDefault="006A58EB" w:rsidP="006A58EB">
      <w:pPr>
        <w:pStyle w:val="20"/>
        <w:shd w:val="clear" w:color="auto" w:fill="auto"/>
        <w:spacing w:line="240" w:lineRule="auto"/>
        <w:ind w:firstLine="740"/>
        <w:jc w:val="both"/>
      </w:pPr>
      <w:r w:rsidRPr="000E149C">
        <w:t>Эффективным мотивационным механизмом мыслительной активности обучаемого является игровой характер учебно-познавательной деятельности, который включает в себя фактор познавательного интереса, фактор состязательности.</w:t>
      </w:r>
    </w:p>
    <w:p w:rsidR="006A58EB" w:rsidRPr="000E149C" w:rsidRDefault="006A58EB" w:rsidP="006A58EB">
      <w:pPr>
        <w:pStyle w:val="20"/>
        <w:shd w:val="clear" w:color="auto" w:fill="auto"/>
        <w:tabs>
          <w:tab w:val="left" w:pos="1419"/>
        </w:tabs>
        <w:spacing w:line="240" w:lineRule="auto"/>
        <w:ind w:firstLine="740"/>
        <w:jc w:val="both"/>
      </w:pPr>
      <w:r w:rsidRPr="000E149C">
        <w:t>Для образования мотивов недостаточно только внешних стимулов, они должны опираться на потребности самой личности, чтобы стать ее мотивами. Как мотив учения познавательный интерес имеет ряд преимуществ перед другими мотивами, которые могут существовать вместе и наряду с ними (мотив самоутверждения, стремление быть в коллективе)</w:t>
      </w:r>
      <w:r w:rsidRPr="000E149C">
        <w:rPr>
          <w:lang w:bidi="ru-RU"/>
        </w:rPr>
        <w:t xml:space="preserve"> [10, с. 23].</w:t>
      </w:r>
    </w:p>
    <w:p w:rsidR="006A58EB" w:rsidRPr="000E149C" w:rsidRDefault="006A58EB" w:rsidP="006A58EB">
      <w:pPr>
        <w:pStyle w:val="20"/>
        <w:shd w:val="clear" w:color="auto" w:fill="auto"/>
        <w:tabs>
          <w:tab w:val="left" w:pos="1028"/>
        </w:tabs>
        <w:spacing w:line="240" w:lineRule="auto"/>
        <w:ind w:firstLine="709"/>
        <w:jc w:val="both"/>
      </w:pPr>
      <w:r w:rsidRPr="000E149C">
        <w:t>1. Познавательный интерес фигурирует среди других мотивов учения школьника как мотив, которому отдается предпочтение.</w:t>
      </w:r>
    </w:p>
    <w:p w:rsidR="006A58EB" w:rsidRPr="000E149C" w:rsidRDefault="006A58EB" w:rsidP="006A58EB">
      <w:pPr>
        <w:pStyle w:val="20"/>
        <w:shd w:val="clear" w:color="auto" w:fill="auto"/>
        <w:tabs>
          <w:tab w:val="left" w:pos="1033"/>
        </w:tabs>
        <w:spacing w:line="240" w:lineRule="auto"/>
        <w:ind w:firstLine="709"/>
        <w:jc w:val="both"/>
      </w:pPr>
      <w:r w:rsidRPr="000E149C">
        <w:t>2. Особенностью его является также и то, что познавательный интерес становится побуждающим к реальным действиям; он сочетает в себе элемент общей мотивации деятельности и мотивов непосредственного действия. Поэтому познавательный интерес выступает в педагогических явлениях и как цель, и как средство.</w:t>
      </w:r>
    </w:p>
    <w:p w:rsidR="006A58EB" w:rsidRPr="000E149C" w:rsidRDefault="006A58EB" w:rsidP="006A58EB">
      <w:pPr>
        <w:pStyle w:val="20"/>
        <w:shd w:val="clear" w:color="auto" w:fill="auto"/>
        <w:tabs>
          <w:tab w:val="left" w:pos="1033"/>
        </w:tabs>
        <w:spacing w:line="240" w:lineRule="auto"/>
        <w:ind w:firstLine="709"/>
        <w:jc w:val="both"/>
      </w:pPr>
      <w:r w:rsidRPr="000E149C">
        <w:t>3. Познавательный интерес раньше и более ясно, чем другие мотивы, осознается школьником. «Интересно» и «неинтересно» - основной критерий школьника, по которому он судит о ценности урока или прочитанной книги.</w:t>
      </w:r>
    </w:p>
    <w:p w:rsidR="006A58EB" w:rsidRPr="000E149C" w:rsidRDefault="006A58EB" w:rsidP="006A58EB">
      <w:pPr>
        <w:pStyle w:val="20"/>
        <w:shd w:val="clear" w:color="auto" w:fill="auto"/>
        <w:tabs>
          <w:tab w:val="left" w:pos="1033"/>
        </w:tabs>
        <w:spacing w:line="240" w:lineRule="auto"/>
        <w:ind w:firstLine="709"/>
        <w:jc w:val="both"/>
      </w:pPr>
      <w:r w:rsidRPr="000E149C">
        <w:t xml:space="preserve">4. Для характеристики познавательного интереса как мотива выразителен термин «бескорыстный». Подобно тому как общение человека с прекрасным приносит ему высокое наслаждение, деятельность под </w:t>
      </w:r>
      <w:r w:rsidRPr="000E149C">
        <w:lastRenderedPageBreak/>
        <w:t>влиянием познавательного интереса вызывает глубочайшее удовлетворение.</w:t>
      </w:r>
    </w:p>
    <w:p w:rsidR="006A58EB" w:rsidRPr="000E149C" w:rsidRDefault="006A58EB" w:rsidP="006A58EB">
      <w:pPr>
        <w:pStyle w:val="20"/>
        <w:shd w:val="clear" w:color="auto" w:fill="auto"/>
        <w:tabs>
          <w:tab w:val="left" w:pos="1038"/>
        </w:tabs>
        <w:spacing w:line="240" w:lineRule="auto"/>
        <w:ind w:firstLine="709"/>
        <w:jc w:val="both"/>
      </w:pPr>
      <w:r w:rsidRPr="000E149C">
        <w:t>5. Будучи сильным мотивом учения, познавательный интерес, создавая «внутреннюю среду» развития, существенно меняет саму деятельность: влияет на ее характер, протекание и результаты.</w:t>
      </w:r>
    </w:p>
    <w:p w:rsidR="006A58EB" w:rsidRPr="000E149C" w:rsidRDefault="006A58EB" w:rsidP="006A58EB">
      <w:pPr>
        <w:pStyle w:val="20"/>
        <w:shd w:val="clear" w:color="auto" w:fill="auto"/>
        <w:tabs>
          <w:tab w:val="left" w:pos="1033"/>
        </w:tabs>
        <w:spacing w:line="240" w:lineRule="auto"/>
        <w:ind w:firstLine="709"/>
        <w:jc w:val="both"/>
      </w:pPr>
      <w:r w:rsidRPr="000E149C">
        <w:t>6. Как и всякий мотив, познавательный интерес не обособлен, он развивается в кругу других мотивов и взаимодействует с ними.</w:t>
      </w:r>
    </w:p>
    <w:p w:rsidR="006A58EB" w:rsidRPr="000E149C" w:rsidRDefault="006A58EB" w:rsidP="006A58EB">
      <w:pPr>
        <w:pStyle w:val="20"/>
        <w:shd w:val="clear" w:color="auto" w:fill="auto"/>
        <w:spacing w:line="240" w:lineRule="auto"/>
        <w:ind w:firstLine="740"/>
        <w:jc w:val="both"/>
      </w:pPr>
      <w:r w:rsidRPr="000E149C">
        <w:t>Опираясь на специальные исследования и практику современного опыта, можно говорить об условиях, соблюдение которых способствует формированию, развитию и укреплению познавательного интереса учащихся, в том числе и младших школьников:</w:t>
      </w:r>
    </w:p>
    <w:p w:rsidR="006A58EB" w:rsidRPr="000E149C" w:rsidRDefault="006A58EB" w:rsidP="006A58EB">
      <w:pPr>
        <w:pStyle w:val="20"/>
        <w:shd w:val="clear" w:color="auto" w:fill="auto"/>
        <w:tabs>
          <w:tab w:val="left" w:pos="1416"/>
        </w:tabs>
        <w:spacing w:line="240" w:lineRule="auto"/>
        <w:ind w:firstLine="709"/>
        <w:jc w:val="both"/>
      </w:pPr>
      <w:r w:rsidRPr="000E149C">
        <w:t>1. максимальная опора на активную мыслительную деятельность учащихся;</w:t>
      </w:r>
    </w:p>
    <w:p w:rsidR="006A58EB" w:rsidRPr="000E149C" w:rsidRDefault="006A58EB" w:rsidP="006A58EB">
      <w:pPr>
        <w:pStyle w:val="20"/>
        <w:shd w:val="clear" w:color="auto" w:fill="auto"/>
        <w:tabs>
          <w:tab w:val="left" w:pos="1085"/>
        </w:tabs>
        <w:spacing w:line="240" w:lineRule="auto"/>
        <w:ind w:firstLine="709"/>
        <w:jc w:val="both"/>
      </w:pPr>
      <w:r w:rsidRPr="000E149C">
        <w:t>2. осуществление учебного процесса на оптимальном уровне развития учащихся;</w:t>
      </w:r>
    </w:p>
    <w:p w:rsidR="006A58EB" w:rsidRPr="000E149C" w:rsidRDefault="006A58EB" w:rsidP="006A58EB">
      <w:pPr>
        <w:pStyle w:val="20"/>
        <w:shd w:val="clear" w:color="auto" w:fill="auto"/>
        <w:tabs>
          <w:tab w:val="left" w:pos="1474"/>
        </w:tabs>
        <w:spacing w:line="240" w:lineRule="auto"/>
        <w:ind w:firstLine="709"/>
        <w:jc w:val="both"/>
      </w:pPr>
      <w:r w:rsidRPr="000E149C">
        <w:t>3. создание положительного эмоционального тонуса учебного процесса.</w:t>
      </w:r>
    </w:p>
    <w:p w:rsidR="006A58EB" w:rsidRPr="000E149C" w:rsidRDefault="006A58EB" w:rsidP="006A58EB">
      <w:pPr>
        <w:pStyle w:val="20"/>
        <w:shd w:val="clear" w:color="auto" w:fill="auto"/>
        <w:spacing w:line="240" w:lineRule="auto"/>
        <w:ind w:firstLine="740"/>
        <w:jc w:val="both"/>
      </w:pPr>
      <w:r w:rsidRPr="000E149C">
        <w:t>В реальном процессе в каждый данный момент учитель может видеть, на каком уровне развития интереса к знаниям находится школьник: на уровне фактов и репродуктивной деятельности, на уровне выделения существенных связей и стремления к поисковой деятельности, часто связанной с прикладным её характером, либо на уровне вскрытия существенных закономерностей и глубоких причинно-</w:t>
      </w:r>
      <w:r w:rsidRPr="000E149C">
        <w:softHyphen/>
        <w:t>следственных связей.</w:t>
      </w:r>
    </w:p>
    <w:p w:rsidR="006A58EB" w:rsidRPr="000E149C" w:rsidRDefault="006A58EB" w:rsidP="006A58EB">
      <w:pPr>
        <w:widowControl w:val="0"/>
        <w:spacing w:after="0" w:line="240" w:lineRule="auto"/>
        <w:ind w:firstLine="28"/>
        <w:jc w:val="both"/>
        <w:rPr>
          <w:rFonts w:ascii="Times New Roman" w:eastAsia="Times New Roman" w:hAnsi="Times New Roman" w:cs="Times New Roman"/>
          <w:color w:val="000000"/>
          <w:sz w:val="28"/>
          <w:szCs w:val="28"/>
          <w:lang w:eastAsia="ru-RU" w:bidi="ru-RU"/>
        </w:rPr>
      </w:pPr>
      <w:bookmarkStart w:id="2" w:name="bookmark2"/>
    </w:p>
    <w:p w:rsidR="006A58EB" w:rsidRPr="000E149C" w:rsidRDefault="006A58EB" w:rsidP="006A58EB">
      <w:pPr>
        <w:widowControl w:val="0"/>
        <w:spacing w:after="0" w:line="240" w:lineRule="auto"/>
        <w:ind w:firstLine="28"/>
        <w:jc w:val="both"/>
        <w:rPr>
          <w:rFonts w:ascii="Times New Roman" w:eastAsia="Times New Roman" w:hAnsi="Times New Roman" w:cs="Times New Roman"/>
          <w:color w:val="000000"/>
          <w:sz w:val="28"/>
          <w:szCs w:val="28"/>
          <w:lang w:eastAsia="ru-RU" w:bidi="ru-RU"/>
        </w:rPr>
      </w:pPr>
    </w:p>
    <w:p w:rsidR="006A58EB" w:rsidRPr="000E149C" w:rsidRDefault="006A58EB" w:rsidP="006A58E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1.2 Значение игры в процессе становления у младших школьников интереса к русскому языку как учебному предмету</w:t>
      </w:r>
    </w:p>
    <w:p w:rsidR="006A58EB" w:rsidRPr="000E149C" w:rsidRDefault="006A58EB" w:rsidP="006A58EB">
      <w:pPr>
        <w:widowControl w:val="0"/>
        <w:spacing w:after="0" w:line="240" w:lineRule="auto"/>
        <w:ind w:firstLine="28"/>
        <w:jc w:val="both"/>
        <w:rPr>
          <w:rFonts w:ascii="Times New Roman" w:eastAsia="Times New Roman" w:hAnsi="Times New Roman" w:cs="Times New Roman"/>
          <w:color w:val="000000"/>
          <w:sz w:val="28"/>
          <w:szCs w:val="28"/>
          <w:lang w:eastAsia="ru-RU" w:bidi="ru-RU"/>
        </w:rPr>
      </w:pPr>
    </w:p>
    <w:p w:rsidR="006A58EB" w:rsidRPr="000E149C" w:rsidRDefault="006A58EB" w:rsidP="004579F2">
      <w:pPr>
        <w:spacing w:after="0" w:line="240" w:lineRule="auto"/>
        <w:jc w:val="both"/>
        <w:rPr>
          <w:rFonts w:ascii="Times New Roman" w:hAnsi="Times New Roman" w:cs="Times New Roman"/>
          <w:sz w:val="28"/>
          <w:szCs w:val="28"/>
        </w:rPr>
      </w:pP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Освоение учебной деятельности в младшем школьном </w:t>
      </w:r>
      <w:r w:rsidR="00C2384F" w:rsidRPr="000E149C">
        <w:rPr>
          <w:rFonts w:ascii="Times New Roman" w:hAnsi="Times New Roman" w:cs="Times New Roman"/>
          <w:sz w:val="28"/>
          <w:szCs w:val="28"/>
        </w:rPr>
        <w:t>возрасте идет</w:t>
      </w:r>
      <w:r w:rsidRPr="000E149C">
        <w:rPr>
          <w:rFonts w:ascii="Times New Roman" w:hAnsi="Times New Roman" w:cs="Times New Roman"/>
          <w:sz w:val="28"/>
          <w:szCs w:val="28"/>
        </w:rPr>
        <w:t xml:space="preserve"> достаточно медленно, и в наиболее полном, сложившемся виде она формируется лишь к концу обучения в начальной школе.</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Задача педагога – сделать плавным, адекватным переход детей от игровой деятельности – к учебной. Решающую роль в этом имеют дидактические игры.</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Необходимость использования игры как средства обучения детей в младшем школьном возрасте определяется рядом причин.</w:t>
      </w:r>
    </w:p>
    <w:p w:rsidR="006A58EB" w:rsidRPr="000E149C" w:rsidRDefault="006A58EB" w:rsidP="006A58EB">
      <w:pPr>
        <w:spacing w:after="0"/>
        <w:ind w:firstLine="708"/>
        <w:jc w:val="both"/>
        <w:rPr>
          <w:rFonts w:ascii="Times New Roman" w:hAnsi="Times New Roman" w:cs="Times New Roman"/>
          <w:sz w:val="28"/>
          <w:szCs w:val="28"/>
        </w:rPr>
      </w:pPr>
      <w:r w:rsidRPr="000E149C">
        <w:rPr>
          <w:rFonts w:ascii="Times New Roman" w:hAnsi="Times New Roman" w:cs="Times New Roman"/>
          <w:sz w:val="28"/>
          <w:szCs w:val="28"/>
        </w:rPr>
        <w:t xml:space="preserve">1) Игровая деятельность как ведущая не потеряла своего значения (об этом свидетельствует и тот факт, что дети приносят в школу игрушки). Л. С. Выготский писал, что «в школьном возрасте игра не умирает, а проникает </w:t>
      </w:r>
      <w:r w:rsidRPr="000E149C">
        <w:rPr>
          <w:rFonts w:ascii="Times New Roman" w:hAnsi="Times New Roman" w:cs="Times New Roman"/>
          <w:sz w:val="28"/>
          <w:szCs w:val="28"/>
        </w:rPr>
        <w:lastRenderedPageBreak/>
        <w:t>в отношения к действительности. Она имеет свое внутреннее продолжение в школьном обучении и в труде» [10, с. 49].</w:t>
      </w:r>
    </w:p>
    <w:p w:rsidR="004579F2"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2) Освоение учебной деятельности, включение в нее детей идет медленно.      </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3) Возрастные особенности детей связаны с недостаточной устойчивостью и произвольностью внимания, преимущественно непроизвольным развитием памяти. </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4) Недостаточно сформирована познавательная мотивация. Основная трудность в начальный период обучения заключается в том, что мотив, с которым ребенок приходит в школу, не связан с содержанием той деятельности, которую он должен выполнить в школе. Мотив и содержание учебной деятельности не соответствуют друг другу. Побуждать же к учению должно то содержание, которому ребёнка учат в школе. [14, c. 21]</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Присутствие игры в жизни младшего школьника должно быть соотнесено с другими видами его деятельности, целесообразно спланировано. На уроке игра позволяет испытать радость умственного напряжения и преодоления интеллектуальных трудностей, которые сопряжены с решением учебных задач [17, с. 56].</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В ситуации дидактической игры знания усваиваются лучше.  Дидактическая задача в игре осуществляется через игровую задачу, она скрыта от детей. Школьники непреднамеренно усваивают знания, умения и навыки. Взаимоотношения между детьми и педагогом определяются не учебной ситуацией, а игрой. Вышесказанное позволяет определить следующие функции игровых приемов и дидактических игр:</w:t>
      </w:r>
    </w:p>
    <w:p w:rsidR="006A58EB" w:rsidRPr="000E149C" w:rsidRDefault="006A58EB" w:rsidP="006A58EB">
      <w:pPr>
        <w:spacing w:after="0" w:line="240" w:lineRule="auto"/>
        <w:ind w:firstLine="709"/>
        <w:jc w:val="both"/>
        <w:rPr>
          <w:rFonts w:ascii="Times New Roman" w:hAnsi="Times New Roman" w:cs="Times New Roman"/>
          <w:color w:val="FFFFFF" w:themeColor="background1"/>
          <w:sz w:val="28"/>
          <w:szCs w:val="28"/>
        </w:rPr>
      </w:pPr>
      <w:r w:rsidRPr="000E149C">
        <w:rPr>
          <w:rFonts w:ascii="Times New Roman" w:hAnsi="Times New Roman" w:cs="Times New Roman"/>
          <w:sz w:val="28"/>
          <w:szCs w:val="28"/>
        </w:rPr>
        <w:t xml:space="preserve">1) формирование устойчивого познавательного интереса к учению и снятие напряжения, связанного с процессом адаптации ребенка к школьному </w:t>
      </w:r>
      <w:proofErr w:type="spellStart"/>
      <w:proofErr w:type="gramStart"/>
      <w:r w:rsidRPr="000E149C">
        <w:rPr>
          <w:rFonts w:ascii="Times New Roman" w:hAnsi="Times New Roman" w:cs="Times New Roman"/>
          <w:sz w:val="28"/>
          <w:szCs w:val="28"/>
        </w:rPr>
        <w:t>режиму;</w:t>
      </w:r>
      <w:r w:rsidRPr="000E149C">
        <w:rPr>
          <w:rFonts w:ascii="Times New Roman" w:hAnsi="Times New Roman" w:cs="Times New Roman"/>
          <w:color w:val="FFFFFF" w:themeColor="background1"/>
          <w:sz w:val="28"/>
          <w:szCs w:val="28"/>
        </w:rPr>
        <w:t>ий</w:t>
      </w:r>
      <w:proofErr w:type="spellEnd"/>
      <w:proofErr w:type="gramEnd"/>
      <w:r w:rsidRPr="000E149C">
        <w:rPr>
          <w:rFonts w:ascii="Times New Roman" w:hAnsi="Times New Roman" w:cs="Times New Roman"/>
          <w:color w:val="FFFFFF" w:themeColor="background1"/>
          <w:sz w:val="28"/>
          <w:szCs w:val="28"/>
        </w:rPr>
        <w:t xml:space="preserve"> школьный </w:t>
      </w:r>
      <w:proofErr w:type="spellStart"/>
      <w:r w:rsidRPr="000E149C">
        <w:rPr>
          <w:rFonts w:ascii="Times New Roman" w:hAnsi="Times New Roman" w:cs="Times New Roman"/>
          <w:color w:val="FFFFFF" w:themeColor="background1"/>
          <w:sz w:val="28"/>
          <w:szCs w:val="28"/>
        </w:rPr>
        <w:t>орфог</w:t>
      </w:r>
      <w:proofErr w:type="spellEnd"/>
    </w:p>
    <w:p w:rsidR="006A58EB" w:rsidRPr="000E149C" w:rsidRDefault="006A58EB" w:rsidP="006A58EB">
      <w:pPr>
        <w:spacing w:after="0" w:line="240" w:lineRule="auto"/>
        <w:ind w:firstLine="709"/>
        <w:jc w:val="both"/>
        <w:rPr>
          <w:rFonts w:ascii="Times New Roman" w:hAnsi="Times New Roman" w:cs="Times New Roman"/>
          <w:color w:val="FFFFFF" w:themeColor="background1"/>
          <w:sz w:val="28"/>
          <w:szCs w:val="28"/>
        </w:rPr>
      </w:pPr>
      <w:r w:rsidRPr="000E149C">
        <w:rPr>
          <w:rFonts w:ascii="Times New Roman" w:hAnsi="Times New Roman" w:cs="Times New Roman"/>
          <w:sz w:val="28"/>
          <w:szCs w:val="28"/>
        </w:rPr>
        <w:t>2) формирование психических новообразований;</w:t>
      </w:r>
    </w:p>
    <w:p w:rsidR="006A58EB" w:rsidRPr="000E149C" w:rsidRDefault="00E10B6A" w:rsidP="00E10B6A">
      <w:pPr>
        <w:tabs>
          <w:tab w:val="left" w:pos="993"/>
        </w:tabs>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3) </w:t>
      </w:r>
      <w:r w:rsidR="006A58EB" w:rsidRPr="000E149C">
        <w:rPr>
          <w:rFonts w:ascii="Times New Roman" w:hAnsi="Times New Roman" w:cs="Times New Roman"/>
          <w:sz w:val="28"/>
          <w:szCs w:val="28"/>
        </w:rPr>
        <w:t xml:space="preserve">формирование </w:t>
      </w:r>
      <w:proofErr w:type="spellStart"/>
      <w:r w:rsidR="006A58EB" w:rsidRPr="000E149C">
        <w:rPr>
          <w:rFonts w:ascii="Times New Roman" w:hAnsi="Times New Roman" w:cs="Times New Roman"/>
          <w:sz w:val="28"/>
          <w:szCs w:val="28"/>
        </w:rPr>
        <w:t>общеучебных</w:t>
      </w:r>
      <w:proofErr w:type="spellEnd"/>
      <w:r w:rsidR="006A58EB" w:rsidRPr="000E149C">
        <w:rPr>
          <w:rFonts w:ascii="Times New Roman" w:hAnsi="Times New Roman" w:cs="Times New Roman"/>
          <w:sz w:val="28"/>
          <w:szCs w:val="28"/>
        </w:rPr>
        <w:t xml:space="preserve"> умений, навыков учебной и самостоятельной работы;</w:t>
      </w:r>
    </w:p>
    <w:p w:rsidR="006A58EB" w:rsidRPr="000E149C" w:rsidRDefault="00E10B6A"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4</w:t>
      </w:r>
      <w:r w:rsidR="006A58EB" w:rsidRPr="000E149C">
        <w:rPr>
          <w:rFonts w:ascii="Times New Roman" w:hAnsi="Times New Roman" w:cs="Times New Roman"/>
          <w:sz w:val="28"/>
          <w:szCs w:val="28"/>
        </w:rPr>
        <w:t>)  формирование навыков самоконтроля и самооценки;</w:t>
      </w:r>
    </w:p>
    <w:p w:rsidR="006A58EB" w:rsidRPr="000E149C" w:rsidRDefault="00E10B6A" w:rsidP="00E10B6A">
      <w:pPr>
        <w:tabs>
          <w:tab w:val="left" w:pos="993"/>
        </w:tabs>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5) </w:t>
      </w:r>
      <w:r w:rsidR="006A58EB" w:rsidRPr="000E149C">
        <w:rPr>
          <w:rFonts w:ascii="Times New Roman" w:hAnsi="Times New Roman" w:cs="Times New Roman"/>
          <w:sz w:val="28"/>
          <w:szCs w:val="28"/>
        </w:rPr>
        <w:t>формирование адекватных взаимоотношений и освоение социальных ролей.</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xml:space="preserve">В развитии интереса школьников к русскому языку немаловажное значение приобретает введение элементов игровых заданий. </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Грамматические игры - упражнения и другие виды занимательности - это особый метод обучении русскому языку. Он определяет специфические способы работы учителя и учащихся: упражнения выполняются в форме игры, активного соревнования между детьми. Учитель выступает в роли руководителя и судьи играющих. Перед отдельными учащимися или их группами ставится задача - показать в ходе выполнения упражнения свои знания, умения, навыки.</w:t>
      </w:r>
    </w:p>
    <w:p w:rsidR="006A58EB" w:rsidRPr="000E149C" w:rsidRDefault="006A58EB" w:rsidP="006A58EB">
      <w:pPr>
        <w:spacing w:after="0"/>
        <w:ind w:firstLine="708"/>
        <w:jc w:val="both"/>
        <w:rPr>
          <w:rFonts w:ascii="Times New Roman" w:hAnsi="Times New Roman" w:cs="Times New Roman"/>
          <w:sz w:val="28"/>
          <w:szCs w:val="28"/>
        </w:rPr>
      </w:pPr>
      <w:r w:rsidRPr="000E149C">
        <w:rPr>
          <w:rFonts w:ascii="Times New Roman" w:hAnsi="Times New Roman" w:cs="Times New Roman"/>
          <w:sz w:val="28"/>
          <w:szCs w:val="28"/>
        </w:rPr>
        <w:lastRenderedPageBreak/>
        <w:t xml:space="preserve">Игры-упражнения проводятся как на уроке, так и во внеурочной учебной работе. Они занимают обычно 10-15 минут и направлены на совершенствование познавательных способностей учащихся, являются хорошим средством для развития познавательных интересов, осмысления и закрепления учебного материала, применения его в новых ситуациях. Это разнообразные викторины, кроссворды, ребусы, чайнворды, логогрифы, анаграммы, </w:t>
      </w:r>
      <w:proofErr w:type="spellStart"/>
      <w:r w:rsidRPr="000E149C">
        <w:rPr>
          <w:rFonts w:ascii="Times New Roman" w:hAnsi="Times New Roman" w:cs="Times New Roman"/>
          <w:sz w:val="28"/>
          <w:szCs w:val="28"/>
        </w:rPr>
        <w:t>метаграммы</w:t>
      </w:r>
      <w:proofErr w:type="spellEnd"/>
      <w:r w:rsidRPr="000E149C">
        <w:rPr>
          <w:rFonts w:ascii="Times New Roman" w:hAnsi="Times New Roman" w:cs="Times New Roman"/>
          <w:sz w:val="28"/>
          <w:szCs w:val="28"/>
        </w:rPr>
        <w:t>, шарады, головоломки, объяснение пословиц и поговорок, загадки.</w:t>
      </w:r>
    </w:p>
    <w:p w:rsidR="006A58EB" w:rsidRPr="000E149C" w:rsidRDefault="006A58EB" w:rsidP="00C2384F">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Игры - упражнения перед обычными имеют одно важное преимущество: они выполняются с большим интересом при максимальной активности учащихся. При их выполнении, как правило, все школьники бывают захвачены игрой и работают с увлечением [15, с. 30].</w:t>
      </w:r>
    </w:p>
    <w:p w:rsidR="006A58EB" w:rsidRPr="000E149C" w:rsidRDefault="006A58EB" w:rsidP="00C2384F">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И.А. Тюрина предлагает использовать на уроке следующие виды игровых заданий [19, с. 51].</w:t>
      </w:r>
    </w:p>
    <w:p w:rsidR="006A58EB" w:rsidRPr="000E149C" w:rsidRDefault="006A58EB" w:rsidP="00C2384F">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 xml:space="preserve">Шарада - это загадка, составленная в стихах, где задуманное слово распадается на несколько отдельных частей, каждая из которых представляет собой самостоятельное слово, как правило, односложное. Разгадав каждую часть шарады и сложив их вместе, получаем заданное слово. </w:t>
      </w:r>
    </w:p>
    <w:p w:rsidR="006A58EB" w:rsidRPr="000E149C" w:rsidRDefault="006A58EB" w:rsidP="00C2384F">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Например: Предлог стоит в моем начале,</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В конце же – загородный дом.</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А целое мы все решали</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И у доски и за столом (задача).</w:t>
      </w:r>
    </w:p>
    <w:p w:rsidR="006A58EB" w:rsidRPr="000E149C" w:rsidRDefault="006A58EB" w:rsidP="00C2384F">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Анаграмма - это игровое задание, в котором при перестановке слогов и букв или при чтении справа налево получается другое слово.</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Например: Как зонт, могу прикрыть я многих</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И в летний день и в непогоду.</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Но поменяй местами слоги –</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Я превращусь в период года (навес – весна).</w:t>
      </w:r>
    </w:p>
    <w:p w:rsidR="006A58EB" w:rsidRPr="000E149C" w:rsidRDefault="006A58EB" w:rsidP="00C2384F">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 xml:space="preserve">В </w:t>
      </w:r>
      <w:proofErr w:type="spellStart"/>
      <w:r w:rsidRPr="000E149C">
        <w:rPr>
          <w:rFonts w:ascii="Times New Roman" w:hAnsi="Times New Roman" w:cs="Times New Roman"/>
          <w:sz w:val="28"/>
          <w:szCs w:val="28"/>
        </w:rPr>
        <w:t>метаграмме</w:t>
      </w:r>
      <w:proofErr w:type="spellEnd"/>
      <w:r w:rsidRPr="000E149C">
        <w:rPr>
          <w:rFonts w:ascii="Times New Roman" w:hAnsi="Times New Roman" w:cs="Times New Roman"/>
          <w:sz w:val="28"/>
          <w:szCs w:val="28"/>
        </w:rPr>
        <w:t xml:space="preserve"> зашифрованы различные слова, состоящие из одного и того же числа букв. Разгадав одно из слов </w:t>
      </w:r>
      <w:proofErr w:type="spellStart"/>
      <w:r w:rsidRPr="000E149C">
        <w:rPr>
          <w:rFonts w:ascii="Times New Roman" w:hAnsi="Times New Roman" w:cs="Times New Roman"/>
          <w:sz w:val="28"/>
          <w:szCs w:val="28"/>
        </w:rPr>
        <w:t>метаграммы</w:t>
      </w:r>
      <w:proofErr w:type="spellEnd"/>
      <w:r w:rsidRPr="000E149C">
        <w:rPr>
          <w:rFonts w:ascii="Times New Roman" w:hAnsi="Times New Roman" w:cs="Times New Roman"/>
          <w:sz w:val="28"/>
          <w:szCs w:val="28"/>
        </w:rPr>
        <w:t xml:space="preserve">, нужно заменить в нем одну букву так, чтобы получилось новое слово по смыслу. </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Например: С глухим шипящим – круглая, как мяч,</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Со звонким – как огонь, горячий (шар – жар).</w:t>
      </w:r>
    </w:p>
    <w:p w:rsidR="006A58EB" w:rsidRPr="000E149C" w:rsidRDefault="006A58EB" w:rsidP="00C2384F">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 xml:space="preserve">Логогрифы - в них новые слова образуются в результате прибавления или убавления одной буквы или слога (кран – экран). </w:t>
      </w:r>
    </w:p>
    <w:p w:rsidR="006A58EB" w:rsidRPr="000E149C" w:rsidRDefault="006A58EB" w:rsidP="00C2384F">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Например: С К- нужна, чтоб в бадминтон играть,</w:t>
      </w:r>
    </w:p>
    <w:p w:rsidR="006A58EB" w:rsidRPr="000E149C" w:rsidRDefault="006A58EB" w:rsidP="00E10B6A">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А без К – чтоб в космосе летать (ракетка – ракета).</w:t>
      </w:r>
    </w:p>
    <w:p w:rsidR="006A58EB" w:rsidRPr="000E149C" w:rsidRDefault="006A58EB" w:rsidP="00E10B6A">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 xml:space="preserve">Омограф - загадка, в которой задуманными являются слова, совпадающие по написанию, но разные по значению. Для разгадывания важно правильно перенести ударение с одного слога на другой. </w:t>
      </w:r>
    </w:p>
    <w:p w:rsidR="006A58EB" w:rsidRPr="000E149C" w:rsidRDefault="006A58EB" w:rsidP="00C2384F">
      <w:pPr>
        <w:spacing w:after="0"/>
        <w:ind w:firstLine="708"/>
        <w:jc w:val="both"/>
        <w:rPr>
          <w:rFonts w:ascii="Times New Roman" w:hAnsi="Times New Roman" w:cs="Times New Roman"/>
          <w:sz w:val="28"/>
          <w:szCs w:val="28"/>
        </w:rPr>
      </w:pPr>
      <w:r w:rsidRPr="000E149C">
        <w:rPr>
          <w:rFonts w:ascii="Times New Roman" w:hAnsi="Times New Roman" w:cs="Times New Roman"/>
          <w:sz w:val="28"/>
          <w:szCs w:val="28"/>
        </w:rPr>
        <w:t>Например: Я – травянистое растение</w:t>
      </w:r>
    </w:p>
    <w:p w:rsidR="006A58EB" w:rsidRPr="000E149C" w:rsidRDefault="006A58EB" w:rsidP="00E10B6A">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lastRenderedPageBreak/>
        <w:t>С цветком сиреневого цвета.</w:t>
      </w:r>
    </w:p>
    <w:p w:rsidR="006A58EB" w:rsidRPr="000E149C" w:rsidRDefault="006A58EB" w:rsidP="00E10B6A">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Но переставьте ударение –</w:t>
      </w:r>
    </w:p>
    <w:p w:rsidR="006A58EB" w:rsidRPr="000E149C" w:rsidRDefault="006A58EB" w:rsidP="00E10B6A">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И превращусь в конфету (</w:t>
      </w:r>
      <w:proofErr w:type="spellStart"/>
      <w:r w:rsidRPr="000E149C">
        <w:rPr>
          <w:rFonts w:ascii="Times New Roman" w:hAnsi="Times New Roman" w:cs="Times New Roman"/>
          <w:sz w:val="28"/>
          <w:szCs w:val="28"/>
        </w:rPr>
        <w:t>и́рис</w:t>
      </w:r>
      <w:proofErr w:type="spellEnd"/>
      <w:r w:rsidRPr="000E149C">
        <w:rPr>
          <w:rFonts w:ascii="Times New Roman" w:hAnsi="Times New Roman" w:cs="Times New Roman"/>
          <w:sz w:val="28"/>
          <w:szCs w:val="28"/>
        </w:rPr>
        <w:t xml:space="preserve"> – </w:t>
      </w:r>
      <w:proofErr w:type="spellStart"/>
      <w:r w:rsidRPr="000E149C">
        <w:rPr>
          <w:rFonts w:ascii="Times New Roman" w:hAnsi="Times New Roman" w:cs="Times New Roman"/>
          <w:sz w:val="28"/>
          <w:szCs w:val="28"/>
        </w:rPr>
        <w:t>ири́с</w:t>
      </w:r>
      <w:proofErr w:type="spellEnd"/>
      <w:r w:rsidRPr="000E149C">
        <w:rPr>
          <w:rFonts w:ascii="Times New Roman" w:hAnsi="Times New Roman" w:cs="Times New Roman"/>
          <w:sz w:val="28"/>
          <w:szCs w:val="28"/>
        </w:rPr>
        <w:t>).</w:t>
      </w:r>
    </w:p>
    <w:p w:rsidR="006A58EB" w:rsidRPr="000E149C" w:rsidRDefault="006A58EB" w:rsidP="00E10B6A">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 xml:space="preserve">Омоним - загадка, в которой задуманными являются одинаковые на вид и по звучанию слова, но с разными значениями. </w:t>
      </w:r>
    </w:p>
    <w:p w:rsidR="006A58EB" w:rsidRPr="000E149C" w:rsidRDefault="006A58EB" w:rsidP="00E10B6A">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Например: Я журчу, журчу, журчу,</w:t>
      </w:r>
    </w:p>
    <w:p w:rsidR="006A58EB" w:rsidRPr="000E149C" w:rsidRDefault="006A58EB" w:rsidP="00E10B6A">
      <w:pPr>
        <w:spacing w:after="0" w:line="240" w:lineRule="auto"/>
        <w:jc w:val="both"/>
        <w:rPr>
          <w:rFonts w:ascii="Times New Roman" w:hAnsi="Times New Roman" w:cs="Times New Roman"/>
          <w:sz w:val="28"/>
          <w:szCs w:val="28"/>
        </w:rPr>
      </w:pPr>
      <w:r w:rsidRPr="000E149C">
        <w:rPr>
          <w:rFonts w:ascii="Times New Roman" w:hAnsi="Times New Roman" w:cs="Times New Roman"/>
          <w:sz w:val="28"/>
          <w:szCs w:val="28"/>
        </w:rPr>
        <w:t>Глядь – и я в замке торчу (ключ).</w:t>
      </w:r>
    </w:p>
    <w:p w:rsidR="006A58EB" w:rsidRPr="000E149C" w:rsidRDefault="006A58EB" w:rsidP="00E10B6A">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xml:space="preserve"> Занимательные упражнения могут применяться на уроках различного характера, и, прежде всего, на уроках объяснения нового материала. Работа с занимательными упражнениями учит школьников самостоятельно наблюдать языковые факты, а также обеспечивает лучшее усвоение темы. Еще большие возможности для привлечения занимательности имеются при закреплении и повторении учебного материала. Игра вносит интерес и в работу, предшествующую написанию обучающих изложений, творческих диктантов. Большой эффект дает проведение игр - упражнений на уроках работы над ошибками. </w:t>
      </w:r>
    </w:p>
    <w:p w:rsidR="006A58EB" w:rsidRPr="000E149C" w:rsidRDefault="006A58EB" w:rsidP="00E10B6A">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xml:space="preserve">Упражнения для игры должны быть составлены так, чтобы возбуждать дух соревнования и не приучать учащихся к механической работе. Для этого полезно чередовать в упражнении легкие грамматические операции с более трудными. В упражнения для игр необходимо включать слова, противопоставляемые друг другу в каком-либо отношении. Учащиеся часто смешивают различные грамматические явления, имеющие какое-либо сходство, например, чередующиеся гласные в корне слова и безударные гласные в корне </w:t>
      </w:r>
      <w:r w:rsidRPr="000E149C">
        <w:rPr>
          <w:rFonts w:ascii="Times New Roman" w:hAnsi="Times New Roman" w:cs="Times New Roman"/>
          <w:sz w:val="28"/>
          <w:szCs w:val="28"/>
        </w:rPr>
        <w:t>[6, с. 27].</w:t>
      </w:r>
      <w:r w:rsidRPr="000E149C">
        <w:rPr>
          <w:rFonts w:ascii="Times New Roman" w:eastAsia="Times New Roman" w:hAnsi="Times New Roman" w:cs="Times New Roman"/>
          <w:color w:val="000000"/>
          <w:sz w:val="28"/>
          <w:szCs w:val="28"/>
          <w:lang w:eastAsia="ru-RU" w:bidi="ru-RU"/>
        </w:rPr>
        <w:t xml:space="preserve"> </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Одни игры развивают орфографическую зоркость, другие учат приемам применения правил, третьи расширяют словарный запас учащихся. При подготовке учителя к уроку следует определить количество видов упражнений и время, отводимое на игру. Излишнее многообразие методов и приемов может ограничить время на проведение игры, что не позволит по-настоящему использовать активность детей. Но не только учитель должен готовиться к игре. Некоторые упражнения не могут пройти успешно без предварительной домашней подготовки учащихся. Нельзя, например, хорошо выполнить упражнение, требующее от учащихся приведения пословиц, поговорок, загадок на определенные правила без предварительной домашней подготовки. При подготовке учащихся к игре эффективность работы возрастает.</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xml:space="preserve">Учитель должен четко и ясно рассказывать об условиях игры, о порядке ее проведения. Активность учащихся во многом зависит от учета соревнования детей. Учащиеся должны видеть свои успехи и ошибки. </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Организовать и провести дидактическую игру - задача достаточно сложная для педагога. </w:t>
      </w:r>
    </w:p>
    <w:p w:rsidR="006A58EB" w:rsidRPr="000E149C" w:rsidRDefault="006A58EB" w:rsidP="00C2384F">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Важно продумать поэтапное распределение игр и игровых моментов на уроке. В начале урока цель игры - организовать и заинтересовать детей, </w:t>
      </w:r>
      <w:r w:rsidRPr="000E149C">
        <w:rPr>
          <w:rFonts w:ascii="Times New Roman" w:hAnsi="Times New Roman" w:cs="Times New Roman"/>
          <w:sz w:val="28"/>
          <w:szCs w:val="28"/>
        </w:rPr>
        <w:lastRenderedPageBreak/>
        <w:t>стимулировать их активность. В середине урока дидактическая игра должна решить задачу усвоения темы; в конце урока игра может носить поисковый характер. На любом этапе урока игра должна отвечать следующим требованиям: быть интересной, доступной, включать разные виды деятельности детей [13, c.9].</w:t>
      </w:r>
    </w:p>
    <w:p w:rsidR="006A58EB" w:rsidRPr="000E149C" w:rsidRDefault="006A58EB" w:rsidP="00C2384F">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В системе уроков по теме важно подобрать игры на разные виды деятельности: исполнительскую, воспроизводительную, преобразующую, поисковую.</w:t>
      </w:r>
    </w:p>
    <w:p w:rsidR="006A58EB" w:rsidRPr="000E149C" w:rsidRDefault="006A58EB" w:rsidP="00C2384F">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Выбор целенаправленных дидактических игр идет от своеобразия их правил - этого главного организующего элемента. Функции их различны: одни раскрывают содержание, другие приводят его в действие, третьи выполняют чисто дидактическую задачу. Учащихся младших классов более всего увлекает игровое действие, характерная черта которого - активность детей в игровых целях. </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 xml:space="preserve">Игровое действие разнообразно: группировка, сравнение, загадывание, отгадывание и т.д. Характер игровых действий усложняется с возрастом школьников. Игровые коллизии вызывают у школьника стремление анализировать, сопоставлять, исследовать скрытые причины явлений. Это - творчество! Это то, что и составляет явление познавательной активности. Собственно игра вызывает важнейшее свойство учения - потребность учиться, формирует познавательный интерес. Значит, ценность игры в психолого-педагогическом контексте очевидна. </w:t>
      </w:r>
    </w:p>
    <w:p w:rsidR="006A58EB" w:rsidRPr="000E149C" w:rsidRDefault="006A58EB" w:rsidP="006A58EB">
      <w:pPr>
        <w:rPr>
          <w:rFonts w:ascii="Times New Roman" w:hAnsi="Times New Roman" w:cs="Times New Roman"/>
          <w:sz w:val="28"/>
          <w:szCs w:val="28"/>
        </w:rPr>
      </w:pPr>
    </w:p>
    <w:p w:rsidR="006A58EB" w:rsidRPr="000E149C" w:rsidRDefault="006A58EB" w:rsidP="006A58EB">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1.3 Дидактическая игра, ее разновидности и использование на уроках русского языка</w:t>
      </w:r>
    </w:p>
    <w:p w:rsidR="006A58EB" w:rsidRPr="000E149C" w:rsidRDefault="006A58EB" w:rsidP="006A58EB">
      <w:pPr>
        <w:spacing w:after="0" w:line="240" w:lineRule="auto"/>
        <w:jc w:val="both"/>
      </w:pPr>
    </w:p>
    <w:p w:rsidR="006A58EB" w:rsidRPr="000E149C" w:rsidRDefault="006A58EB" w:rsidP="006A58EB">
      <w:pPr>
        <w:spacing w:after="0" w:line="240" w:lineRule="auto"/>
        <w:jc w:val="both"/>
        <w:rPr>
          <w:rFonts w:ascii="Times New Roman" w:hAnsi="Times New Roman" w:cs="Times New Roman"/>
          <w:sz w:val="28"/>
          <w:szCs w:val="28"/>
        </w:rPr>
      </w:pP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Дидактическая игра - это вид учебных занятий, организуемых в виде учебных игр, реализующих ряд принципов игрового, активного обучения и отличающихся наличием правил, фиксированной структуры игровой деятельности и системы оценивания, один из методов активного обучения. Дидактическая игра - это активная учебная деятельность по имитационному моделированию изучаемых систем, явлений, процессов [10, c.13].</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Отличительной особенностью дидактических игр является наличие игровой ситуации, которая обычно используется в качестве основы метода. Деятельность участников в игре формализована, то есть имеются правила, жесткая система оценок, предусмотрен порядок действий или регламент. Следует отметить, что дидактические игры отличаются от деловых игр в первую очередь отсутствием цепочки решений.</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Игры помогают формированию орфог</w:t>
      </w:r>
      <w:r w:rsidR="00E10B6A" w:rsidRPr="000E149C">
        <w:rPr>
          <w:rFonts w:ascii="Times New Roman" w:hAnsi="Times New Roman" w:cs="Times New Roman"/>
          <w:sz w:val="28"/>
          <w:szCs w:val="28"/>
        </w:rPr>
        <w:t>рафической грамотности, обогащаю</w:t>
      </w:r>
      <w:r w:rsidRPr="000E149C">
        <w:rPr>
          <w:rFonts w:ascii="Times New Roman" w:hAnsi="Times New Roman" w:cs="Times New Roman"/>
          <w:sz w:val="28"/>
          <w:szCs w:val="28"/>
        </w:rPr>
        <w:t>т ребенка новыми сведениями,</w:t>
      </w:r>
      <w:r w:rsidR="00E10B6A" w:rsidRPr="000E149C">
        <w:rPr>
          <w:rFonts w:ascii="Times New Roman" w:hAnsi="Times New Roman" w:cs="Times New Roman"/>
          <w:sz w:val="28"/>
          <w:szCs w:val="28"/>
        </w:rPr>
        <w:t xml:space="preserve"> активирую</w:t>
      </w:r>
      <w:r w:rsidRPr="000E149C">
        <w:rPr>
          <w:rFonts w:ascii="Times New Roman" w:hAnsi="Times New Roman" w:cs="Times New Roman"/>
          <w:sz w:val="28"/>
          <w:szCs w:val="28"/>
        </w:rPr>
        <w:t xml:space="preserve">т мыслительную деятельность, внимание, </w:t>
      </w:r>
      <w:r w:rsidR="00E10B6A" w:rsidRPr="000E149C">
        <w:rPr>
          <w:rFonts w:ascii="Times New Roman" w:hAnsi="Times New Roman" w:cs="Times New Roman"/>
          <w:sz w:val="28"/>
          <w:szCs w:val="28"/>
        </w:rPr>
        <w:t>стимулирую</w:t>
      </w:r>
      <w:r w:rsidRPr="000E149C">
        <w:rPr>
          <w:rFonts w:ascii="Times New Roman" w:hAnsi="Times New Roman" w:cs="Times New Roman"/>
          <w:sz w:val="28"/>
          <w:szCs w:val="28"/>
        </w:rPr>
        <w:t>т речь [18, c.34].</w:t>
      </w:r>
    </w:p>
    <w:p w:rsidR="006A58EB" w:rsidRPr="000E149C" w:rsidRDefault="006A58EB" w:rsidP="006A58EB">
      <w:pPr>
        <w:widowControl w:val="0"/>
        <w:spacing w:after="0" w:line="240" w:lineRule="auto"/>
        <w:ind w:firstLine="567"/>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lastRenderedPageBreak/>
        <w:t>Дидактические игры различаются по обучающему содержанию, познавательной деятельности детей, игровым действиям и правилам, организации и взаимоотношениям детей, по роли преподавателя.</w:t>
      </w:r>
    </w:p>
    <w:p w:rsidR="006A58EB" w:rsidRPr="000E149C" w:rsidRDefault="006A58EB" w:rsidP="006A58E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Типы   дидактических игр:</w:t>
      </w:r>
    </w:p>
    <w:p w:rsidR="006A58EB" w:rsidRPr="000E149C" w:rsidRDefault="006A58EB" w:rsidP="006A58EB">
      <w:pPr>
        <w:widowControl w:val="0"/>
        <w:tabs>
          <w:tab w:val="left" w:pos="1434"/>
        </w:tabs>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предметные игры;</w:t>
      </w:r>
    </w:p>
    <w:p w:rsidR="006A58EB" w:rsidRPr="000E149C" w:rsidRDefault="006A58EB" w:rsidP="006A58EB">
      <w:pPr>
        <w:widowControl w:val="0"/>
        <w:tabs>
          <w:tab w:val="left" w:pos="1434"/>
        </w:tabs>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предметно-словесные;</w:t>
      </w:r>
    </w:p>
    <w:p w:rsidR="006A58EB" w:rsidRPr="000E149C" w:rsidRDefault="006A58EB" w:rsidP="006A58EB">
      <w:pPr>
        <w:widowControl w:val="0"/>
        <w:tabs>
          <w:tab w:val="left" w:pos="1434"/>
        </w:tabs>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словесные.</w:t>
      </w:r>
    </w:p>
    <w:p w:rsidR="006A58EB" w:rsidRPr="000E149C" w:rsidRDefault="006A58EB" w:rsidP="006A58E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Дидактические игры предназначены для индивидуальной игры, а также в них может играть группа детей, состоящая из двух или большего числа человек.</w:t>
      </w:r>
    </w:p>
    <w:p w:rsidR="006A58EB" w:rsidRPr="000E149C" w:rsidRDefault="006A58EB" w:rsidP="006A58EB">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Можно представить следующие типы игр:</w:t>
      </w:r>
    </w:p>
    <w:p w:rsidR="006A58EB" w:rsidRPr="000E149C" w:rsidRDefault="006A58EB" w:rsidP="006A58EB">
      <w:pPr>
        <w:widowControl w:val="0"/>
        <w:tabs>
          <w:tab w:val="left" w:pos="284"/>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 по сенсорному воспитанию,</w:t>
      </w:r>
    </w:p>
    <w:p w:rsidR="006A58EB" w:rsidRPr="000E149C" w:rsidRDefault="006A58EB" w:rsidP="006A58EB">
      <w:pPr>
        <w:widowControl w:val="0"/>
        <w:tabs>
          <w:tab w:val="left" w:pos="284"/>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словесные игры,</w:t>
      </w:r>
    </w:p>
    <w:p w:rsidR="006A58EB" w:rsidRPr="000E149C" w:rsidRDefault="006A58EB" w:rsidP="006A58EB">
      <w:pPr>
        <w:widowControl w:val="0"/>
        <w:tabs>
          <w:tab w:val="left" w:pos="284"/>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 по ознакомлению с природой,</w:t>
      </w:r>
    </w:p>
    <w:p w:rsidR="006A58EB" w:rsidRPr="000E149C" w:rsidRDefault="006A58EB" w:rsidP="006A58EB">
      <w:pPr>
        <w:widowControl w:val="0"/>
        <w:tabs>
          <w:tab w:val="left" w:pos="284"/>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по формированию математических представлений и другие.</w:t>
      </w:r>
    </w:p>
    <w:p w:rsidR="006A58EB" w:rsidRPr="000E149C" w:rsidRDefault="006A58EB" w:rsidP="006A58EB">
      <w:pPr>
        <w:widowControl w:val="0"/>
        <w:tabs>
          <w:tab w:val="left" w:pos="284"/>
        </w:tabs>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Иногда игры соотносятся с материалом:</w:t>
      </w:r>
    </w:p>
    <w:p w:rsidR="006A58EB" w:rsidRPr="000E149C" w:rsidRDefault="006A58EB" w:rsidP="006A58EB">
      <w:pPr>
        <w:widowControl w:val="0"/>
        <w:tabs>
          <w:tab w:val="left" w:pos="284"/>
        </w:tabs>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 с дидактическими игрушками,</w:t>
      </w:r>
    </w:p>
    <w:p w:rsidR="006A58EB" w:rsidRPr="000E149C" w:rsidRDefault="006A58EB" w:rsidP="006A58EB">
      <w:pPr>
        <w:widowControl w:val="0"/>
        <w:tabs>
          <w:tab w:val="left" w:pos="284"/>
        </w:tabs>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настольно-печатные игры,</w:t>
      </w:r>
    </w:p>
    <w:p w:rsidR="006A58EB" w:rsidRPr="000E149C" w:rsidRDefault="006A58EB" w:rsidP="006A58EB">
      <w:pPr>
        <w:widowControl w:val="0"/>
        <w:tabs>
          <w:tab w:val="left" w:pos="284"/>
        </w:tabs>
        <w:spacing w:after="0" w:line="240" w:lineRule="auto"/>
        <w:ind w:firstLine="709"/>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словесные игры.</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Такая группировка игр подчеркивает их направленность на обучение, познавательную деятельность детей, но не раскрывает в достаточной мере основы дидактической игры — особенностей игровой деятельности детей, игровых задач, игровых действий и правил, организацию жизни детей, руководство педагога.</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Условно можно выделить несколько типов дидактических игр, сгруппированных по виду деятельности учащихся:</w:t>
      </w:r>
    </w:p>
    <w:p w:rsidR="006A58EB" w:rsidRPr="000E149C" w:rsidRDefault="006A58EB" w:rsidP="006A58EB">
      <w:pPr>
        <w:widowControl w:val="0"/>
        <w:tabs>
          <w:tab w:val="left" w:pos="1446"/>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игры-путешествия,</w:t>
      </w:r>
    </w:p>
    <w:p w:rsidR="006A58EB" w:rsidRPr="000E149C" w:rsidRDefault="006A58EB" w:rsidP="006A58EB">
      <w:pPr>
        <w:widowControl w:val="0"/>
        <w:tabs>
          <w:tab w:val="left" w:pos="1446"/>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игры-поручения,</w:t>
      </w:r>
    </w:p>
    <w:p w:rsidR="006A58EB" w:rsidRPr="000E149C" w:rsidRDefault="006A58EB" w:rsidP="006A58EB">
      <w:pPr>
        <w:widowControl w:val="0"/>
        <w:tabs>
          <w:tab w:val="left" w:pos="1446"/>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игры-предположения,</w:t>
      </w:r>
    </w:p>
    <w:p w:rsidR="006A58EB" w:rsidRPr="000E149C" w:rsidRDefault="006A58EB" w:rsidP="006A58EB">
      <w:pPr>
        <w:widowControl w:val="0"/>
        <w:tabs>
          <w:tab w:val="left" w:pos="1446"/>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игры-загадки,</w:t>
      </w:r>
    </w:p>
    <w:p w:rsidR="006A58EB" w:rsidRPr="000E149C" w:rsidRDefault="006A58EB" w:rsidP="006A58EB">
      <w:pPr>
        <w:widowControl w:val="0"/>
        <w:tabs>
          <w:tab w:val="left" w:pos="1446"/>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игры-беседы.</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Приведём краткую характеристику каждого вида.</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Игры-путешествия призваны усилить впечатление, обратить внимание детей на то, что находиться рядом. В этих играх используются многие способы раскрытия познавательного содержания в сочетании с игровой деятельностью: постановка задач, пояснение способов её решения, поэтапное решение задач.</w:t>
      </w:r>
    </w:p>
    <w:p w:rsidR="006A58EB" w:rsidRPr="000E149C" w:rsidRDefault="006A58EB" w:rsidP="006A58EB">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Игры-поручения по содержанию проще, а по продолжительности - короче. В основе данных игр лежат действия с предметами, игрушками, словесные поручения. Игровая задача и игровые действия в них основаны на предложении что-то сделать: «Помоги Буратино расставить знаки препинания», «Проверь домашнее задание у Незнайки».</w:t>
      </w:r>
    </w:p>
    <w:p w:rsidR="006A58EB" w:rsidRPr="000E149C" w:rsidRDefault="006A58EB" w:rsidP="006A58EB">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lastRenderedPageBreak/>
        <w:t>Игры-предположения («Что было бы…»). Перед детьми ставится задача и создается ситуация, которая требует осмысления последующего действия. При этом активизируется мыслительная деятельность детей, они учатся слушать друг друга. Эти игры требуют умения соотнести знания с обстоятельствами, установления причинных связей. В них содержится и соревновательный элемент: «Кто быстрее сообразит?».</w:t>
      </w:r>
    </w:p>
    <w:p w:rsidR="006A58EB" w:rsidRPr="000E149C" w:rsidRDefault="006A58EB" w:rsidP="00C2384F">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Игры-загадки. Назначение загадки состоит в выработке у учащихся внимания и акцентирования его на изучаемом материале - для пополнения словарного запаса детей, знакомства с лексическим значением слова, развития слуховой, а позднее зрительной памяти, выработки орфографической зоркости. Процесс отгадывания, по мнению современных педагогов, является своеобразной гимнастикой, мобилизующей и тренирующей умственные силы ребенка. Отгадывание загадок оттачивает и дисциплинирует ум, приучая детей к четкой логике, к рассуждению и доказательству. Отгадывание загадок можно рассматривать как процесс творческий, а саму загадку – как творческую задачу.</w:t>
      </w:r>
    </w:p>
    <w:p w:rsidR="006A58EB" w:rsidRPr="000E149C" w:rsidRDefault="003049E6" w:rsidP="00C2384F">
      <w:pPr>
        <w:spacing w:after="0" w:line="240" w:lineRule="auto"/>
        <w:ind w:firstLine="708"/>
        <w:jc w:val="both"/>
        <w:rPr>
          <w:rFonts w:ascii="Times New Roman" w:hAnsi="Times New Roman" w:cs="Times New Roman"/>
          <w:sz w:val="28"/>
          <w:szCs w:val="28"/>
        </w:rPr>
      </w:pPr>
      <w:r w:rsidRPr="000E149C">
        <w:rPr>
          <w:rFonts w:ascii="Times New Roman" w:hAnsi="Times New Roman" w:cs="Times New Roman"/>
          <w:sz w:val="28"/>
          <w:szCs w:val="28"/>
        </w:rPr>
        <w:t xml:space="preserve">Игры-беседы </w:t>
      </w:r>
      <w:r w:rsidR="006A58EB" w:rsidRPr="000E149C">
        <w:rPr>
          <w:rFonts w:ascii="Times New Roman" w:hAnsi="Times New Roman" w:cs="Times New Roman"/>
          <w:sz w:val="28"/>
          <w:szCs w:val="28"/>
        </w:rPr>
        <w:t xml:space="preserve">(диалоги). В </w:t>
      </w:r>
      <w:r w:rsidRPr="000E149C">
        <w:rPr>
          <w:rFonts w:ascii="Times New Roman" w:hAnsi="Times New Roman" w:cs="Times New Roman"/>
          <w:sz w:val="28"/>
          <w:szCs w:val="28"/>
        </w:rPr>
        <w:t xml:space="preserve">их </w:t>
      </w:r>
      <w:r w:rsidR="006A58EB" w:rsidRPr="000E149C">
        <w:rPr>
          <w:rFonts w:ascii="Times New Roman" w:hAnsi="Times New Roman" w:cs="Times New Roman"/>
          <w:sz w:val="28"/>
          <w:szCs w:val="28"/>
        </w:rPr>
        <w:t>основе лежит общение педагога с детьми, детей с педагогом и детей друг с другом. В игре-беседе педагог часто идет не от себя, а от близкого детям персонажа и тем самым не только сохраняет игровое общение, но и усиливает радость его, желание повторить игру. Познавательное содержание игры не лежит «на поверхности»: его нужно найти, добыть - сделать открытие и в результате что-то узнать. Ценность игры-беседы заключается в том, что она предъявляет требования к активизации эмоционально-мыслительных процессов: единства слова, действия, мысли и воображения детей. Игра-беседа воспитывает умение слушать и слышать вопросы учителя, вопросы и ответы детей, умение сосредоточивать внимание на содержании разговора, дополнять сказанное, высказывать суждение. Все это характеризует активный поиск решения поставленной игрой задачи. Основным средством игры-беседы является слово, словесный образ, вступительный рассказ о чем-то. Результатом игры является удовольствие, полученное детьми [16, c.29].</w:t>
      </w:r>
    </w:p>
    <w:p w:rsidR="006A58EB" w:rsidRPr="000E149C" w:rsidRDefault="006A58EB" w:rsidP="006A58EB">
      <w:pPr>
        <w:widowControl w:val="0"/>
        <w:spacing w:after="0" w:line="240" w:lineRule="auto"/>
        <w:ind w:firstLine="708"/>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По характеру познавательной деятельности дидактические игры можно отнести к следующим группам:</w:t>
      </w:r>
    </w:p>
    <w:p w:rsidR="006A58EB" w:rsidRPr="000E149C" w:rsidRDefault="006A58EB" w:rsidP="006A58EB">
      <w:pPr>
        <w:widowControl w:val="0"/>
        <w:tabs>
          <w:tab w:val="left" w:pos="1433"/>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 требующие от детей исполнительной деятельности. С помощью этих игр дети выполняют действия по образцу;</w:t>
      </w:r>
    </w:p>
    <w:p w:rsidR="006A58EB" w:rsidRPr="000E149C" w:rsidRDefault="006A58EB" w:rsidP="006A58EB">
      <w:pPr>
        <w:widowControl w:val="0"/>
        <w:tabs>
          <w:tab w:val="left" w:pos="1433"/>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 требующие воспроизведения действия. Они направлены на формирование навыков правописания;</w:t>
      </w:r>
    </w:p>
    <w:p w:rsidR="006A58EB" w:rsidRPr="000E149C" w:rsidRDefault="006A58EB" w:rsidP="006A58EB">
      <w:pPr>
        <w:widowControl w:val="0"/>
        <w:tabs>
          <w:tab w:val="left" w:pos="1433"/>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игры, с помощью которых дети изменяют примеры и задачи в другие, логически связанные с ним;</w:t>
      </w:r>
    </w:p>
    <w:p w:rsidR="006A58EB" w:rsidRPr="000E149C" w:rsidRDefault="006A58EB" w:rsidP="006A58EB">
      <w:pPr>
        <w:widowControl w:val="0"/>
        <w:tabs>
          <w:tab w:val="left" w:pos="1433"/>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xml:space="preserve">- игры, включающие элементы поиска и творчества </w:t>
      </w:r>
      <w:r w:rsidRPr="000E149C">
        <w:rPr>
          <w:rFonts w:ascii="Times New Roman" w:hAnsi="Times New Roman" w:cs="Times New Roman"/>
          <w:sz w:val="28"/>
          <w:szCs w:val="28"/>
        </w:rPr>
        <w:t>[18, c.17].</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xml:space="preserve">Дидактическая игра имеет определенную структуру. Структура - это основные элементы, характеризующие игру как форму обучения и игровую деятельность одновременно. Можно выделить следующие структурные </w:t>
      </w:r>
      <w:r w:rsidRPr="000E149C">
        <w:rPr>
          <w:rFonts w:ascii="Times New Roman" w:eastAsia="Times New Roman" w:hAnsi="Times New Roman" w:cs="Times New Roman"/>
          <w:color w:val="000000"/>
          <w:sz w:val="28"/>
          <w:szCs w:val="28"/>
          <w:lang w:eastAsia="ru-RU" w:bidi="ru-RU"/>
        </w:rPr>
        <w:lastRenderedPageBreak/>
        <w:t>составляющие дидактической игры:</w:t>
      </w:r>
    </w:p>
    <w:p w:rsidR="006A58EB" w:rsidRPr="000E149C" w:rsidRDefault="006A58EB" w:rsidP="006A58EB">
      <w:pPr>
        <w:widowControl w:val="0"/>
        <w:tabs>
          <w:tab w:val="left" w:pos="1433"/>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дидактическая задача;</w:t>
      </w:r>
    </w:p>
    <w:p w:rsidR="006A58EB" w:rsidRPr="000E149C" w:rsidRDefault="006A58EB" w:rsidP="006A58EB">
      <w:pPr>
        <w:widowControl w:val="0"/>
        <w:tabs>
          <w:tab w:val="left" w:pos="1433"/>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игровые действия;</w:t>
      </w:r>
    </w:p>
    <w:p w:rsidR="006A58EB" w:rsidRPr="000E149C" w:rsidRDefault="006A58EB" w:rsidP="006A58EB">
      <w:pPr>
        <w:widowControl w:val="0"/>
        <w:tabs>
          <w:tab w:val="left" w:pos="1433"/>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правила игры;</w:t>
      </w:r>
    </w:p>
    <w:p w:rsidR="006A58EB" w:rsidRPr="000E149C" w:rsidRDefault="006A58EB" w:rsidP="006A58EB">
      <w:pPr>
        <w:widowControl w:val="0"/>
        <w:tabs>
          <w:tab w:val="left" w:pos="1433"/>
        </w:tabs>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результат подведения итогов.</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Дидактическая задача определяется целью обучающего и воспитательного воздействия. Она формируется педагогом и отражает его обучающую деятельность.</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Игровая задача осуществляется детьми. Дидактическая задача в дидактической игре реализуется через игровую задачу. Она определяет игровые действия, становится задачей самого ребенка. Дидактическая задача в игре преднамеренно замаскирована и предстает перед детьми в виде игрового замысла.</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Игровые действия - основа игры. Чем разнообразнее игровые действия, тем интереснее для детей сама игра и тем успешнее решаются познавательные и игровые задачи. В разных играх игровые действия различны по их направлению и по отношению к играющим.</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Правила игры. Их содержание и направление обусловлены общими задачами формирования личности ребенка, познавательным содержанием, игровыми задачами и игровыми действиями. В дидактической игре правила являются заданными. С помощью правил педагог управляет игрой, процессами познавательной деятельности, поведением детей.</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sz w:val="28"/>
          <w:szCs w:val="28"/>
          <w:lang w:eastAsia="ru-RU" w:bidi="ru-RU"/>
        </w:rPr>
      </w:pPr>
      <w:r w:rsidRPr="000E149C">
        <w:rPr>
          <w:rFonts w:ascii="Times New Roman" w:eastAsia="Times New Roman" w:hAnsi="Times New Roman" w:cs="Times New Roman"/>
          <w:color w:val="000000"/>
          <w:sz w:val="28"/>
          <w:szCs w:val="28"/>
          <w:lang w:eastAsia="ru-RU" w:bidi="ru-RU"/>
        </w:rPr>
        <w:t xml:space="preserve">Подведение итогов проводится сразу по окончании игры. Это может быть подсчет очков, выявление детей, которые лучше выполнили игровые задания; определение команды - победительницы и так далее. Необходимо при этом отметить </w:t>
      </w:r>
      <w:r w:rsidRPr="000E149C">
        <w:rPr>
          <w:rFonts w:ascii="Times New Roman" w:eastAsia="Times New Roman" w:hAnsi="Times New Roman" w:cs="Times New Roman"/>
          <w:sz w:val="28"/>
          <w:szCs w:val="28"/>
          <w:lang w:eastAsia="ru-RU" w:bidi="ru-RU"/>
        </w:rPr>
        <w:t>достижения каждого ребенка, подчеркнуть успехи отстающих детей.</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sz w:val="28"/>
          <w:szCs w:val="28"/>
          <w:lang w:eastAsia="ru-RU" w:bidi="ru-RU"/>
        </w:rPr>
      </w:pPr>
      <w:r w:rsidRPr="000E149C">
        <w:rPr>
          <w:rFonts w:ascii="Times New Roman" w:eastAsia="Times New Roman" w:hAnsi="Times New Roman" w:cs="Times New Roman"/>
          <w:sz w:val="28"/>
          <w:szCs w:val="28"/>
          <w:lang w:eastAsia="ru-RU" w:bidi="ru-RU"/>
        </w:rPr>
        <w:t>При проведении игры необходимо сохранить все структурные элементы, поскольку именно с их помощью решаются дидактические задачи</w:t>
      </w:r>
      <w:bookmarkEnd w:id="2"/>
      <w:r w:rsidRPr="000E149C">
        <w:rPr>
          <w:rFonts w:ascii="Times New Roman" w:eastAsia="Times New Roman" w:hAnsi="Times New Roman" w:cs="Times New Roman"/>
          <w:sz w:val="28"/>
          <w:szCs w:val="28"/>
          <w:lang w:eastAsia="ru-RU" w:bidi="ru-RU"/>
        </w:rPr>
        <w:t xml:space="preserve"> </w:t>
      </w:r>
      <w:r w:rsidRPr="000E149C">
        <w:rPr>
          <w:rFonts w:ascii="Times New Roman" w:hAnsi="Times New Roman" w:cs="Times New Roman"/>
          <w:sz w:val="28"/>
          <w:szCs w:val="28"/>
        </w:rPr>
        <w:t>[19, c.31].</w:t>
      </w:r>
    </w:p>
    <w:p w:rsidR="006A58EB" w:rsidRPr="000E149C" w:rsidRDefault="006A58EB" w:rsidP="006A58EB">
      <w:pPr>
        <w:pStyle w:val="20"/>
        <w:shd w:val="clear" w:color="auto" w:fill="auto"/>
        <w:spacing w:line="240" w:lineRule="auto"/>
        <w:ind w:firstLine="740"/>
        <w:jc w:val="both"/>
      </w:pPr>
      <w:r w:rsidRPr="000E149C">
        <w:t xml:space="preserve">Таким образом, подводя итог, можно сделать следующие выводы: познавательный интерес является ведущим фактором активизации обучающихся. Его необходимо учитывать при формировании содержания обучения и учебного материала, выносимого на занятия в активной форме. </w:t>
      </w:r>
    </w:p>
    <w:p w:rsidR="006A58EB" w:rsidRPr="000E149C" w:rsidRDefault="006A58EB" w:rsidP="006A58E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xml:space="preserve">Для успешного достижения личностных, </w:t>
      </w:r>
      <w:proofErr w:type="spellStart"/>
      <w:r w:rsidRPr="000E149C">
        <w:rPr>
          <w:rFonts w:ascii="Times New Roman" w:eastAsia="Times New Roman" w:hAnsi="Times New Roman" w:cs="Times New Roman"/>
          <w:color w:val="000000"/>
          <w:sz w:val="28"/>
          <w:szCs w:val="28"/>
          <w:lang w:eastAsia="ru-RU" w:bidi="ru-RU"/>
        </w:rPr>
        <w:t>метапредметных</w:t>
      </w:r>
      <w:proofErr w:type="spellEnd"/>
      <w:r w:rsidRPr="000E149C">
        <w:rPr>
          <w:rFonts w:ascii="Times New Roman" w:eastAsia="Times New Roman" w:hAnsi="Times New Roman" w:cs="Times New Roman"/>
          <w:color w:val="000000"/>
          <w:sz w:val="28"/>
          <w:szCs w:val="28"/>
          <w:lang w:eastAsia="ru-RU" w:bidi="ru-RU"/>
        </w:rPr>
        <w:t xml:space="preserve"> и предметных результатов освоения учебного предмета на своих уроках применяются различные формы работы, в том числе и </w:t>
      </w:r>
      <w:r w:rsidRPr="000E149C">
        <w:rPr>
          <w:rFonts w:ascii="Times New Roman" w:eastAsia="Times New Roman" w:hAnsi="Times New Roman" w:cs="Times New Roman"/>
          <w:iCs/>
          <w:color w:val="000000"/>
          <w:sz w:val="28"/>
          <w:szCs w:val="28"/>
          <w:lang w:eastAsia="ru-RU" w:bidi="ru-RU"/>
        </w:rPr>
        <w:t xml:space="preserve">игровые. </w:t>
      </w:r>
      <w:r w:rsidRPr="000E149C">
        <w:rPr>
          <w:rFonts w:ascii="Times New Roman" w:hAnsi="Times New Roman" w:cs="Times New Roman"/>
          <w:sz w:val="28"/>
          <w:szCs w:val="28"/>
        </w:rPr>
        <w:t xml:space="preserve">Грамматические игры - упражнения и другие виды занимательности - это особый метод в обучении русскому языку. Он находит свое выражение в дидактической игре, которая является ценным средством воспитания умственной активности детей. Она стимулирует психические процессы, вызывает у учащихся живой интерес к процессу познания. В ней дети охотно преодолевают значительные трудности, тренируют свои силы, </w:t>
      </w:r>
      <w:r w:rsidRPr="000E149C">
        <w:rPr>
          <w:rFonts w:ascii="Times New Roman" w:hAnsi="Times New Roman" w:cs="Times New Roman"/>
          <w:sz w:val="28"/>
          <w:szCs w:val="28"/>
        </w:rPr>
        <w:lastRenderedPageBreak/>
        <w:t xml:space="preserve">развивают способности и умения. Дидактическая </w:t>
      </w:r>
      <w:r w:rsidR="003049E6" w:rsidRPr="000E149C">
        <w:rPr>
          <w:rFonts w:ascii="Times New Roman" w:hAnsi="Times New Roman" w:cs="Times New Roman"/>
          <w:sz w:val="28"/>
          <w:szCs w:val="28"/>
        </w:rPr>
        <w:t>игра помогает</w:t>
      </w:r>
      <w:r w:rsidRPr="000E149C">
        <w:rPr>
          <w:rFonts w:ascii="Times New Roman" w:hAnsi="Times New Roman" w:cs="Times New Roman"/>
          <w:sz w:val="28"/>
          <w:szCs w:val="28"/>
        </w:rPr>
        <w:t xml:space="preserve"> сделать любой учебный материал увлекательным, создает радостное рабочее настроение, облегчает процесс усвоения знаний. </w:t>
      </w: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9934EE" w:rsidRPr="000E149C" w:rsidRDefault="009934EE" w:rsidP="006A58EB">
      <w:pPr>
        <w:pStyle w:val="20"/>
        <w:shd w:val="clear" w:color="auto" w:fill="auto"/>
        <w:spacing w:line="240" w:lineRule="auto"/>
        <w:ind w:firstLine="740"/>
        <w:jc w:val="both"/>
      </w:pPr>
    </w:p>
    <w:p w:rsidR="006A58EB" w:rsidRPr="000E149C" w:rsidRDefault="006A58EB" w:rsidP="006A58EB">
      <w:pPr>
        <w:pStyle w:val="20"/>
        <w:shd w:val="clear" w:color="auto" w:fill="auto"/>
        <w:spacing w:line="240" w:lineRule="auto"/>
        <w:ind w:firstLine="0"/>
        <w:jc w:val="both"/>
      </w:pP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2</w:t>
      </w:r>
      <w:r w:rsidRPr="000E149C">
        <w:rPr>
          <w:rFonts w:ascii="Times New Roman" w:eastAsia="Arial Unicode MS" w:hAnsi="Times New Roman" w:cs="Times New Roman"/>
          <w:color w:val="000000"/>
          <w:sz w:val="28"/>
          <w:szCs w:val="28"/>
          <w:lang w:eastAsia="ru-RU" w:bidi="ru-RU"/>
        </w:rPr>
        <w:t xml:space="preserve"> ЭКСПЕРИМЕНТАЛЬНОЕ ИССЛЕДОВАНИЕ РОЛИ ОРФОГРАФИЧЕСКИХ УПРАЖНЕНИЙ ИГРОВОГО ХАРАКТЕРА КАК СРЕДСТВА ПОВЫШЕНИЯ ИНТЕРЕСА УЧАЩИХСЯ К УРОКАМ РУССКОГО ЯЗЫКА</w:t>
      </w:r>
    </w:p>
    <w:p w:rsidR="006A58EB" w:rsidRPr="000E149C" w:rsidRDefault="006A58EB" w:rsidP="006A58EB">
      <w:pPr>
        <w:widowControl w:val="0"/>
        <w:spacing w:after="0" w:line="240" w:lineRule="auto"/>
        <w:jc w:val="both"/>
        <w:rPr>
          <w:rFonts w:ascii="Times New Roman" w:eastAsia="Arial Unicode MS" w:hAnsi="Times New Roman" w:cs="Times New Roman"/>
          <w:color w:val="000000"/>
          <w:sz w:val="28"/>
          <w:szCs w:val="28"/>
          <w:lang w:eastAsia="ru-RU" w:bidi="ru-RU"/>
        </w:rPr>
      </w:pP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2.1 Описание методов исследования и исследовательской выборки</w:t>
      </w:r>
    </w:p>
    <w:p w:rsidR="006A58EB" w:rsidRPr="000E149C" w:rsidRDefault="006A58EB" w:rsidP="006A58EB">
      <w:pPr>
        <w:widowControl w:val="0"/>
        <w:spacing w:after="0" w:line="240" w:lineRule="auto"/>
        <w:jc w:val="both"/>
        <w:rPr>
          <w:rFonts w:ascii="Times New Roman" w:eastAsia="Arial Unicode MS" w:hAnsi="Times New Roman" w:cs="Times New Roman"/>
          <w:color w:val="000000"/>
          <w:sz w:val="28"/>
          <w:szCs w:val="28"/>
          <w:lang w:eastAsia="ru-RU" w:bidi="ru-RU"/>
        </w:rPr>
      </w:pPr>
    </w:p>
    <w:p w:rsidR="006A58EB" w:rsidRPr="000E149C" w:rsidRDefault="006A58EB" w:rsidP="006A58EB">
      <w:pPr>
        <w:widowControl w:val="0"/>
        <w:spacing w:after="0" w:line="240" w:lineRule="auto"/>
        <w:rPr>
          <w:rFonts w:ascii="Times New Roman" w:eastAsia="Arial Unicode MS" w:hAnsi="Times New Roman" w:cs="Times New Roman"/>
          <w:color w:val="000000"/>
          <w:sz w:val="24"/>
          <w:szCs w:val="24"/>
          <w:lang w:eastAsia="ru-RU" w:bidi="ru-RU"/>
        </w:rPr>
      </w:pP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Исследование проводилось в январе 2019 года на базе четвертого класса МБОУ СОШ №5 п. Маго Николаевского района. В исследовании приняли участие 11 человек. Источником исследовательской работы явилась система орфографических упражнений игрового характера.</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Цель исследования - контроль за формированием учебного интереса учащихся 4 класса к урокам русского языка.</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Задачи:</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1. Выявить первоначальный уровень интереса учащихся 4 класса к урокам русского языка.</w:t>
      </w:r>
    </w:p>
    <w:p w:rsidR="006A58EB" w:rsidRPr="000E149C" w:rsidRDefault="006A58EB" w:rsidP="006A58EB">
      <w:pPr>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2. Формировать учебный интерес к урокам русского языка в процессе использования орфографических упражнений игрового характера;</w:t>
      </w:r>
    </w:p>
    <w:p w:rsidR="006A58EB" w:rsidRPr="000E149C" w:rsidRDefault="006A58EB" w:rsidP="006A58EB">
      <w:pPr>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3. Определить результаты формирования учебного интереса посредством орфографических упражнений игрового характера и сравнить их с первоначальным уровнем.</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Эксперимент проводился в три этапа. Приводим описание каждого этапа.</w:t>
      </w:r>
    </w:p>
    <w:p w:rsidR="006A58EB" w:rsidRPr="000E149C" w:rsidRDefault="006A58EB" w:rsidP="006A58EB">
      <w:pPr>
        <w:widowControl w:val="0"/>
        <w:spacing w:after="0" w:line="240" w:lineRule="auto"/>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1. Констатирующий этап</w:t>
      </w:r>
    </w:p>
    <w:p w:rsidR="006A58EB" w:rsidRPr="000E149C" w:rsidRDefault="006A58EB" w:rsidP="006A58EB">
      <w:pPr>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Цель:</w:t>
      </w:r>
      <w:r w:rsidRPr="000E149C">
        <w:rPr>
          <w:rFonts w:ascii="Times New Roman" w:eastAsia="Times New Roman" w:hAnsi="Times New Roman" w:cs="Times New Roman"/>
          <w:b/>
          <w:sz w:val="28"/>
          <w:szCs w:val="28"/>
        </w:rPr>
        <w:t xml:space="preserve"> </w:t>
      </w:r>
      <w:r w:rsidRPr="000E149C">
        <w:rPr>
          <w:rFonts w:ascii="Times New Roman" w:eastAsia="Times New Roman" w:hAnsi="Times New Roman" w:cs="Times New Roman"/>
          <w:sz w:val="28"/>
          <w:szCs w:val="28"/>
        </w:rPr>
        <w:t xml:space="preserve">получение исходных данных уровня интереса и учебной мотивации к урокам русского языка. </w:t>
      </w:r>
    </w:p>
    <w:p w:rsidR="006A58EB" w:rsidRPr="000E149C" w:rsidRDefault="006A58EB" w:rsidP="006A58EB">
      <w:pPr>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Для реализации цели было проведено анкетирование по следующим методикам:</w:t>
      </w:r>
    </w:p>
    <w:p w:rsidR="006A58EB" w:rsidRPr="000E149C" w:rsidRDefault="006A58EB" w:rsidP="006A58EB">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49C">
        <w:rPr>
          <w:rFonts w:ascii="Times New Roman" w:eastAsia="Arial Unicode MS" w:hAnsi="Times New Roman" w:cs="Times New Roman"/>
          <w:color w:val="000000"/>
          <w:sz w:val="28"/>
          <w:szCs w:val="28"/>
          <w:lang w:eastAsia="ru-RU" w:bidi="ru-RU"/>
        </w:rPr>
        <w:t xml:space="preserve">1. «Мой любимый предмет» - диагностика </w:t>
      </w:r>
      <w:r w:rsidRPr="000E149C">
        <w:rPr>
          <w:rFonts w:ascii="Times New Roman" w:eastAsia="Times New Roman" w:hAnsi="Times New Roman" w:cs="Times New Roman"/>
          <w:sz w:val="28"/>
          <w:szCs w:val="28"/>
          <w:lang w:eastAsia="ru-RU"/>
        </w:rPr>
        <w:t>определяет количество учащихся, испытывающих интерес к изучению предметов.</w:t>
      </w:r>
    </w:p>
    <w:p w:rsidR="006A58EB" w:rsidRPr="000E149C" w:rsidRDefault="006A58EB" w:rsidP="006A58EB">
      <w:pPr>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Вопросы анкеты:</w:t>
      </w:r>
    </w:p>
    <w:p w:rsidR="006A58EB" w:rsidRPr="000E149C" w:rsidRDefault="006A58EB" w:rsidP="006A58EB">
      <w:pPr>
        <w:widowControl w:val="0"/>
        <w:tabs>
          <w:tab w:val="left" w:pos="284"/>
          <w:tab w:val="left" w:pos="1134"/>
        </w:tabs>
        <w:spacing w:after="0" w:line="240" w:lineRule="auto"/>
        <w:ind w:firstLine="709"/>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1) Какой предмет ты считаешь самым интересным в школе?</w:t>
      </w:r>
    </w:p>
    <w:p w:rsidR="006A58EB" w:rsidRPr="000E149C" w:rsidRDefault="006A58EB" w:rsidP="006A58EB">
      <w:pPr>
        <w:widowControl w:val="0"/>
        <w:tabs>
          <w:tab w:val="left" w:pos="284"/>
          <w:tab w:val="left" w:pos="1134"/>
        </w:tabs>
        <w:spacing w:after="0" w:line="240" w:lineRule="auto"/>
        <w:ind w:firstLine="709"/>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2) Какой самый любимый твой предмет?</w:t>
      </w:r>
    </w:p>
    <w:p w:rsidR="006A58EB" w:rsidRPr="000E149C" w:rsidRDefault="006A58EB" w:rsidP="006A58EB">
      <w:pPr>
        <w:widowControl w:val="0"/>
        <w:tabs>
          <w:tab w:val="left" w:pos="284"/>
          <w:tab w:val="left" w:pos="1134"/>
        </w:tabs>
        <w:spacing w:after="0" w:line="240" w:lineRule="auto"/>
        <w:ind w:firstLine="709"/>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3) На каком уроке иногда бывает скучно?</w:t>
      </w:r>
    </w:p>
    <w:p w:rsidR="006A58EB" w:rsidRPr="000E149C" w:rsidRDefault="006A58EB" w:rsidP="006A58EB">
      <w:pPr>
        <w:widowControl w:val="0"/>
        <w:tabs>
          <w:tab w:val="left" w:pos="284"/>
          <w:tab w:val="left" w:pos="1134"/>
        </w:tabs>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4) Назови предмет, по которому ты испытываешь трудности?</w:t>
      </w:r>
    </w:p>
    <w:p w:rsidR="006A58EB" w:rsidRPr="000E149C" w:rsidRDefault="006A58EB" w:rsidP="006A58EB">
      <w:pPr>
        <w:widowControl w:val="0"/>
        <w:tabs>
          <w:tab w:val="left" w:pos="284"/>
          <w:tab w:val="left" w:pos="1134"/>
        </w:tabs>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5) Самый полезный предмет?</w:t>
      </w:r>
    </w:p>
    <w:p w:rsidR="006A58EB" w:rsidRPr="000E149C" w:rsidRDefault="006A58EB" w:rsidP="006A58EB">
      <w:pPr>
        <w:widowControl w:val="0"/>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Ответы на эти вопросы учащиеся должны были занести в таблицу, распределяя цифрами рейтинг девяти предметов, где «1» означает самое низкое место, а «9» - самое высокое.</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2. Диагностика с целью определения уровней мотивации учащихся к изучению того или иного предмета.</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По итогам данной диагностики выявляются   четыре уровня мотивации к изучению предметов у учеников начальной школы по следующим позициям.</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1.Иногда на уроке бывает интересно.</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2. Нравится учитель.</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3. Нравится получать хорошие отметки.</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4. Родители заставляют.</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5.Учу потому что интересно.</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lastRenderedPageBreak/>
        <w:t>6.Узнаю много нового.</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7. Заставляет думать.</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8.Получаю удовольствие, работая на уроке.</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9. Легко дается.</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10. С нетерпением жду урока.</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11.Иногда на уроке бывает интересно.</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12.Стремлюсь узнать больше, чем требует учитель.</w:t>
      </w:r>
    </w:p>
    <w:p w:rsidR="006A58EB" w:rsidRPr="000E149C" w:rsidRDefault="006A58EB" w:rsidP="006A58EB">
      <w:pPr>
        <w:tabs>
          <w:tab w:val="left" w:pos="360"/>
        </w:tabs>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149C">
        <w:rPr>
          <w:rFonts w:ascii="Times New Roman" w:eastAsia="Arial Unicode MS" w:hAnsi="Times New Roman" w:cs="Times New Roman"/>
          <w:color w:val="000000"/>
          <w:sz w:val="28"/>
          <w:szCs w:val="28"/>
          <w:lang w:eastAsia="ru-RU" w:bidi="ru-RU"/>
        </w:rPr>
        <w:t xml:space="preserve">В соответствии с позициями диагностики определены уровни мотивации к изучению предметов и их критерии: </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Уровень ситуативного интереса детей к предмету - позиции №№ 1-3. </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Уровень изучения предмета по необходимости – позиции №№ 4-6. </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8"/>
          <w:szCs w:val="28"/>
          <w:lang w:eastAsia="ru-RU" w:bidi="ru-RU"/>
        </w:rPr>
        <w:t>Уровень стабильного интереса к данному предмету – позиции №№ 7-9.</w:t>
      </w:r>
      <w:r w:rsidRPr="000E149C">
        <w:rPr>
          <w:rFonts w:ascii="Times New Roman" w:eastAsia="Arial Unicode MS" w:hAnsi="Times New Roman" w:cs="Times New Roman"/>
          <w:color w:val="000000"/>
          <w:sz w:val="24"/>
          <w:szCs w:val="24"/>
          <w:lang w:eastAsia="ru-RU" w:bidi="ru-RU"/>
        </w:rPr>
        <w:t xml:space="preserve"> </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Уровень повышенного интереса к предмету – позиции №№ 10-12.</w:t>
      </w:r>
    </w:p>
    <w:p w:rsidR="006A58EB" w:rsidRPr="000E149C" w:rsidRDefault="006A58EB" w:rsidP="006A58EB">
      <w:pPr>
        <w:widowControl w:val="0"/>
        <w:spacing w:after="0" w:line="240" w:lineRule="auto"/>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2. Формирующий этап.</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Цель: формирование учебного интереса к урокам русского языка в процессе использования   орфографических упражнений игрового характера.</w:t>
      </w:r>
    </w:p>
    <w:p w:rsidR="006A58EB" w:rsidRPr="000E149C" w:rsidRDefault="006A58EB" w:rsidP="006A58EB">
      <w:pPr>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lang w:eastAsia="ru-RU"/>
        </w:rPr>
        <w:t xml:space="preserve">Для реализации цели при проведении уроков русского языка были использованы орфографические упражнения игрового характера для выработки навыков: правописания словарных слов, </w:t>
      </w:r>
      <w:r w:rsidRPr="000E149C">
        <w:rPr>
          <w:rFonts w:ascii="Times New Roman" w:eastAsia="Times New Roman" w:hAnsi="Times New Roman" w:cs="Times New Roman"/>
          <w:sz w:val="28"/>
          <w:szCs w:val="28"/>
        </w:rPr>
        <w:t>безударных гласных в корне слова, проверяемых ударением, букв парных звонких и глухих согласных, букв непроизносимых согласных, удвоенных согласных, мягкого знака на конце существительных после шипящих, мягкого знак как показателя мягкости согласного, о-е после шипящих и ц в корне слова.</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eastAsia="Times New Roman" w:hAnsi="Times New Roman" w:cs="Times New Roman"/>
          <w:sz w:val="28"/>
          <w:szCs w:val="28"/>
        </w:rPr>
        <w:t xml:space="preserve">Данные упражнения представляют собой дидактические игры, </w:t>
      </w:r>
      <w:r w:rsidRPr="000E149C">
        <w:rPr>
          <w:rFonts w:ascii="Times New Roman" w:hAnsi="Times New Roman" w:cs="Times New Roman"/>
          <w:sz w:val="28"/>
          <w:szCs w:val="28"/>
        </w:rPr>
        <w:t>которые рекомендуются для совершенствования орфографических навыков в младших классах (Приложения 1, 2)</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3. Контрольный этап</w:t>
      </w:r>
    </w:p>
    <w:p w:rsidR="006A58EB" w:rsidRPr="000E149C" w:rsidRDefault="006A58EB" w:rsidP="006A58EB">
      <w:pPr>
        <w:widowControl w:val="0"/>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 xml:space="preserve">Цель: выявление результатов формирования учебного интереса к урокам русского языка в рамках использования орфографических упражнений игрового характера. </w:t>
      </w:r>
    </w:p>
    <w:p w:rsidR="006A58EB" w:rsidRPr="000E149C" w:rsidRDefault="006A58EB" w:rsidP="006A58EB">
      <w:pPr>
        <w:widowControl w:val="0"/>
        <w:spacing w:after="0" w:line="240" w:lineRule="auto"/>
        <w:ind w:firstLine="709"/>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Для реализации цели было проведено анкетирование по методикам, использованным на констатирующем этапе.</w:t>
      </w: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p>
    <w:p w:rsidR="006A58EB" w:rsidRPr="000E149C" w:rsidRDefault="006A58EB" w:rsidP="006A58EB">
      <w:pPr>
        <w:widowControl w:val="0"/>
        <w:spacing w:after="0" w:line="240" w:lineRule="auto"/>
        <w:ind w:firstLine="709"/>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 </w:t>
      </w:r>
    </w:p>
    <w:p w:rsidR="006A58EB" w:rsidRPr="000E149C" w:rsidRDefault="006A58EB" w:rsidP="006A58EB">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2.2 Анализ и интерпретация результатов исследования</w:t>
      </w:r>
    </w:p>
    <w:p w:rsidR="006A58EB" w:rsidRPr="000E149C" w:rsidRDefault="006A58EB" w:rsidP="006A58EB">
      <w:pPr>
        <w:widowControl w:val="0"/>
        <w:overflowPunct w:val="0"/>
        <w:autoSpaceDE w:val="0"/>
        <w:autoSpaceDN w:val="0"/>
        <w:adjustRightInd w:val="0"/>
        <w:spacing w:after="0" w:line="240" w:lineRule="auto"/>
        <w:contextualSpacing/>
        <w:jc w:val="both"/>
        <w:rPr>
          <w:rFonts w:ascii="Times New Roman" w:eastAsia="Times New Roman" w:hAnsi="Times New Roman" w:cs="Times New Roman"/>
          <w:color w:val="000000"/>
          <w:sz w:val="28"/>
          <w:szCs w:val="28"/>
          <w:lang w:eastAsia="ru-RU" w:bidi="ru-RU"/>
        </w:rPr>
      </w:pPr>
    </w:p>
    <w:p w:rsidR="006A58EB" w:rsidRPr="000E149C" w:rsidRDefault="006A58EB" w:rsidP="006A58EB">
      <w:pPr>
        <w:widowControl w:val="0"/>
        <w:spacing w:after="0" w:line="240" w:lineRule="auto"/>
        <w:ind w:firstLine="709"/>
        <w:contextualSpacing/>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Исходные результаты констатирующего этапа отражены в таблице 1 «Показатели уровня познавательного интереса к учебным предметам на констатирующем этапе», в таблице 2 и на рисунке 1 «Результаты рейтинга учебных предметов», рисунке 2 «Результаты рейтинга предмета «Русский язык».</w:t>
      </w:r>
    </w:p>
    <w:p w:rsidR="006A58EB" w:rsidRPr="000E149C" w:rsidRDefault="006A58EB" w:rsidP="008A36F6">
      <w:pPr>
        <w:rPr>
          <w:rFonts w:ascii="Times New Roman" w:hAnsi="Times New Roman" w:cs="Times New Roman"/>
          <w:sz w:val="28"/>
          <w:szCs w:val="28"/>
          <w:lang w:eastAsia="ru-RU" w:bidi="ru-RU"/>
        </w:rPr>
      </w:pPr>
      <w:r w:rsidRPr="000E149C">
        <w:rPr>
          <w:rFonts w:ascii="Times New Roman" w:eastAsia="Times New Roman" w:hAnsi="Times New Roman" w:cs="Times New Roman"/>
          <w:sz w:val="28"/>
          <w:szCs w:val="28"/>
          <w:lang w:eastAsia="ru-RU" w:bidi="ru-RU"/>
        </w:rPr>
        <w:lastRenderedPageBreak/>
        <w:t xml:space="preserve">Таблица 1 </w:t>
      </w:r>
      <w:r w:rsidRPr="000E149C">
        <w:rPr>
          <w:rFonts w:ascii="Times New Roman" w:hAnsi="Times New Roman" w:cs="Times New Roman"/>
          <w:sz w:val="28"/>
          <w:szCs w:val="28"/>
          <w:lang w:eastAsia="ru-RU" w:bidi="ru-RU"/>
        </w:rPr>
        <w:t>- Показатели уровня познавательного интереса к учебным предметам на констатирующем этапе</w:t>
      </w:r>
    </w:p>
    <w:tbl>
      <w:tblPr>
        <w:tblStyle w:val="1"/>
        <w:tblW w:w="9571" w:type="dxa"/>
        <w:tblLayout w:type="fixed"/>
        <w:tblLook w:val="04A0" w:firstRow="1" w:lastRow="0" w:firstColumn="1" w:lastColumn="0" w:noHBand="0" w:noVBand="1"/>
      </w:tblPr>
      <w:tblGrid>
        <w:gridCol w:w="3256"/>
        <w:gridCol w:w="1275"/>
        <w:gridCol w:w="1276"/>
        <w:gridCol w:w="1276"/>
        <w:gridCol w:w="1276"/>
        <w:gridCol w:w="1212"/>
      </w:tblGrid>
      <w:tr w:rsidR="006A58EB" w:rsidRPr="000E149C" w:rsidTr="006A58EB">
        <w:tc>
          <w:tcPr>
            <w:tcW w:w="3256" w:type="dxa"/>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Имя обучающего </w:t>
            </w:r>
          </w:p>
        </w:tc>
        <w:tc>
          <w:tcPr>
            <w:tcW w:w="1275" w:type="dxa"/>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Вопрос 1</w:t>
            </w:r>
          </w:p>
        </w:tc>
        <w:tc>
          <w:tcPr>
            <w:tcW w:w="1276" w:type="dxa"/>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Вопрос 2</w:t>
            </w:r>
          </w:p>
        </w:tc>
        <w:tc>
          <w:tcPr>
            <w:tcW w:w="1276" w:type="dxa"/>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Вопрос 3</w:t>
            </w:r>
          </w:p>
        </w:tc>
        <w:tc>
          <w:tcPr>
            <w:tcW w:w="1276" w:type="dxa"/>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Вопрос 4</w:t>
            </w:r>
          </w:p>
        </w:tc>
        <w:tc>
          <w:tcPr>
            <w:tcW w:w="1212" w:type="dxa"/>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Вопрос 5</w:t>
            </w:r>
          </w:p>
        </w:tc>
      </w:tr>
      <w:tr w:rsidR="006A58EB" w:rsidRPr="000E149C" w:rsidTr="006A58EB">
        <w:tc>
          <w:tcPr>
            <w:tcW w:w="3256" w:type="dxa"/>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Артем И.</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6A58EB" w:rsidRPr="000E149C" w:rsidTr="006A58EB">
        <w:tc>
          <w:tcPr>
            <w:tcW w:w="3256" w:type="dxa"/>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Артем Н.</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6A58EB" w:rsidRPr="000E149C" w:rsidTr="006A58EB">
        <w:tc>
          <w:tcPr>
            <w:tcW w:w="3256" w:type="dxa"/>
          </w:tcPr>
          <w:p w:rsidR="006A58EB" w:rsidRPr="000E149C" w:rsidRDefault="006A58EB" w:rsidP="00C2384F">
            <w:pPr>
              <w:widowControl w:val="0"/>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Алена Щ.</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r>
      <w:tr w:rsidR="006A58EB" w:rsidRPr="000E149C" w:rsidTr="006A58EB">
        <w:tc>
          <w:tcPr>
            <w:tcW w:w="3256" w:type="dxa"/>
          </w:tcPr>
          <w:p w:rsidR="006A58EB" w:rsidRPr="000E149C" w:rsidRDefault="006A58EB" w:rsidP="00C2384F">
            <w:pPr>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Дима Г.</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p>
        </w:tc>
      </w:tr>
      <w:tr w:rsidR="006A58EB" w:rsidRPr="000E149C" w:rsidTr="006A58EB">
        <w:trPr>
          <w:trHeight w:val="255"/>
        </w:trPr>
        <w:tc>
          <w:tcPr>
            <w:tcW w:w="32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Егор Н.</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r>
      <w:tr w:rsidR="006A58EB" w:rsidRPr="000E149C" w:rsidTr="006A58EB">
        <w:tc>
          <w:tcPr>
            <w:tcW w:w="32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Ирина К.</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r>
      <w:tr w:rsidR="006A58EB" w:rsidRPr="000E149C" w:rsidTr="006A58EB">
        <w:tc>
          <w:tcPr>
            <w:tcW w:w="32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Илья Г.</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r>
      <w:tr w:rsidR="006A58EB" w:rsidRPr="000E149C" w:rsidTr="006A58EB">
        <w:tc>
          <w:tcPr>
            <w:tcW w:w="32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Карина А.</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6A58EB" w:rsidRPr="000E149C" w:rsidTr="006A58EB">
        <w:tc>
          <w:tcPr>
            <w:tcW w:w="32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Николай Б.</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r>
      <w:tr w:rsidR="006A58EB" w:rsidRPr="000E149C" w:rsidTr="006A58EB">
        <w:tc>
          <w:tcPr>
            <w:tcW w:w="32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Семен М.</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6A58EB" w:rsidRPr="000E149C" w:rsidTr="006A58EB">
        <w:tc>
          <w:tcPr>
            <w:tcW w:w="32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Софья М.</w:t>
            </w:r>
          </w:p>
        </w:tc>
        <w:tc>
          <w:tcPr>
            <w:tcW w:w="1275"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276"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c>
          <w:tcPr>
            <w:tcW w:w="1212" w:type="dxa"/>
          </w:tcPr>
          <w:p w:rsidR="006A58EB" w:rsidRPr="000E149C" w:rsidRDefault="006A58EB"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r>
    </w:tbl>
    <w:p w:rsidR="006A58EB" w:rsidRPr="000E149C" w:rsidRDefault="006A58EB" w:rsidP="006A58EB">
      <w:pPr>
        <w:spacing w:after="0" w:line="240" w:lineRule="auto"/>
        <w:rPr>
          <w:rFonts w:ascii="Times New Roman" w:hAnsi="Times New Roman" w:cs="Times New Roman"/>
          <w:sz w:val="28"/>
          <w:szCs w:val="28"/>
        </w:rPr>
      </w:pPr>
    </w:p>
    <w:p w:rsidR="008A36F6" w:rsidRPr="000E149C" w:rsidRDefault="008A36F6" w:rsidP="006A58EB">
      <w:pPr>
        <w:spacing w:after="0" w:line="240" w:lineRule="auto"/>
        <w:rPr>
          <w:rFonts w:ascii="Times New Roman" w:hAnsi="Times New Roman" w:cs="Times New Roman"/>
          <w:sz w:val="28"/>
          <w:szCs w:val="28"/>
        </w:rPr>
      </w:pPr>
      <w:r w:rsidRPr="000E149C">
        <w:rPr>
          <w:rFonts w:ascii="Times New Roman" w:eastAsia="Arial Unicode MS" w:hAnsi="Times New Roman" w:cs="Times New Roman"/>
          <w:color w:val="000000"/>
          <w:sz w:val="28"/>
          <w:szCs w:val="28"/>
          <w:lang w:eastAsia="ru-RU" w:bidi="ru-RU"/>
        </w:rPr>
        <w:t>Таблица 2 - Результаты рейтинга учебных предметов</w:t>
      </w:r>
    </w:p>
    <w:p w:rsidR="008A36F6" w:rsidRPr="000E149C" w:rsidRDefault="008A36F6" w:rsidP="006A58EB">
      <w:pPr>
        <w:spacing w:after="0" w:line="240" w:lineRule="auto"/>
        <w:rPr>
          <w:rFonts w:ascii="Times New Roman" w:hAnsi="Times New Roman" w:cs="Times New Roman"/>
          <w:sz w:val="28"/>
          <w:szCs w:val="28"/>
        </w:rPr>
      </w:pPr>
    </w:p>
    <w:tbl>
      <w:tblPr>
        <w:tblStyle w:val="1"/>
        <w:tblW w:w="9571" w:type="dxa"/>
        <w:tblLayout w:type="fixed"/>
        <w:tblLook w:val="0000" w:firstRow="0" w:lastRow="0" w:firstColumn="0" w:lastColumn="0" w:noHBand="0" w:noVBand="0"/>
      </w:tblPr>
      <w:tblGrid>
        <w:gridCol w:w="3256"/>
        <w:gridCol w:w="1275"/>
        <w:gridCol w:w="1276"/>
        <w:gridCol w:w="1276"/>
        <w:gridCol w:w="1276"/>
        <w:gridCol w:w="1212"/>
      </w:tblGrid>
      <w:tr w:rsidR="008A36F6" w:rsidRPr="000E149C" w:rsidTr="00C2384F">
        <w:trPr>
          <w:trHeight w:val="360"/>
        </w:trPr>
        <w:tc>
          <w:tcPr>
            <w:tcW w:w="325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Предметы</w:t>
            </w:r>
          </w:p>
        </w:tc>
        <w:tc>
          <w:tcPr>
            <w:tcW w:w="6315" w:type="dxa"/>
            <w:gridSpan w:val="5"/>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Рейтинг предметов</w:t>
            </w:r>
          </w:p>
        </w:tc>
      </w:tr>
      <w:tr w:rsidR="008A36F6" w:rsidRPr="000E149C" w:rsidTr="00C2384F">
        <w:trPr>
          <w:trHeight w:val="165"/>
        </w:trPr>
        <w:tc>
          <w:tcPr>
            <w:tcW w:w="3256" w:type="dxa"/>
          </w:tcPr>
          <w:p w:rsidR="008A36F6" w:rsidRPr="000E149C" w:rsidRDefault="008A36F6" w:rsidP="00C2384F">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 Математика</w:t>
            </w:r>
          </w:p>
        </w:tc>
        <w:tc>
          <w:tcPr>
            <w:tcW w:w="1275"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12"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8A36F6" w:rsidRPr="000E149C" w:rsidTr="00C2384F">
        <w:trPr>
          <w:trHeight w:val="255"/>
        </w:trPr>
        <w:tc>
          <w:tcPr>
            <w:tcW w:w="3256" w:type="dxa"/>
          </w:tcPr>
          <w:p w:rsidR="008A36F6" w:rsidRPr="000E149C" w:rsidRDefault="008A36F6" w:rsidP="00C2384F">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2 Русский язык </w:t>
            </w:r>
          </w:p>
        </w:tc>
        <w:tc>
          <w:tcPr>
            <w:tcW w:w="1275"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12"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r>
      <w:tr w:rsidR="008A36F6" w:rsidRPr="000E149C" w:rsidTr="00C2384F">
        <w:trPr>
          <w:trHeight w:val="315"/>
        </w:trPr>
        <w:tc>
          <w:tcPr>
            <w:tcW w:w="3256" w:type="dxa"/>
          </w:tcPr>
          <w:p w:rsidR="008A36F6" w:rsidRPr="000E149C" w:rsidRDefault="008A36F6" w:rsidP="00C2384F">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3 Литературное чтение </w:t>
            </w:r>
          </w:p>
        </w:tc>
        <w:tc>
          <w:tcPr>
            <w:tcW w:w="1275"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12"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r>
      <w:tr w:rsidR="008A36F6" w:rsidRPr="000E149C" w:rsidTr="00C2384F">
        <w:trPr>
          <w:trHeight w:val="330"/>
        </w:trPr>
        <w:tc>
          <w:tcPr>
            <w:tcW w:w="3256" w:type="dxa"/>
          </w:tcPr>
          <w:p w:rsidR="008A36F6" w:rsidRPr="000E149C" w:rsidRDefault="008A36F6" w:rsidP="00C2384F">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4 Окружающий мир </w:t>
            </w:r>
          </w:p>
        </w:tc>
        <w:tc>
          <w:tcPr>
            <w:tcW w:w="1275"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12"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8A36F6" w:rsidRPr="000E149C" w:rsidTr="00C2384F">
        <w:trPr>
          <w:trHeight w:val="213"/>
        </w:trPr>
        <w:tc>
          <w:tcPr>
            <w:tcW w:w="3256" w:type="dxa"/>
          </w:tcPr>
          <w:p w:rsidR="008A36F6" w:rsidRPr="000E149C" w:rsidRDefault="008A36F6" w:rsidP="00C2384F">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5 Изобразительное искусство </w:t>
            </w:r>
          </w:p>
        </w:tc>
        <w:tc>
          <w:tcPr>
            <w:tcW w:w="1275"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12"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r>
      <w:tr w:rsidR="008A36F6" w:rsidRPr="000E149C" w:rsidTr="00C2384F">
        <w:trPr>
          <w:trHeight w:val="323"/>
        </w:trPr>
        <w:tc>
          <w:tcPr>
            <w:tcW w:w="3256" w:type="dxa"/>
          </w:tcPr>
          <w:p w:rsidR="008A36F6" w:rsidRPr="000E149C" w:rsidRDefault="008A36F6" w:rsidP="00C2384F">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6 Технология </w:t>
            </w:r>
          </w:p>
        </w:tc>
        <w:tc>
          <w:tcPr>
            <w:tcW w:w="1275"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12"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r>
      <w:tr w:rsidR="008A36F6" w:rsidRPr="000E149C" w:rsidTr="00C2384F">
        <w:trPr>
          <w:trHeight w:val="209"/>
        </w:trPr>
        <w:tc>
          <w:tcPr>
            <w:tcW w:w="3256" w:type="dxa"/>
          </w:tcPr>
          <w:p w:rsidR="008A36F6" w:rsidRPr="000E149C" w:rsidRDefault="008A36F6" w:rsidP="00C2384F">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 Физическая культура</w:t>
            </w:r>
          </w:p>
        </w:tc>
        <w:tc>
          <w:tcPr>
            <w:tcW w:w="1275"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12"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r>
      <w:tr w:rsidR="008A36F6" w:rsidRPr="000E149C" w:rsidTr="00C2384F">
        <w:tblPrEx>
          <w:tblLook w:val="04A0" w:firstRow="1" w:lastRow="0" w:firstColumn="1" w:lastColumn="0" w:noHBand="0" w:noVBand="1"/>
        </w:tblPrEx>
        <w:trPr>
          <w:trHeight w:val="261"/>
        </w:trPr>
        <w:tc>
          <w:tcPr>
            <w:tcW w:w="3256" w:type="dxa"/>
          </w:tcPr>
          <w:p w:rsidR="008A36F6" w:rsidRPr="000E149C" w:rsidRDefault="008A36F6"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 Музыка</w:t>
            </w:r>
          </w:p>
        </w:tc>
        <w:tc>
          <w:tcPr>
            <w:tcW w:w="1275"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212"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r>
      <w:tr w:rsidR="008A36F6" w:rsidRPr="000E149C" w:rsidTr="00C2384F">
        <w:tblPrEx>
          <w:tblLook w:val="04A0" w:firstRow="1" w:lastRow="0" w:firstColumn="1" w:lastColumn="0" w:noHBand="0" w:noVBand="1"/>
        </w:tblPrEx>
        <w:trPr>
          <w:trHeight w:val="285"/>
        </w:trPr>
        <w:tc>
          <w:tcPr>
            <w:tcW w:w="3256" w:type="dxa"/>
          </w:tcPr>
          <w:p w:rsidR="008A36F6" w:rsidRPr="000E149C" w:rsidRDefault="008A36F6"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9Английский язык </w:t>
            </w:r>
          </w:p>
        </w:tc>
        <w:tc>
          <w:tcPr>
            <w:tcW w:w="1275"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76"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212" w:type="dxa"/>
          </w:tcPr>
          <w:p w:rsidR="008A36F6" w:rsidRPr="000E149C" w:rsidRDefault="008A36F6" w:rsidP="00C2384F">
            <w:pPr>
              <w:widowControl w:val="0"/>
              <w:spacing w:after="0" w:line="240" w:lineRule="auto"/>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r>
    </w:tbl>
    <w:p w:rsidR="008A36F6" w:rsidRPr="000E149C" w:rsidRDefault="008A36F6" w:rsidP="006A58EB">
      <w:pPr>
        <w:spacing w:after="0" w:line="240" w:lineRule="auto"/>
        <w:rPr>
          <w:rFonts w:ascii="Times New Roman" w:hAnsi="Times New Roman" w:cs="Times New Roman"/>
          <w:sz w:val="28"/>
          <w:szCs w:val="28"/>
        </w:rPr>
      </w:pPr>
    </w:p>
    <w:p w:rsidR="006A58EB" w:rsidRPr="000E149C" w:rsidRDefault="006A58EB" w:rsidP="006A58EB">
      <w:pPr>
        <w:widowControl w:val="0"/>
        <w:spacing w:after="0" w:line="240" w:lineRule="auto"/>
        <w:ind w:firstLine="708"/>
        <w:contextualSpacing/>
        <w:jc w:val="both"/>
        <w:rPr>
          <w:rFonts w:ascii="Times New Roman" w:eastAsia="Arial Unicode MS" w:hAnsi="Times New Roman" w:cs="Times New Roman"/>
          <w:color w:val="000000"/>
          <w:sz w:val="28"/>
          <w:szCs w:val="28"/>
          <w:lang w:eastAsia="ru-RU" w:bidi="ru-RU"/>
        </w:rPr>
      </w:pPr>
      <w:r w:rsidRPr="000E149C">
        <w:rPr>
          <w:noProof/>
          <w:lang w:eastAsia="ru-RU"/>
        </w:rPr>
        <w:drawing>
          <wp:inline distT="0" distB="0" distL="0" distR="0" wp14:anchorId="77717696" wp14:editId="56DF5685">
            <wp:extent cx="5486400" cy="3200400"/>
            <wp:effectExtent l="0" t="0" r="19050"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A58EB" w:rsidRPr="000E149C" w:rsidRDefault="006A58EB" w:rsidP="006A58EB">
      <w:pPr>
        <w:widowControl w:val="0"/>
        <w:spacing w:after="0" w:line="240" w:lineRule="auto"/>
        <w:ind w:firstLine="708"/>
        <w:contextualSpacing/>
        <w:jc w:val="both"/>
        <w:rPr>
          <w:rFonts w:ascii="Times New Roman" w:eastAsia="Arial Unicode MS" w:hAnsi="Times New Roman" w:cs="Times New Roman"/>
          <w:color w:val="000000"/>
          <w:sz w:val="28"/>
          <w:szCs w:val="28"/>
          <w:lang w:eastAsia="ru-RU" w:bidi="ru-RU"/>
        </w:rPr>
      </w:pPr>
    </w:p>
    <w:p w:rsidR="006A58EB" w:rsidRPr="000E149C" w:rsidRDefault="006A58EB" w:rsidP="006A58EB">
      <w:pPr>
        <w:widowControl w:val="0"/>
        <w:spacing w:after="0" w:line="240" w:lineRule="auto"/>
        <w:ind w:firstLine="708"/>
        <w:contextualSpacing/>
        <w:jc w:val="center"/>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Рисунок 1- Результаты рейтинга учебных предметов</w:t>
      </w:r>
    </w:p>
    <w:p w:rsidR="006A58EB" w:rsidRPr="000E149C" w:rsidRDefault="006A58EB" w:rsidP="006A58EB">
      <w:pPr>
        <w:widowControl w:val="0"/>
        <w:spacing w:after="0" w:line="240" w:lineRule="auto"/>
        <w:ind w:firstLine="708"/>
        <w:contextualSpacing/>
        <w:jc w:val="both"/>
        <w:rPr>
          <w:rFonts w:ascii="Times New Roman" w:eastAsia="Arial Unicode MS" w:hAnsi="Times New Roman" w:cs="Times New Roman"/>
          <w:color w:val="000000"/>
          <w:sz w:val="28"/>
          <w:szCs w:val="28"/>
          <w:lang w:eastAsia="ru-RU" w:bidi="ru-RU"/>
        </w:rPr>
      </w:pPr>
    </w:p>
    <w:p w:rsidR="006A58EB" w:rsidRPr="000E149C" w:rsidRDefault="006A58EB" w:rsidP="006A58EB">
      <w:pPr>
        <w:widowControl w:val="0"/>
        <w:spacing w:after="0" w:line="240" w:lineRule="auto"/>
        <w:ind w:firstLine="708"/>
        <w:contextualSpacing/>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noProof/>
          <w:color w:val="000000"/>
          <w:sz w:val="24"/>
          <w:szCs w:val="24"/>
          <w:lang w:eastAsia="ru-RU"/>
        </w:rPr>
        <w:drawing>
          <wp:inline distT="0" distB="0" distL="0" distR="0" wp14:anchorId="51071A3C" wp14:editId="18865B8C">
            <wp:extent cx="5278755" cy="2487827"/>
            <wp:effectExtent l="0" t="0" r="17145" b="825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A58EB" w:rsidRPr="000E149C" w:rsidRDefault="006A58EB" w:rsidP="006A58EB">
      <w:pPr>
        <w:widowControl w:val="0"/>
        <w:spacing w:after="0" w:line="240" w:lineRule="auto"/>
        <w:ind w:firstLine="708"/>
        <w:contextualSpacing/>
        <w:jc w:val="center"/>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Рисунок 2 - Результаты рейтинга предмета «Русский язык»</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На основе этих данных можно сказать, что русский язык не является, по мнению детей, самым интересным учебным предметом. На первое место русский язык поставил всего 1 человек. На второе и третье место по степени заинтересованности русский язык поставили 4 человека. На четвертое место - 1 человек. На шестое, на седьмое, на восьмое место – по 1 человеку и на девятое место -  2 человека.</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Итак, в среднем, учащиеся поставили русский язык по степени заинтересованности на четвертое место.</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Аналогичная ситуация с самым любимым учебным предметом. На первое и второе места русский язык поставили по 1 человеку, третье место - 2 человека, четвертое и пятое места - по 1 человеку, шестое место - 2 человека, на седьмое, восьмое и девятое место – по 1 человеку.</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Большинство обучающихся поставило русский язык как самый любимый предмет на шестое место.</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Русский язык для многих обучающихся оказался скучным учебным предметом: в ответ на третий вопрос на первое и второе места русский язык поставило по 2 человека. На третье место - 1 человек. На четвертое место - 2 человека. На пятое, шестое, седьмое, восьмое – по 1 человеку, девятое место - 2 человека.</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Итого, русский язык для большинства обучающихся стоит на третьем месте как самый скучный предмет.</w:t>
      </w:r>
    </w:p>
    <w:p w:rsidR="002E4518" w:rsidRPr="000E149C" w:rsidRDefault="006A58EB" w:rsidP="002E4518">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Этот учебный предмет для многих четвероклассников оказался трудным. По степени трудности на первое место русский язык поставил 1 человек</w:t>
      </w:r>
      <w:r w:rsidR="008A36F6" w:rsidRPr="000E149C">
        <w:rPr>
          <w:rFonts w:ascii="Times New Roman" w:eastAsia="Arial Unicode MS" w:hAnsi="Times New Roman" w:cs="Times New Roman"/>
          <w:color w:val="000000"/>
          <w:sz w:val="28"/>
          <w:szCs w:val="28"/>
          <w:lang w:eastAsia="ru-RU" w:bidi="ru-RU"/>
        </w:rPr>
        <w:t>. На второе место - 6 человек, н</w:t>
      </w:r>
      <w:r w:rsidRPr="000E149C">
        <w:rPr>
          <w:rFonts w:ascii="Times New Roman" w:eastAsia="Arial Unicode MS" w:hAnsi="Times New Roman" w:cs="Times New Roman"/>
          <w:color w:val="000000"/>
          <w:sz w:val="28"/>
          <w:szCs w:val="28"/>
          <w:lang w:eastAsia="ru-RU" w:bidi="ru-RU"/>
        </w:rPr>
        <w:t xml:space="preserve">а третье </w:t>
      </w:r>
      <w:r w:rsidR="008A36F6" w:rsidRPr="000E149C">
        <w:rPr>
          <w:rFonts w:ascii="Times New Roman" w:eastAsia="Arial Unicode MS" w:hAnsi="Times New Roman" w:cs="Times New Roman"/>
          <w:color w:val="000000"/>
          <w:sz w:val="28"/>
          <w:szCs w:val="28"/>
          <w:lang w:eastAsia="ru-RU" w:bidi="ru-RU"/>
        </w:rPr>
        <w:t>- 3 человека, н</w:t>
      </w:r>
      <w:r w:rsidRPr="000E149C">
        <w:rPr>
          <w:rFonts w:ascii="Times New Roman" w:eastAsia="Arial Unicode MS" w:hAnsi="Times New Roman" w:cs="Times New Roman"/>
          <w:color w:val="000000"/>
          <w:sz w:val="28"/>
          <w:szCs w:val="28"/>
          <w:lang w:eastAsia="ru-RU" w:bidi="ru-RU"/>
        </w:rPr>
        <w:t>а четвертое место - 1 человек.</w:t>
      </w:r>
    </w:p>
    <w:p w:rsidR="006A58EB" w:rsidRPr="000E149C" w:rsidRDefault="006A58EB" w:rsidP="002E4518">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По мнению обучающихся, русский язык является достаточно </w:t>
      </w:r>
      <w:r w:rsidRPr="000E149C">
        <w:rPr>
          <w:rFonts w:ascii="Times New Roman" w:eastAsia="Arial Unicode MS" w:hAnsi="Times New Roman" w:cs="Times New Roman"/>
          <w:color w:val="000000"/>
          <w:sz w:val="28"/>
          <w:szCs w:val="28"/>
          <w:lang w:eastAsia="ru-RU" w:bidi="ru-RU"/>
        </w:rPr>
        <w:lastRenderedPageBreak/>
        <w:t>сложным учебным предметом, но, не смотря на это, второклассники осознают значимость, полезность русского языка. Так, русский язык считают самым полезным предметом 5 человек, на второе, третье, четвертое места его поставили по 2 человека.</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На основе этих данных мы видим, что большинство обучающихся ставят русский язык на 2 место по значимости. А остальные ученики, не умаляя значимость этого учебного предмета, отдают ему 4 место.</w:t>
      </w:r>
    </w:p>
    <w:p w:rsidR="006A58EB" w:rsidRPr="000E149C" w:rsidRDefault="007351AA"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Таким образом, </w:t>
      </w:r>
      <w:r w:rsidR="006A58EB" w:rsidRPr="000E149C">
        <w:rPr>
          <w:rFonts w:ascii="Times New Roman" w:eastAsia="Arial Unicode MS" w:hAnsi="Times New Roman" w:cs="Times New Roman"/>
          <w:color w:val="000000"/>
          <w:sz w:val="28"/>
          <w:szCs w:val="28"/>
          <w:lang w:eastAsia="ru-RU" w:bidi="ru-RU"/>
        </w:rPr>
        <w:t xml:space="preserve">хотя обучающиеся и осознают значимость русского языка, но для большинства из них этот учебный предмет является трудным для усвоения, а также, к сожалению, не вызывает большого интереса. </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Мы предполагаем, что систематическое включение в уроки русского языка заданий игрового характера будет способствовать повышению интереса учащихся к этому учебному предмету. </w:t>
      </w:r>
    </w:p>
    <w:p w:rsidR="006A58EB" w:rsidRPr="000E149C" w:rsidRDefault="006A58EB" w:rsidP="006A58EB">
      <w:pPr>
        <w:widowControl w:val="0"/>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Исходные показатели уровня </w:t>
      </w:r>
      <w:r w:rsidRPr="000E149C">
        <w:rPr>
          <w:rFonts w:ascii="Times New Roman" w:eastAsia="Times New Roman" w:hAnsi="Times New Roman" w:cs="Times New Roman"/>
          <w:color w:val="000000"/>
          <w:sz w:val="28"/>
          <w:szCs w:val="28"/>
          <w:lang w:eastAsia="ru-RU" w:bidi="ru-RU"/>
        </w:rPr>
        <w:t>мотивации учащихся к изучению предметов</w:t>
      </w:r>
      <w:r w:rsidR="008A36F6" w:rsidRPr="000E149C">
        <w:rPr>
          <w:rFonts w:ascii="Times New Roman" w:eastAsia="Arial Unicode MS" w:hAnsi="Times New Roman" w:cs="Times New Roman"/>
          <w:color w:val="000000"/>
          <w:sz w:val="28"/>
          <w:szCs w:val="28"/>
          <w:lang w:eastAsia="ru-RU" w:bidi="ru-RU"/>
        </w:rPr>
        <w:t xml:space="preserve"> отражены в таблице 3</w:t>
      </w:r>
      <w:r w:rsidRPr="000E149C">
        <w:rPr>
          <w:rFonts w:ascii="Times New Roman" w:eastAsia="Arial Unicode MS" w:hAnsi="Times New Roman" w:cs="Times New Roman"/>
          <w:color w:val="000000"/>
          <w:sz w:val="28"/>
          <w:szCs w:val="28"/>
          <w:lang w:eastAsia="ru-RU" w:bidi="ru-RU"/>
        </w:rPr>
        <w:t xml:space="preserve"> </w:t>
      </w:r>
      <w:r w:rsidR="008A36F6" w:rsidRPr="000E149C">
        <w:rPr>
          <w:rFonts w:ascii="Times New Roman" w:eastAsia="Arial Unicode MS" w:hAnsi="Times New Roman" w:cs="Times New Roman"/>
          <w:color w:val="000000"/>
          <w:sz w:val="28"/>
          <w:szCs w:val="28"/>
          <w:lang w:eastAsia="ru-RU" w:bidi="ru-RU"/>
        </w:rPr>
        <w:t>«</w:t>
      </w:r>
      <w:r w:rsidRPr="000E149C">
        <w:rPr>
          <w:rFonts w:ascii="Times New Roman" w:eastAsia="Arial Unicode MS" w:hAnsi="Times New Roman" w:cs="Times New Roman"/>
          <w:color w:val="000000"/>
          <w:sz w:val="28"/>
          <w:szCs w:val="28"/>
          <w:lang w:eastAsia="ru-RU" w:bidi="ru-RU"/>
        </w:rPr>
        <w:t xml:space="preserve">Показатели уровня </w:t>
      </w:r>
      <w:r w:rsidRPr="000E149C">
        <w:rPr>
          <w:rFonts w:ascii="Times New Roman" w:eastAsia="Times New Roman" w:hAnsi="Times New Roman" w:cs="Times New Roman"/>
          <w:color w:val="000000"/>
          <w:sz w:val="28"/>
          <w:szCs w:val="28"/>
          <w:lang w:eastAsia="ru-RU" w:bidi="ru-RU"/>
        </w:rPr>
        <w:t xml:space="preserve">мотивации учащихся к изучению предметов на </w:t>
      </w:r>
      <w:r w:rsidRPr="000E149C">
        <w:rPr>
          <w:rFonts w:ascii="Times New Roman" w:eastAsia="Arial Unicode MS" w:hAnsi="Times New Roman" w:cs="Times New Roman"/>
          <w:color w:val="000000"/>
          <w:sz w:val="28"/>
          <w:szCs w:val="28"/>
          <w:lang w:eastAsia="ru-RU" w:bidi="ru-RU"/>
        </w:rPr>
        <w:t>констатирующем этапе</w:t>
      </w:r>
      <w:r w:rsidR="008A36F6" w:rsidRPr="000E149C">
        <w:rPr>
          <w:rFonts w:ascii="Times New Roman" w:eastAsia="Arial Unicode MS" w:hAnsi="Times New Roman" w:cs="Times New Roman"/>
          <w:color w:val="000000"/>
          <w:sz w:val="28"/>
          <w:szCs w:val="28"/>
          <w:lang w:eastAsia="ru-RU" w:bidi="ru-RU"/>
        </w:rPr>
        <w:t>»</w:t>
      </w:r>
      <w:r w:rsidRPr="000E149C">
        <w:rPr>
          <w:rFonts w:ascii="Times New Roman" w:eastAsia="Times New Roman" w:hAnsi="Times New Roman" w:cs="Times New Roman"/>
          <w:color w:val="000000"/>
          <w:sz w:val="28"/>
          <w:szCs w:val="28"/>
          <w:lang w:eastAsia="ru-RU" w:bidi="ru-RU"/>
        </w:rPr>
        <w:t xml:space="preserve">. </w:t>
      </w:r>
    </w:p>
    <w:p w:rsidR="006A58EB" w:rsidRPr="000E149C" w:rsidRDefault="008A36F6" w:rsidP="006A58EB">
      <w:pPr>
        <w:widowControl w:val="0"/>
        <w:spacing w:after="0" w:line="240" w:lineRule="auto"/>
        <w:jc w:val="both"/>
        <w:rPr>
          <w:rFonts w:ascii="Times New Roman" w:eastAsia="Times New Roman"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Таблица 3</w:t>
      </w:r>
      <w:r w:rsidR="006A58EB" w:rsidRPr="000E149C">
        <w:rPr>
          <w:rFonts w:ascii="Times New Roman" w:eastAsia="Arial Unicode MS" w:hAnsi="Times New Roman" w:cs="Times New Roman"/>
          <w:color w:val="000000"/>
          <w:sz w:val="28"/>
          <w:szCs w:val="28"/>
          <w:lang w:eastAsia="ru-RU" w:bidi="ru-RU"/>
        </w:rPr>
        <w:t xml:space="preserve"> - Показатели уровня </w:t>
      </w:r>
      <w:r w:rsidR="006A58EB" w:rsidRPr="000E149C">
        <w:rPr>
          <w:rFonts w:ascii="Times New Roman" w:eastAsia="Times New Roman" w:hAnsi="Times New Roman" w:cs="Times New Roman"/>
          <w:color w:val="000000"/>
          <w:sz w:val="28"/>
          <w:szCs w:val="28"/>
          <w:lang w:eastAsia="ru-RU" w:bidi="ru-RU"/>
        </w:rPr>
        <w:t xml:space="preserve">мотивации учащихся к изучению предметов на </w:t>
      </w:r>
      <w:r w:rsidR="006A58EB" w:rsidRPr="000E149C">
        <w:rPr>
          <w:rFonts w:ascii="Times New Roman" w:eastAsia="Arial Unicode MS" w:hAnsi="Times New Roman" w:cs="Times New Roman"/>
          <w:color w:val="000000"/>
          <w:sz w:val="28"/>
          <w:szCs w:val="28"/>
          <w:lang w:eastAsia="ru-RU" w:bidi="ru-RU"/>
        </w:rPr>
        <w:t>констатирующем этапе</w:t>
      </w:r>
      <w:r w:rsidR="006A58EB" w:rsidRPr="000E149C">
        <w:rPr>
          <w:rFonts w:ascii="Times New Roman" w:eastAsia="Times New Roman" w:hAnsi="Times New Roman" w:cs="Times New Roman"/>
          <w:color w:val="000000"/>
          <w:sz w:val="28"/>
          <w:szCs w:val="28"/>
          <w:lang w:eastAsia="ru-RU" w:bidi="ru-RU"/>
        </w:rPr>
        <w:t xml:space="preserve">. </w:t>
      </w:r>
    </w:p>
    <w:p w:rsidR="006A58EB" w:rsidRPr="000E149C" w:rsidRDefault="006A58EB" w:rsidP="006A58EB">
      <w:pPr>
        <w:widowControl w:val="0"/>
        <w:spacing w:after="0" w:line="240" w:lineRule="auto"/>
        <w:jc w:val="both"/>
        <w:rPr>
          <w:rFonts w:ascii="Times New Roman" w:eastAsia="Times New Roman" w:hAnsi="Times New Roman" w:cs="Times New Roman"/>
          <w:color w:val="000000"/>
          <w:sz w:val="28"/>
          <w:szCs w:val="28"/>
          <w:lang w:eastAsia="ru-RU" w:bidi="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2704"/>
        <w:gridCol w:w="1056"/>
        <w:gridCol w:w="1464"/>
        <w:gridCol w:w="1649"/>
        <w:gridCol w:w="1641"/>
      </w:tblGrid>
      <w:tr w:rsidR="006A58EB" w:rsidRPr="000E149C" w:rsidTr="00C2384F">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 п/п</w:t>
            </w:r>
          </w:p>
        </w:tc>
        <w:tc>
          <w:tcPr>
            <w:tcW w:w="3219"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 xml:space="preserve">Имя обучающего </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Русский язык</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Математика</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Литературное чтение</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Окружающий мир</w:t>
            </w:r>
          </w:p>
        </w:tc>
      </w:tr>
      <w:tr w:rsidR="006A58EB" w:rsidRPr="000E149C" w:rsidTr="008A36F6">
        <w:trPr>
          <w:trHeight w:val="225"/>
        </w:trPr>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3219" w:type="dxa"/>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Артем И.</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r>
      <w:tr w:rsidR="006A58EB" w:rsidRPr="000E149C" w:rsidTr="008A36F6">
        <w:trPr>
          <w:trHeight w:val="215"/>
        </w:trPr>
        <w:tc>
          <w:tcPr>
            <w:tcW w:w="540" w:type="dxa"/>
            <w:tcBorders>
              <w:bottom w:val="single" w:sz="4" w:space="0" w:color="auto"/>
            </w:tcBorders>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2</w:t>
            </w:r>
          </w:p>
        </w:tc>
        <w:tc>
          <w:tcPr>
            <w:tcW w:w="3219" w:type="dxa"/>
            <w:tcBorders>
              <w:bottom w:val="single" w:sz="4" w:space="0" w:color="auto"/>
            </w:tcBorders>
          </w:tcPr>
          <w:p w:rsidR="006A58EB" w:rsidRPr="000E149C" w:rsidRDefault="006A58EB" w:rsidP="00C2384F">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Артем Н.</w:t>
            </w:r>
          </w:p>
        </w:tc>
        <w:tc>
          <w:tcPr>
            <w:tcW w:w="1056" w:type="dxa"/>
            <w:tcBorders>
              <w:bottom w:val="single" w:sz="4" w:space="0" w:color="auto"/>
            </w:tcBorders>
          </w:tcPr>
          <w:p w:rsidR="006A58EB" w:rsidRPr="000E149C" w:rsidRDefault="006A58EB" w:rsidP="00C2384F">
            <w:pPr>
              <w:widowControl w:val="0"/>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464" w:type="dxa"/>
            <w:tcBorders>
              <w:bottom w:val="single" w:sz="4" w:space="0" w:color="auto"/>
            </w:tcBorders>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650" w:type="dxa"/>
            <w:tcBorders>
              <w:bottom w:val="single" w:sz="4" w:space="0" w:color="auto"/>
            </w:tcBorders>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c>
          <w:tcPr>
            <w:tcW w:w="1642" w:type="dxa"/>
            <w:tcBorders>
              <w:bottom w:val="single" w:sz="4" w:space="0" w:color="auto"/>
            </w:tcBorders>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r>
      <w:tr w:rsidR="006A58EB" w:rsidRPr="000E149C" w:rsidTr="008A36F6">
        <w:trPr>
          <w:trHeight w:val="219"/>
        </w:trPr>
        <w:tc>
          <w:tcPr>
            <w:tcW w:w="540" w:type="dxa"/>
            <w:tcBorders>
              <w:top w:val="single" w:sz="4" w:space="0" w:color="auto"/>
            </w:tcBorders>
          </w:tcPr>
          <w:p w:rsidR="006A58EB" w:rsidRPr="000E149C" w:rsidRDefault="006A58EB" w:rsidP="00C2384F">
            <w:pPr>
              <w:widowControl w:val="0"/>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c>
          <w:tcPr>
            <w:tcW w:w="3219" w:type="dxa"/>
            <w:tcBorders>
              <w:top w:val="single" w:sz="4" w:space="0" w:color="auto"/>
            </w:tcBorders>
          </w:tcPr>
          <w:p w:rsidR="006A58EB" w:rsidRPr="000E149C" w:rsidRDefault="006A58EB" w:rsidP="00C2384F">
            <w:pPr>
              <w:widowControl w:val="0"/>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Алена Щ.</w:t>
            </w:r>
          </w:p>
        </w:tc>
        <w:tc>
          <w:tcPr>
            <w:tcW w:w="1056" w:type="dxa"/>
            <w:tcBorders>
              <w:top w:val="single" w:sz="4" w:space="0" w:color="auto"/>
            </w:tcBorders>
          </w:tcPr>
          <w:p w:rsidR="006A58EB" w:rsidRPr="000E149C" w:rsidRDefault="006A58EB" w:rsidP="00C2384F">
            <w:pPr>
              <w:widowControl w:val="0"/>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464" w:type="dxa"/>
            <w:tcBorders>
              <w:top w:val="single" w:sz="4" w:space="0" w:color="auto"/>
            </w:tcBorders>
          </w:tcPr>
          <w:p w:rsidR="006A58EB" w:rsidRPr="000E149C" w:rsidRDefault="006A58EB" w:rsidP="00C2384F">
            <w:pPr>
              <w:widowControl w:val="0"/>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c>
          <w:tcPr>
            <w:tcW w:w="1650" w:type="dxa"/>
            <w:tcBorders>
              <w:top w:val="single" w:sz="4" w:space="0" w:color="auto"/>
            </w:tcBorders>
          </w:tcPr>
          <w:p w:rsidR="006A58EB" w:rsidRPr="000E149C" w:rsidRDefault="006A58EB" w:rsidP="00C2384F">
            <w:pPr>
              <w:widowControl w:val="0"/>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642" w:type="dxa"/>
            <w:tcBorders>
              <w:top w:val="single" w:sz="4" w:space="0" w:color="auto"/>
            </w:tcBorders>
          </w:tcPr>
          <w:p w:rsidR="006A58EB" w:rsidRPr="000E149C" w:rsidRDefault="006A58EB" w:rsidP="00C2384F">
            <w:pPr>
              <w:widowControl w:val="0"/>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r>
      <w:tr w:rsidR="006A58EB" w:rsidRPr="000E149C" w:rsidTr="00C2384F">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3219" w:type="dxa"/>
          </w:tcPr>
          <w:p w:rsidR="006A58EB" w:rsidRPr="000E149C" w:rsidRDefault="006A58EB" w:rsidP="00C2384F">
            <w:pPr>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Дима Г.</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r>
      <w:tr w:rsidR="006A58EB" w:rsidRPr="000E149C" w:rsidTr="008A36F6">
        <w:trPr>
          <w:trHeight w:val="175"/>
        </w:trPr>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c>
          <w:tcPr>
            <w:tcW w:w="3219"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Егор Н.</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r>
      <w:tr w:rsidR="006A58EB" w:rsidRPr="000E149C" w:rsidTr="00C2384F">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c>
          <w:tcPr>
            <w:tcW w:w="3219"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Ирина К.</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r>
      <w:tr w:rsidR="006A58EB" w:rsidRPr="000E149C" w:rsidTr="00C2384F">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c>
          <w:tcPr>
            <w:tcW w:w="3219"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Илья Г.</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r>
      <w:tr w:rsidR="006A58EB" w:rsidRPr="000E149C" w:rsidTr="00C2384F">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c>
          <w:tcPr>
            <w:tcW w:w="3219"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Карина А.</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r>
      <w:tr w:rsidR="006A58EB" w:rsidRPr="000E149C" w:rsidTr="00C2384F">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c>
          <w:tcPr>
            <w:tcW w:w="3219"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Николай Б.</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r>
      <w:tr w:rsidR="006A58EB" w:rsidRPr="000E149C" w:rsidTr="00C2384F">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10</w:t>
            </w:r>
          </w:p>
        </w:tc>
        <w:tc>
          <w:tcPr>
            <w:tcW w:w="3219"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Семен М.</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r>
      <w:tr w:rsidR="006A58EB" w:rsidRPr="000E149C" w:rsidTr="00C2384F">
        <w:tc>
          <w:tcPr>
            <w:tcW w:w="54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11</w:t>
            </w:r>
          </w:p>
        </w:tc>
        <w:tc>
          <w:tcPr>
            <w:tcW w:w="3219"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Софья М.</w:t>
            </w:r>
          </w:p>
        </w:tc>
        <w:tc>
          <w:tcPr>
            <w:tcW w:w="1056"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c>
          <w:tcPr>
            <w:tcW w:w="1464"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c>
          <w:tcPr>
            <w:tcW w:w="1650"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c>
          <w:tcPr>
            <w:tcW w:w="1642" w:type="dxa"/>
          </w:tcPr>
          <w:p w:rsidR="006A58EB" w:rsidRPr="000E149C" w:rsidRDefault="006A58EB" w:rsidP="00C2384F">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r>
    </w:tbl>
    <w:p w:rsidR="006A58EB" w:rsidRPr="000E149C" w:rsidRDefault="006A58EB" w:rsidP="006A58EB">
      <w:pPr>
        <w:spacing w:after="0" w:line="240" w:lineRule="auto"/>
        <w:rPr>
          <w:rFonts w:ascii="Times New Roman" w:hAnsi="Times New Roman" w:cs="Times New Roman"/>
          <w:sz w:val="28"/>
          <w:szCs w:val="28"/>
        </w:rPr>
      </w:pPr>
    </w:p>
    <w:p w:rsidR="006A58EB" w:rsidRPr="000E149C" w:rsidRDefault="006A58EB" w:rsidP="008A36F6">
      <w:pPr>
        <w:spacing w:after="0" w:line="240" w:lineRule="auto"/>
        <w:ind w:firstLine="709"/>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Исходные результаты диагностики уровня </w:t>
      </w:r>
      <w:r w:rsidRPr="000E149C">
        <w:rPr>
          <w:rFonts w:ascii="Times New Roman" w:eastAsia="Times New Roman" w:hAnsi="Times New Roman" w:cs="Times New Roman"/>
          <w:color w:val="000000"/>
          <w:sz w:val="28"/>
          <w:szCs w:val="28"/>
          <w:lang w:eastAsia="ru-RU" w:bidi="ru-RU"/>
        </w:rPr>
        <w:t xml:space="preserve">мотивации учащихся </w:t>
      </w:r>
      <w:r w:rsidRPr="000E149C">
        <w:rPr>
          <w:rFonts w:ascii="Times New Roman" w:eastAsia="Arial Unicode MS" w:hAnsi="Times New Roman" w:cs="Times New Roman"/>
          <w:color w:val="000000"/>
          <w:sz w:val="28"/>
          <w:szCs w:val="28"/>
          <w:lang w:eastAsia="ru-RU" w:bidi="ru-RU"/>
        </w:rPr>
        <w:t>констатиру</w:t>
      </w:r>
      <w:r w:rsidR="008A36F6" w:rsidRPr="000E149C">
        <w:rPr>
          <w:rFonts w:ascii="Times New Roman" w:eastAsia="Arial Unicode MS" w:hAnsi="Times New Roman" w:cs="Times New Roman"/>
          <w:color w:val="000000"/>
          <w:sz w:val="28"/>
          <w:szCs w:val="28"/>
          <w:lang w:eastAsia="ru-RU" w:bidi="ru-RU"/>
        </w:rPr>
        <w:t>ющего этапа отражены в таблице 4.</w:t>
      </w:r>
    </w:p>
    <w:p w:rsidR="006A58EB" w:rsidRPr="000E149C" w:rsidRDefault="002E4518" w:rsidP="002E4518">
      <w:pPr>
        <w:widowControl w:val="0"/>
        <w:spacing w:after="0" w:line="240" w:lineRule="auto"/>
        <w:contextualSpacing/>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Таблица 4</w:t>
      </w:r>
      <w:r w:rsidR="006A58EB" w:rsidRPr="000E149C">
        <w:rPr>
          <w:rFonts w:ascii="Times New Roman" w:eastAsia="Arial Unicode MS" w:hAnsi="Times New Roman" w:cs="Times New Roman"/>
          <w:color w:val="000000"/>
          <w:sz w:val="28"/>
          <w:szCs w:val="28"/>
          <w:lang w:eastAsia="ru-RU" w:bidi="ru-RU"/>
        </w:rPr>
        <w:t xml:space="preserve"> - Результаты диагностики уровня </w:t>
      </w:r>
      <w:r w:rsidR="006A58EB" w:rsidRPr="000E149C">
        <w:rPr>
          <w:rFonts w:ascii="Times New Roman" w:eastAsia="Times New Roman" w:hAnsi="Times New Roman" w:cs="Times New Roman"/>
          <w:color w:val="000000"/>
          <w:sz w:val="28"/>
          <w:szCs w:val="28"/>
          <w:lang w:eastAsia="ru-RU" w:bidi="ru-RU"/>
        </w:rPr>
        <w:t xml:space="preserve">мотивации учащихся к изучению предметов на </w:t>
      </w:r>
      <w:r w:rsidR="006A58EB" w:rsidRPr="000E149C">
        <w:rPr>
          <w:rFonts w:ascii="Times New Roman" w:eastAsia="Arial Unicode MS" w:hAnsi="Times New Roman" w:cs="Times New Roman"/>
          <w:color w:val="000000"/>
          <w:sz w:val="28"/>
          <w:szCs w:val="28"/>
          <w:lang w:eastAsia="ru-RU" w:bidi="ru-RU"/>
        </w:rPr>
        <w:t>констатирующем этапе.</w:t>
      </w:r>
    </w:p>
    <w:tbl>
      <w:tblPr>
        <w:tblStyle w:val="1"/>
        <w:tblW w:w="0" w:type="auto"/>
        <w:tblLook w:val="04A0" w:firstRow="1" w:lastRow="0" w:firstColumn="1" w:lastColumn="0" w:noHBand="0" w:noVBand="1"/>
      </w:tblPr>
      <w:tblGrid>
        <w:gridCol w:w="6711"/>
        <w:gridCol w:w="2343"/>
      </w:tblGrid>
      <w:tr w:rsidR="006A58EB" w:rsidRPr="000E149C" w:rsidTr="00285B8A">
        <w:trPr>
          <w:trHeight w:val="265"/>
        </w:trPr>
        <w:tc>
          <w:tcPr>
            <w:tcW w:w="6711" w:type="dxa"/>
          </w:tcPr>
          <w:p w:rsidR="006A58EB" w:rsidRPr="000E149C" w:rsidRDefault="006A58EB" w:rsidP="00C2384F">
            <w:pPr>
              <w:widowControl w:val="0"/>
              <w:tabs>
                <w:tab w:val="left" w:pos="284"/>
              </w:tabs>
              <w:spacing w:after="0" w:line="240" w:lineRule="auto"/>
              <w:ind w:hanging="709"/>
              <w:jc w:val="center"/>
              <w:rPr>
                <w:rFonts w:ascii="Times New Roman" w:eastAsia="Times New Roman" w:hAnsi="Times New Roman" w:cs="Times New Roman"/>
                <w:color w:val="000000"/>
                <w:sz w:val="24"/>
                <w:szCs w:val="24"/>
                <w:lang w:eastAsia="ru-RU" w:bidi="ru-RU"/>
              </w:rPr>
            </w:pPr>
            <w:r w:rsidRPr="000E149C">
              <w:rPr>
                <w:rFonts w:ascii="Times New Roman" w:eastAsia="Times New Roman" w:hAnsi="Times New Roman" w:cs="Times New Roman"/>
                <w:sz w:val="24"/>
                <w:szCs w:val="24"/>
                <w:lang w:eastAsia="ru-RU"/>
              </w:rPr>
              <w:t>Русский язык</w:t>
            </w:r>
          </w:p>
        </w:tc>
        <w:tc>
          <w:tcPr>
            <w:tcW w:w="2343" w:type="dxa"/>
          </w:tcPr>
          <w:p w:rsidR="006A58EB" w:rsidRPr="000E149C" w:rsidRDefault="006A58EB" w:rsidP="00C2384F">
            <w:pPr>
              <w:widowControl w:val="0"/>
              <w:tabs>
                <w:tab w:val="left" w:pos="284"/>
              </w:tabs>
              <w:spacing w:after="0" w:line="240" w:lineRule="auto"/>
              <w:jc w:val="center"/>
              <w:rPr>
                <w:rFonts w:ascii="Times New Roman" w:eastAsia="Times New Roman" w:hAnsi="Times New Roman" w:cs="Times New Roman"/>
                <w:color w:val="000000"/>
                <w:sz w:val="24"/>
                <w:szCs w:val="24"/>
                <w:lang w:eastAsia="ru-RU" w:bidi="ru-RU"/>
              </w:rPr>
            </w:pPr>
            <w:r w:rsidRPr="000E149C">
              <w:rPr>
                <w:rFonts w:ascii="Times New Roman" w:eastAsia="Times New Roman" w:hAnsi="Times New Roman" w:cs="Times New Roman"/>
                <w:color w:val="000000"/>
                <w:sz w:val="24"/>
                <w:szCs w:val="24"/>
                <w:lang w:eastAsia="ru-RU" w:bidi="ru-RU"/>
              </w:rPr>
              <w:t xml:space="preserve">Проценты </w:t>
            </w:r>
          </w:p>
        </w:tc>
      </w:tr>
      <w:tr w:rsidR="006A58EB" w:rsidRPr="000E149C" w:rsidTr="00285B8A">
        <w:trPr>
          <w:trHeight w:val="255"/>
        </w:trPr>
        <w:tc>
          <w:tcPr>
            <w:tcW w:w="6711" w:type="dxa"/>
          </w:tcPr>
          <w:p w:rsidR="006A58EB" w:rsidRPr="000E149C" w:rsidRDefault="006A58EB" w:rsidP="00C2384F">
            <w:pPr>
              <w:widowControl w:val="0"/>
              <w:tabs>
                <w:tab w:val="left" w:pos="284"/>
              </w:tabs>
              <w:spacing w:after="0" w:line="240" w:lineRule="auto"/>
              <w:jc w:val="both"/>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1.</w:t>
            </w:r>
            <w:r w:rsidR="00285B8A"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(1-3</w:t>
            </w:r>
            <w:r w:rsidR="00285B8A" w:rsidRPr="000E149C">
              <w:rPr>
                <w:rFonts w:ascii="Times New Roman" w:eastAsia="Times New Roman" w:hAnsi="Times New Roman" w:cs="Times New Roman"/>
                <w:sz w:val="24"/>
                <w:szCs w:val="24"/>
                <w:lang w:eastAsia="ru-RU"/>
              </w:rPr>
              <w:t>) -</w:t>
            </w:r>
            <w:r w:rsidRPr="000E149C">
              <w:rPr>
                <w:rFonts w:ascii="Times New Roman" w:eastAsia="Times New Roman" w:hAnsi="Times New Roman" w:cs="Times New Roman"/>
                <w:sz w:val="24"/>
                <w:szCs w:val="24"/>
                <w:lang w:eastAsia="ru-RU"/>
              </w:rPr>
              <w:t xml:space="preserve"> ситуативный интерес</w:t>
            </w:r>
          </w:p>
        </w:tc>
        <w:tc>
          <w:tcPr>
            <w:tcW w:w="2343" w:type="dxa"/>
            <w:vAlign w:val="center"/>
          </w:tcPr>
          <w:p w:rsidR="006A58EB" w:rsidRPr="000E149C" w:rsidRDefault="006A58EB" w:rsidP="00C2384F">
            <w:pPr>
              <w:widowControl w:val="0"/>
              <w:tabs>
                <w:tab w:val="left" w:pos="284"/>
              </w:tabs>
              <w:spacing w:after="0" w:line="240" w:lineRule="auto"/>
              <w:jc w:val="center"/>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45%</w:t>
            </w:r>
          </w:p>
        </w:tc>
      </w:tr>
      <w:tr w:rsidR="006A58EB" w:rsidRPr="000E149C" w:rsidTr="00285B8A">
        <w:trPr>
          <w:trHeight w:val="259"/>
        </w:trPr>
        <w:tc>
          <w:tcPr>
            <w:tcW w:w="6711" w:type="dxa"/>
          </w:tcPr>
          <w:p w:rsidR="006A58EB" w:rsidRPr="000E149C" w:rsidRDefault="006A58EB" w:rsidP="00C2384F">
            <w:pPr>
              <w:widowControl w:val="0"/>
              <w:tabs>
                <w:tab w:val="left" w:pos="284"/>
              </w:tabs>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2.</w:t>
            </w:r>
            <w:r w:rsidR="00285B8A"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(4-6) –</w:t>
            </w:r>
            <w:r w:rsidR="00285B8A"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учат по необходимости</w:t>
            </w:r>
          </w:p>
        </w:tc>
        <w:tc>
          <w:tcPr>
            <w:tcW w:w="2343" w:type="dxa"/>
            <w:vAlign w:val="center"/>
          </w:tcPr>
          <w:p w:rsidR="006A58EB" w:rsidRPr="000E149C" w:rsidRDefault="006A58EB" w:rsidP="00C2384F">
            <w:pPr>
              <w:widowControl w:val="0"/>
              <w:tabs>
                <w:tab w:val="left" w:pos="284"/>
              </w:tabs>
              <w:spacing w:after="0" w:line="240" w:lineRule="auto"/>
              <w:jc w:val="center"/>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27,5%</w:t>
            </w:r>
          </w:p>
        </w:tc>
      </w:tr>
      <w:tr w:rsidR="006A58EB" w:rsidRPr="000E149C" w:rsidTr="00285B8A">
        <w:trPr>
          <w:trHeight w:val="263"/>
        </w:trPr>
        <w:tc>
          <w:tcPr>
            <w:tcW w:w="6711" w:type="dxa"/>
          </w:tcPr>
          <w:p w:rsidR="006A58EB" w:rsidRPr="000E149C" w:rsidRDefault="006A58EB" w:rsidP="00C2384F">
            <w:pPr>
              <w:widowControl w:val="0"/>
              <w:tabs>
                <w:tab w:val="left" w:pos="284"/>
              </w:tabs>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r w:rsidR="00285B8A" w:rsidRPr="000E149C">
              <w:rPr>
                <w:rFonts w:ascii="Times New Roman" w:eastAsia="Calibri" w:hAnsi="Times New Roman" w:cs="Times New Roman"/>
                <w:sz w:val="24"/>
                <w:szCs w:val="24"/>
              </w:rPr>
              <w:t xml:space="preserve"> </w:t>
            </w:r>
            <w:r w:rsidRPr="000E149C">
              <w:rPr>
                <w:rFonts w:ascii="Times New Roman" w:eastAsia="Calibri" w:hAnsi="Times New Roman" w:cs="Times New Roman"/>
                <w:sz w:val="24"/>
                <w:szCs w:val="24"/>
              </w:rPr>
              <w:t>(7-9) –</w:t>
            </w:r>
            <w:r w:rsidR="00285B8A" w:rsidRPr="000E149C">
              <w:rPr>
                <w:rFonts w:ascii="Times New Roman" w:eastAsia="Calibri" w:hAnsi="Times New Roman" w:cs="Times New Roman"/>
                <w:sz w:val="24"/>
                <w:szCs w:val="24"/>
              </w:rPr>
              <w:t xml:space="preserve"> </w:t>
            </w:r>
            <w:r w:rsidRPr="000E149C">
              <w:rPr>
                <w:rFonts w:ascii="Times New Roman" w:eastAsia="Calibri" w:hAnsi="Times New Roman" w:cs="Times New Roman"/>
                <w:sz w:val="24"/>
                <w:szCs w:val="24"/>
              </w:rPr>
              <w:t>стабильно интересуются предметом</w:t>
            </w:r>
          </w:p>
        </w:tc>
        <w:tc>
          <w:tcPr>
            <w:tcW w:w="2343" w:type="dxa"/>
            <w:vAlign w:val="center"/>
          </w:tcPr>
          <w:p w:rsidR="006A58EB" w:rsidRPr="000E149C" w:rsidRDefault="006A58EB" w:rsidP="00C2384F">
            <w:pPr>
              <w:widowControl w:val="0"/>
              <w:tabs>
                <w:tab w:val="left" w:pos="284"/>
              </w:tabs>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27,5 %</w:t>
            </w:r>
          </w:p>
        </w:tc>
      </w:tr>
      <w:tr w:rsidR="006A58EB" w:rsidRPr="000E149C" w:rsidTr="00285B8A">
        <w:trPr>
          <w:trHeight w:val="435"/>
        </w:trPr>
        <w:tc>
          <w:tcPr>
            <w:tcW w:w="6711" w:type="dxa"/>
          </w:tcPr>
          <w:p w:rsidR="006A58EB" w:rsidRPr="000E149C" w:rsidRDefault="006A58EB" w:rsidP="00C2384F">
            <w:pPr>
              <w:widowControl w:val="0"/>
              <w:tabs>
                <w:tab w:val="left" w:pos="284"/>
              </w:tabs>
              <w:spacing w:after="0" w:line="240" w:lineRule="auto"/>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4.</w:t>
            </w:r>
            <w:r w:rsidR="00285B8A" w:rsidRPr="000E149C">
              <w:rPr>
                <w:rFonts w:ascii="Times New Roman" w:eastAsia="Calibri" w:hAnsi="Times New Roman" w:cs="Times New Roman"/>
                <w:sz w:val="24"/>
                <w:szCs w:val="24"/>
              </w:rPr>
              <w:t xml:space="preserve"> </w:t>
            </w:r>
            <w:r w:rsidRPr="000E149C">
              <w:rPr>
                <w:rFonts w:ascii="Times New Roman" w:eastAsia="Calibri" w:hAnsi="Times New Roman" w:cs="Times New Roman"/>
                <w:sz w:val="24"/>
                <w:szCs w:val="24"/>
              </w:rPr>
              <w:t>(10-12) –</w:t>
            </w:r>
            <w:r w:rsidR="00285B8A" w:rsidRPr="000E149C">
              <w:rPr>
                <w:rFonts w:ascii="Times New Roman" w:eastAsia="Calibri" w:hAnsi="Times New Roman" w:cs="Times New Roman"/>
                <w:sz w:val="24"/>
                <w:szCs w:val="24"/>
              </w:rPr>
              <w:t xml:space="preserve"> </w:t>
            </w:r>
            <w:r w:rsidRPr="000E149C">
              <w:rPr>
                <w:rFonts w:ascii="Times New Roman" w:eastAsia="Calibri" w:hAnsi="Times New Roman" w:cs="Times New Roman"/>
                <w:sz w:val="24"/>
                <w:szCs w:val="24"/>
              </w:rPr>
              <w:t>повышенный познавательный интерес</w:t>
            </w:r>
          </w:p>
        </w:tc>
        <w:tc>
          <w:tcPr>
            <w:tcW w:w="2343" w:type="dxa"/>
            <w:vAlign w:val="center"/>
          </w:tcPr>
          <w:p w:rsidR="006A58EB" w:rsidRPr="000E149C" w:rsidRDefault="006A58EB" w:rsidP="00C2384F">
            <w:pPr>
              <w:widowControl w:val="0"/>
              <w:tabs>
                <w:tab w:val="left" w:pos="284"/>
              </w:tabs>
              <w:spacing w:after="0" w:line="240" w:lineRule="auto"/>
              <w:jc w:val="center"/>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0%</w:t>
            </w:r>
          </w:p>
        </w:tc>
      </w:tr>
      <w:tr w:rsidR="00285B8A" w:rsidRPr="000E149C" w:rsidTr="00285B8A">
        <w:trPr>
          <w:trHeight w:val="248"/>
        </w:trPr>
        <w:tc>
          <w:tcPr>
            <w:tcW w:w="6711" w:type="dxa"/>
          </w:tcPr>
          <w:p w:rsidR="00285B8A" w:rsidRPr="000E149C" w:rsidRDefault="00285B8A" w:rsidP="009934EE">
            <w:pPr>
              <w:widowControl w:val="0"/>
              <w:tabs>
                <w:tab w:val="left" w:pos="284"/>
              </w:tabs>
              <w:spacing w:after="0" w:line="240" w:lineRule="auto"/>
              <w:ind w:hanging="709"/>
              <w:jc w:val="center"/>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Математика</w:t>
            </w:r>
          </w:p>
        </w:tc>
        <w:tc>
          <w:tcPr>
            <w:tcW w:w="2343" w:type="dxa"/>
          </w:tcPr>
          <w:p w:rsidR="00285B8A" w:rsidRPr="000E149C" w:rsidRDefault="00285B8A" w:rsidP="009934EE">
            <w:pPr>
              <w:widowControl w:val="0"/>
              <w:tabs>
                <w:tab w:val="left" w:pos="284"/>
              </w:tabs>
              <w:spacing w:after="0" w:line="240" w:lineRule="auto"/>
              <w:rPr>
                <w:rFonts w:ascii="Times New Roman" w:eastAsia="Calibri" w:hAnsi="Times New Roman" w:cs="Times New Roman"/>
                <w:sz w:val="24"/>
                <w:szCs w:val="24"/>
              </w:rPr>
            </w:pPr>
          </w:p>
        </w:tc>
      </w:tr>
      <w:tr w:rsidR="00285B8A" w:rsidRPr="000E149C" w:rsidTr="00285B8A">
        <w:trPr>
          <w:trHeight w:val="238"/>
        </w:trPr>
        <w:tc>
          <w:tcPr>
            <w:tcW w:w="6711" w:type="dxa"/>
          </w:tcPr>
          <w:p w:rsidR="00285B8A" w:rsidRPr="000E149C" w:rsidRDefault="00285B8A" w:rsidP="009934EE">
            <w:pPr>
              <w:widowControl w:val="0"/>
              <w:numPr>
                <w:ilvl w:val="0"/>
                <w:numId w:val="1"/>
              </w:numPr>
              <w:tabs>
                <w:tab w:val="left" w:pos="284"/>
              </w:tabs>
              <w:spacing w:after="0" w:line="240" w:lineRule="auto"/>
              <w:ind w:left="0" w:hanging="709"/>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1. (1-3) - ситуативный интерес</w:t>
            </w:r>
          </w:p>
        </w:tc>
        <w:tc>
          <w:tcPr>
            <w:tcW w:w="2343" w:type="dxa"/>
          </w:tcPr>
          <w:p w:rsidR="00285B8A" w:rsidRPr="000E149C" w:rsidRDefault="00285B8A" w:rsidP="009934EE">
            <w:pPr>
              <w:widowControl w:val="0"/>
              <w:tabs>
                <w:tab w:val="left" w:pos="284"/>
              </w:tabs>
              <w:spacing w:after="0" w:line="240" w:lineRule="auto"/>
              <w:jc w:val="center"/>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36%</w:t>
            </w:r>
          </w:p>
        </w:tc>
      </w:tr>
      <w:tr w:rsidR="00285B8A" w:rsidRPr="000E149C" w:rsidTr="00285B8A">
        <w:trPr>
          <w:trHeight w:val="256"/>
        </w:trPr>
        <w:tc>
          <w:tcPr>
            <w:tcW w:w="6711" w:type="dxa"/>
          </w:tcPr>
          <w:p w:rsidR="00285B8A" w:rsidRPr="000E149C" w:rsidRDefault="00285B8A" w:rsidP="009934EE">
            <w:pPr>
              <w:widowControl w:val="0"/>
              <w:numPr>
                <w:ilvl w:val="0"/>
                <w:numId w:val="1"/>
              </w:numPr>
              <w:tabs>
                <w:tab w:val="left" w:pos="284"/>
              </w:tabs>
              <w:spacing w:after="0" w:line="240" w:lineRule="auto"/>
              <w:ind w:left="0" w:hanging="709"/>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2. (4-6) – учат по необходимости</w:t>
            </w:r>
          </w:p>
        </w:tc>
        <w:tc>
          <w:tcPr>
            <w:tcW w:w="2343" w:type="dxa"/>
          </w:tcPr>
          <w:p w:rsidR="00285B8A" w:rsidRPr="000E149C" w:rsidRDefault="00285B8A" w:rsidP="009934EE">
            <w:pPr>
              <w:widowControl w:val="0"/>
              <w:tabs>
                <w:tab w:val="left" w:pos="284"/>
              </w:tabs>
              <w:spacing w:after="0" w:line="240" w:lineRule="auto"/>
              <w:jc w:val="center"/>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54,5%</w:t>
            </w:r>
          </w:p>
        </w:tc>
      </w:tr>
      <w:tr w:rsidR="00285B8A" w:rsidRPr="000E149C" w:rsidTr="00285B8A">
        <w:trPr>
          <w:trHeight w:val="315"/>
        </w:trPr>
        <w:tc>
          <w:tcPr>
            <w:tcW w:w="6711" w:type="dxa"/>
          </w:tcPr>
          <w:p w:rsidR="00285B8A" w:rsidRPr="000E149C" w:rsidRDefault="00285B8A" w:rsidP="009934EE">
            <w:pPr>
              <w:widowControl w:val="0"/>
              <w:numPr>
                <w:ilvl w:val="0"/>
                <w:numId w:val="1"/>
              </w:numPr>
              <w:tabs>
                <w:tab w:val="left" w:pos="284"/>
              </w:tabs>
              <w:spacing w:after="0" w:line="240" w:lineRule="auto"/>
              <w:ind w:left="0" w:hanging="709"/>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lastRenderedPageBreak/>
              <w:t>3. (7-9) -  стабильно интересуются предметом</w:t>
            </w:r>
          </w:p>
        </w:tc>
        <w:tc>
          <w:tcPr>
            <w:tcW w:w="2343" w:type="dxa"/>
          </w:tcPr>
          <w:p w:rsidR="00285B8A" w:rsidRPr="000E149C" w:rsidRDefault="00285B8A" w:rsidP="009934EE">
            <w:pPr>
              <w:widowControl w:val="0"/>
              <w:tabs>
                <w:tab w:val="left" w:pos="284"/>
              </w:tabs>
              <w:spacing w:after="0" w:line="240" w:lineRule="auto"/>
              <w:jc w:val="center"/>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9,5%</w:t>
            </w:r>
          </w:p>
        </w:tc>
      </w:tr>
      <w:tr w:rsidR="00285B8A" w:rsidRPr="000E149C" w:rsidTr="00285B8A">
        <w:trPr>
          <w:trHeight w:val="167"/>
        </w:trPr>
        <w:tc>
          <w:tcPr>
            <w:tcW w:w="6711" w:type="dxa"/>
          </w:tcPr>
          <w:p w:rsidR="00285B8A" w:rsidRPr="000E149C" w:rsidRDefault="00285B8A" w:rsidP="009934EE">
            <w:pPr>
              <w:widowControl w:val="0"/>
              <w:numPr>
                <w:ilvl w:val="0"/>
                <w:numId w:val="1"/>
              </w:numPr>
              <w:tabs>
                <w:tab w:val="left" w:pos="284"/>
              </w:tabs>
              <w:spacing w:after="0" w:line="240" w:lineRule="auto"/>
              <w:ind w:left="0" w:hanging="709"/>
              <w:rPr>
                <w:rFonts w:ascii="Times New Roman" w:eastAsia="Calibri" w:hAnsi="Times New Roman" w:cs="Times New Roman"/>
                <w:sz w:val="24"/>
                <w:szCs w:val="24"/>
              </w:rPr>
            </w:pPr>
            <w:r w:rsidRPr="000E149C">
              <w:rPr>
                <w:rFonts w:ascii="Times New Roman" w:eastAsia="Calibri" w:hAnsi="Times New Roman" w:cs="Times New Roman"/>
                <w:sz w:val="24"/>
                <w:szCs w:val="24"/>
              </w:rPr>
              <w:t>4. (10-12) – повышенный познавательный интерес</w:t>
            </w:r>
          </w:p>
        </w:tc>
        <w:tc>
          <w:tcPr>
            <w:tcW w:w="2343" w:type="dxa"/>
          </w:tcPr>
          <w:p w:rsidR="00285B8A" w:rsidRPr="000E149C" w:rsidRDefault="00285B8A" w:rsidP="009934EE">
            <w:pPr>
              <w:widowControl w:val="0"/>
              <w:tabs>
                <w:tab w:val="left" w:pos="284"/>
              </w:tabs>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0%</w:t>
            </w:r>
          </w:p>
        </w:tc>
      </w:tr>
      <w:tr w:rsidR="00285B8A" w:rsidRPr="000E149C" w:rsidTr="00285B8A">
        <w:trPr>
          <w:trHeight w:val="329"/>
        </w:trPr>
        <w:tc>
          <w:tcPr>
            <w:tcW w:w="6711" w:type="dxa"/>
          </w:tcPr>
          <w:p w:rsidR="00285B8A" w:rsidRPr="000E149C" w:rsidRDefault="00285B8A" w:rsidP="009934EE">
            <w:pPr>
              <w:widowControl w:val="0"/>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Литературное чтение</w:t>
            </w:r>
          </w:p>
        </w:tc>
        <w:tc>
          <w:tcPr>
            <w:tcW w:w="2343" w:type="dxa"/>
          </w:tcPr>
          <w:p w:rsidR="00285B8A" w:rsidRPr="000E149C" w:rsidRDefault="00285B8A" w:rsidP="009934EE">
            <w:pPr>
              <w:widowControl w:val="0"/>
              <w:spacing w:after="0" w:line="240" w:lineRule="auto"/>
              <w:rPr>
                <w:rFonts w:ascii="Times New Roman" w:eastAsia="Calibri" w:hAnsi="Times New Roman" w:cs="Times New Roman"/>
                <w:sz w:val="24"/>
                <w:szCs w:val="24"/>
              </w:rPr>
            </w:pPr>
          </w:p>
        </w:tc>
      </w:tr>
      <w:tr w:rsidR="00285B8A" w:rsidRPr="000E149C" w:rsidTr="00285B8A">
        <w:trPr>
          <w:trHeight w:val="277"/>
        </w:trPr>
        <w:tc>
          <w:tcPr>
            <w:tcW w:w="6711" w:type="dxa"/>
          </w:tcPr>
          <w:p w:rsidR="00285B8A" w:rsidRPr="000E149C" w:rsidRDefault="00285B8A" w:rsidP="009934EE">
            <w:pPr>
              <w:widowControl w:val="0"/>
              <w:spacing w:after="0" w:line="240" w:lineRule="auto"/>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1. (1-3) - ситуативный интерес</w:t>
            </w:r>
          </w:p>
        </w:tc>
        <w:tc>
          <w:tcPr>
            <w:tcW w:w="2343" w:type="dxa"/>
          </w:tcPr>
          <w:p w:rsidR="00285B8A" w:rsidRPr="000E149C" w:rsidRDefault="00285B8A" w:rsidP="009934EE">
            <w:pPr>
              <w:widowControl w:val="0"/>
              <w:spacing w:after="0" w:line="240" w:lineRule="auto"/>
              <w:jc w:val="center"/>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36%</w:t>
            </w:r>
          </w:p>
        </w:tc>
      </w:tr>
      <w:tr w:rsidR="00285B8A" w:rsidRPr="000E149C" w:rsidTr="00285B8A">
        <w:trPr>
          <w:trHeight w:val="267"/>
        </w:trPr>
        <w:tc>
          <w:tcPr>
            <w:tcW w:w="6711" w:type="dxa"/>
          </w:tcPr>
          <w:p w:rsidR="00285B8A" w:rsidRPr="000E149C" w:rsidRDefault="00285B8A" w:rsidP="009934EE">
            <w:pPr>
              <w:widowControl w:val="0"/>
              <w:spacing w:after="0" w:line="240" w:lineRule="auto"/>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2. (4-6) – учат по необходимости</w:t>
            </w:r>
          </w:p>
        </w:tc>
        <w:tc>
          <w:tcPr>
            <w:tcW w:w="2343" w:type="dxa"/>
          </w:tcPr>
          <w:p w:rsidR="00285B8A" w:rsidRPr="000E149C" w:rsidRDefault="00285B8A" w:rsidP="009934EE">
            <w:pPr>
              <w:widowControl w:val="0"/>
              <w:spacing w:after="0" w:line="240" w:lineRule="auto"/>
              <w:jc w:val="center"/>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27,5%</w:t>
            </w:r>
          </w:p>
        </w:tc>
      </w:tr>
      <w:tr w:rsidR="00285B8A" w:rsidRPr="000E149C" w:rsidTr="00285B8A">
        <w:trPr>
          <w:trHeight w:val="257"/>
        </w:trPr>
        <w:tc>
          <w:tcPr>
            <w:tcW w:w="6711" w:type="dxa"/>
          </w:tcPr>
          <w:p w:rsidR="00285B8A" w:rsidRPr="000E149C" w:rsidRDefault="00285B8A" w:rsidP="009934EE">
            <w:pPr>
              <w:widowControl w:val="0"/>
              <w:spacing w:after="0" w:line="240" w:lineRule="auto"/>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3. (7-9) -  стабильно интересуются предметом</w:t>
            </w:r>
          </w:p>
        </w:tc>
        <w:tc>
          <w:tcPr>
            <w:tcW w:w="2343" w:type="dxa"/>
          </w:tcPr>
          <w:p w:rsidR="00285B8A" w:rsidRPr="000E149C" w:rsidRDefault="00285B8A" w:rsidP="009934EE">
            <w:pPr>
              <w:widowControl w:val="0"/>
              <w:spacing w:after="0" w:line="240" w:lineRule="auto"/>
              <w:jc w:val="center"/>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36,5%</w:t>
            </w:r>
          </w:p>
        </w:tc>
      </w:tr>
      <w:tr w:rsidR="00285B8A" w:rsidRPr="000E149C" w:rsidTr="00285B8A">
        <w:trPr>
          <w:trHeight w:val="300"/>
        </w:trPr>
        <w:tc>
          <w:tcPr>
            <w:tcW w:w="6711" w:type="dxa"/>
          </w:tcPr>
          <w:p w:rsidR="00285B8A" w:rsidRPr="000E149C" w:rsidRDefault="00285B8A" w:rsidP="009934EE">
            <w:pPr>
              <w:widowControl w:val="0"/>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4. (10-12) – повышенный познавательный интерес</w:t>
            </w:r>
          </w:p>
        </w:tc>
        <w:tc>
          <w:tcPr>
            <w:tcW w:w="2343" w:type="dxa"/>
          </w:tcPr>
          <w:p w:rsidR="00285B8A" w:rsidRPr="000E149C" w:rsidRDefault="00285B8A" w:rsidP="009934EE">
            <w:pPr>
              <w:widowControl w:val="0"/>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0</w:t>
            </w:r>
          </w:p>
        </w:tc>
      </w:tr>
      <w:tr w:rsidR="00285B8A" w:rsidRPr="000E149C" w:rsidTr="00285B8A">
        <w:trPr>
          <w:trHeight w:val="285"/>
        </w:trPr>
        <w:tc>
          <w:tcPr>
            <w:tcW w:w="6711" w:type="dxa"/>
          </w:tcPr>
          <w:p w:rsidR="00285B8A" w:rsidRPr="000E149C" w:rsidRDefault="00285B8A" w:rsidP="009934EE">
            <w:pPr>
              <w:widowControl w:val="0"/>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Окружающий мир</w:t>
            </w:r>
          </w:p>
        </w:tc>
        <w:tc>
          <w:tcPr>
            <w:tcW w:w="2343" w:type="dxa"/>
          </w:tcPr>
          <w:p w:rsidR="00285B8A" w:rsidRPr="000E149C" w:rsidRDefault="00285B8A" w:rsidP="009934EE">
            <w:pPr>
              <w:widowControl w:val="0"/>
              <w:spacing w:after="0" w:line="240" w:lineRule="auto"/>
              <w:jc w:val="center"/>
              <w:rPr>
                <w:rFonts w:ascii="Times New Roman" w:eastAsia="Calibri" w:hAnsi="Times New Roman" w:cs="Times New Roman"/>
                <w:sz w:val="24"/>
                <w:szCs w:val="24"/>
              </w:rPr>
            </w:pPr>
          </w:p>
        </w:tc>
      </w:tr>
      <w:tr w:rsidR="00285B8A" w:rsidRPr="000E149C" w:rsidTr="00285B8A">
        <w:trPr>
          <w:trHeight w:val="300"/>
        </w:trPr>
        <w:tc>
          <w:tcPr>
            <w:tcW w:w="6711" w:type="dxa"/>
          </w:tcPr>
          <w:p w:rsidR="00285B8A" w:rsidRPr="000E149C" w:rsidRDefault="00285B8A" w:rsidP="009934EE">
            <w:pPr>
              <w:widowControl w:val="0"/>
              <w:spacing w:after="0" w:line="240" w:lineRule="auto"/>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1. (1-3) - ситуативный интерес</w:t>
            </w:r>
          </w:p>
        </w:tc>
        <w:tc>
          <w:tcPr>
            <w:tcW w:w="2343" w:type="dxa"/>
          </w:tcPr>
          <w:p w:rsidR="00285B8A" w:rsidRPr="000E149C" w:rsidRDefault="00285B8A" w:rsidP="009934EE">
            <w:pPr>
              <w:widowControl w:val="0"/>
              <w:spacing w:after="0" w:line="240" w:lineRule="auto"/>
              <w:jc w:val="center"/>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9,5%</w:t>
            </w:r>
          </w:p>
        </w:tc>
      </w:tr>
      <w:tr w:rsidR="00285B8A" w:rsidRPr="000E149C" w:rsidTr="00285B8A">
        <w:trPr>
          <w:trHeight w:val="331"/>
        </w:trPr>
        <w:tc>
          <w:tcPr>
            <w:tcW w:w="6711" w:type="dxa"/>
          </w:tcPr>
          <w:p w:rsidR="00285B8A" w:rsidRPr="000E149C" w:rsidRDefault="00285B8A" w:rsidP="009934EE">
            <w:pPr>
              <w:widowControl w:val="0"/>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2. (4-6) – учат по необходимости</w:t>
            </w:r>
          </w:p>
        </w:tc>
        <w:tc>
          <w:tcPr>
            <w:tcW w:w="2343" w:type="dxa"/>
          </w:tcPr>
          <w:p w:rsidR="00285B8A" w:rsidRPr="000E149C" w:rsidRDefault="00285B8A" w:rsidP="009934EE">
            <w:pPr>
              <w:widowControl w:val="0"/>
              <w:spacing w:after="0" w:line="240" w:lineRule="auto"/>
              <w:jc w:val="center"/>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54%</w:t>
            </w:r>
          </w:p>
        </w:tc>
      </w:tr>
      <w:tr w:rsidR="00285B8A" w:rsidRPr="000E149C" w:rsidTr="00285B8A">
        <w:trPr>
          <w:trHeight w:val="278"/>
        </w:trPr>
        <w:tc>
          <w:tcPr>
            <w:tcW w:w="6711" w:type="dxa"/>
          </w:tcPr>
          <w:p w:rsidR="00285B8A" w:rsidRPr="000E149C" w:rsidRDefault="00285B8A" w:rsidP="009934EE">
            <w:pPr>
              <w:widowControl w:val="0"/>
              <w:spacing w:after="0" w:line="240" w:lineRule="auto"/>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3. (7-9) -  стабильно интересуются предметом</w:t>
            </w:r>
          </w:p>
        </w:tc>
        <w:tc>
          <w:tcPr>
            <w:tcW w:w="2343" w:type="dxa"/>
          </w:tcPr>
          <w:p w:rsidR="00285B8A" w:rsidRPr="000E149C" w:rsidRDefault="00285B8A" w:rsidP="009934EE">
            <w:pPr>
              <w:widowControl w:val="0"/>
              <w:spacing w:after="0" w:line="240" w:lineRule="auto"/>
              <w:jc w:val="center"/>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36,5%</w:t>
            </w:r>
          </w:p>
        </w:tc>
      </w:tr>
      <w:tr w:rsidR="00285B8A" w:rsidRPr="000E149C" w:rsidTr="00285B8A">
        <w:trPr>
          <w:trHeight w:val="269"/>
        </w:trPr>
        <w:tc>
          <w:tcPr>
            <w:tcW w:w="6711" w:type="dxa"/>
          </w:tcPr>
          <w:p w:rsidR="00285B8A" w:rsidRPr="000E149C" w:rsidRDefault="00285B8A" w:rsidP="009934EE">
            <w:pPr>
              <w:pStyle w:val="a8"/>
              <w:widowControl w:val="0"/>
              <w:numPr>
                <w:ilvl w:val="0"/>
                <w:numId w:val="5"/>
              </w:numPr>
              <w:tabs>
                <w:tab w:val="left" w:pos="142"/>
              </w:tabs>
              <w:spacing w:after="0" w:line="240" w:lineRule="auto"/>
              <w:ind w:left="0"/>
              <w:rPr>
                <w:rFonts w:ascii="Times New Roman" w:eastAsia="Calibri" w:hAnsi="Times New Roman" w:cs="Times New Roman"/>
                <w:sz w:val="24"/>
                <w:szCs w:val="24"/>
              </w:rPr>
            </w:pPr>
            <w:r w:rsidRPr="000E149C">
              <w:rPr>
                <w:rFonts w:ascii="Times New Roman" w:eastAsia="Calibri" w:hAnsi="Times New Roman" w:cs="Times New Roman"/>
                <w:sz w:val="24"/>
                <w:szCs w:val="24"/>
              </w:rPr>
              <w:t>4. (10 -12) – повышенный познавательный интерес</w:t>
            </w:r>
          </w:p>
        </w:tc>
        <w:tc>
          <w:tcPr>
            <w:tcW w:w="2343" w:type="dxa"/>
          </w:tcPr>
          <w:p w:rsidR="00285B8A" w:rsidRPr="000E149C" w:rsidRDefault="00285B8A" w:rsidP="009934EE">
            <w:pPr>
              <w:widowControl w:val="0"/>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0%</w:t>
            </w:r>
          </w:p>
        </w:tc>
      </w:tr>
    </w:tbl>
    <w:p w:rsidR="006A58EB" w:rsidRPr="000E149C" w:rsidRDefault="006A58EB" w:rsidP="002E4518">
      <w:pPr>
        <w:widowControl w:val="0"/>
        <w:spacing w:after="0" w:line="240" w:lineRule="auto"/>
        <w:jc w:val="both"/>
        <w:rPr>
          <w:rFonts w:ascii="Times New Roman" w:hAnsi="Times New Roman" w:cs="Times New Roman"/>
          <w:sz w:val="28"/>
          <w:szCs w:val="28"/>
        </w:rPr>
      </w:pPr>
    </w:p>
    <w:p w:rsidR="006A58EB" w:rsidRPr="000E149C" w:rsidRDefault="006A58EB" w:rsidP="002E4518">
      <w:pPr>
        <w:widowControl w:val="0"/>
        <w:spacing w:after="0" w:line="240" w:lineRule="auto"/>
        <w:ind w:firstLine="567"/>
        <w:jc w:val="both"/>
        <w:rPr>
          <w:rFonts w:ascii="Times New Roman" w:hAnsi="Times New Roman" w:cs="Times New Roman"/>
          <w:sz w:val="28"/>
          <w:szCs w:val="28"/>
        </w:rPr>
      </w:pPr>
      <w:r w:rsidRPr="000E149C">
        <w:rPr>
          <w:rFonts w:ascii="Times New Roman" w:hAnsi="Times New Roman" w:cs="Times New Roman"/>
          <w:sz w:val="28"/>
          <w:szCs w:val="28"/>
        </w:rPr>
        <w:t>На основе этих данных можно сказать, что уровень мотивации к изучению русского языка у четвероклассников является одним из самых низких и определяет всего у 27,5 % учащихся стабильный познавательный интерес к данному предмету при отсутствии повышенного интереса.</w:t>
      </w:r>
    </w:p>
    <w:p w:rsidR="006A58EB" w:rsidRPr="000E149C" w:rsidRDefault="006A58EB" w:rsidP="002E4518">
      <w:pPr>
        <w:widowControl w:val="0"/>
        <w:spacing w:after="0" w:line="240" w:lineRule="auto"/>
        <w:ind w:firstLine="567"/>
        <w:jc w:val="both"/>
        <w:rPr>
          <w:rFonts w:ascii="Times New Roman" w:hAnsi="Times New Roman" w:cs="Times New Roman"/>
          <w:sz w:val="28"/>
          <w:szCs w:val="28"/>
        </w:rPr>
      </w:pPr>
      <w:r w:rsidRPr="000E149C">
        <w:rPr>
          <w:rFonts w:ascii="Times New Roman" w:hAnsi="Times New Roman" w:cs="Times New Roman"/>
          <w:sz w:val="28"/>
          <w:szCs w:val="28"/>
        </w:rPr>
        <w:t xml:space="preserve">В то время как по предмету «Окружающий мир» эти два показателя составляют </w:t>
      </w:r>
      <w:r w:rsidR="002E4518" w:rsidRPr="000E149C">
        <w:rPr>
          <w:rFonts w:ascii="Times New Roman" w:hAnsi="Times New Roman" w:cs="Times New Roman"/>
          <w:sz w:val="28"/>
          <w:szCs w:val="28"/>
        </w:rPr>
        <w:t>36,5%, по математике – 9,</w:t>
      </w:r>
      <w:r w:rsidRPr="000E149C">
        <w:rPr>
          <w:rFonts w:ascii="Times New Roman" w:hAnsi="Times New Roman" w:cs="Times New Roman"/>
          <w:sz w:val="28"/>
          <w:szCs w:val="28"/>
        </w:rPr>
        <w:t>5</w:t>
      </w:r>
      <w:r w:rsidR="002E4518" w:rsidRPr="000E149C">
        <w:rPr>
          <w:rFonts w:ascii="Times New Roman" w:hAnsi="Times New Roman" w:cs="Times New Roman"/>
          <w:sz w:val="28"/>
          <w:szCs w:val="28"/>
        </w:rPr>
        <w:t>%, по литературному чтению – 36,</w:t>
      </w:r>
      <w:r w:rsidRPr="000E149C">
        <w:rPr>
          <w:rFonts w:ascii="Times New Roman" w:hAnsi="Times New Roman" w:cs="Times New Roman"/>
          <w:sz w:val="28"/>
          <w:szCs w:val="28"/>
        </w:rPr>
        <w:t xml:space="preserve">5%. </w:t>
      </w:r>
    </w:p>
    <w:p w:rsidR="006A58EB" w:rsidRPr="000E149C" w:rsidRDefault="006A58EB" w:rsidP="002E4518">
      <w:pPr>
        <w:widowControl w:val="0"/>
        <w:spacing w:after="0" w:line="240" w:lineRule="auto"/>
        <w:ind w:firstLine="567"/>
        <w:jc w:val="both"/>
        <w:rPr>
          <w:rFonts w:ascii="Times New Roman" w:hAnsi="Times New Roman" w:cs="Times New Roman"/>
          <w:sz w:val="28"/>
          <w:szCs w:val="28"/>
        </w:rPr>
      </w:pPr>
      <w:r w:rsidRPr="000E149C">
        <w:rPr>
          <w:rFonts w:ascii="Times New Roman" w:hAnsi="Times New Roman" w:cs="Times New Roman"/>
          <w:sz w:val="28"/>
          <w:szCs w:val="28"/>
        </w:rPr>
        <w:t xml:space="preserve">Таким образом, по уровню стабильной и повышенной мотивации русский язык у четвероклассников занимает 3 место из четырёх. </w:t>
      </w:r>
    </w:p>
    <w:p w:rsidR="006A58EB" w:rsidRPr="000E149C" w:rsidRDefault="006A58EB" w:rsidP="002E4518">
      <w:pPr>
        <w:widowControl w:val="0"/>
        <w:spacing w:after="0" w:line="240" w:lineRule="auto"/>
        <w:ind w:firstLine="567"/>
        <w:jc w:val="both"/>
        <w:rPr>
          <w:rFonts w:ascii="Times New Roman" w:hAnsi="Times New Roman" w:cs="Times New Roman"/>
          <w:sz w:val="28"/>
          <w:szCs w:val="28"/>
        </w:rPr>
      </w:pPr>
      <w:r w:rsidRPr="000E149C">
        <w:rPr>
          <w:rFonts w:ascii="Times New Roman" w:hAnsi="Times New Roman" w:cs="Times New Roman"/>
          <w:sz w:val="28"/>
          <w:szCs w:val="28"/>
        </w:rPr>
        <w:t xml:space="preserve">Также можем сказать, что самый низкий уровень ситуативного интереса по русскому языку наблюдается у 45% учащихся, в отличие от остальных предметов: по окружающему миру он составляет </w:t>
      </w:r>
      <w:r w:rsidR="002E4518" w:rsidRPr="000E149C">
        <w:rPr>
          <w:rFonts w:ascii="Times New Roman" w:hAnsi="Times New Roman" w:cs="Times New Roman"/>
          <w:sz w:val="28"/>
          <w:szCs w:val="28"/>
        </w:rPr>
        <w:t>9,</w:t>
      </w:r>
      <w:r w:rsidRPr="000E149C">
        <w:rPr>
          <w:rFonts w:ascii="Times New Roman" w:hAnsi="Times New Roman" w:cs="Times New Roman"/>
          <w:sz w:val="28"/>
          <w:szCs w:val="28"/>
        </w:rPr>
        <w:t>5%, по математике - 36%, по литературному чтению - 36</w:t>
      </w:r>
      <w:r w:rsidR="002E4518" w:rsidRPr="000E149C">
        <w:rPr>
          <w:rFonts w:ascii="Times New Roman" w:hAnsi="Times New Roman" w:cs="Times New Roman"/>
          <w:sz w:val="28"/>
          <w:szCs w:val="28"/>
        </w:rPr>
        <w:t>%,</w:t>
      </w:r>
      <w:r w:rsidRPr="000E149C">
        <w:rPr>
          <w:rFonts w:ascii="Times New Roman" w:hAnsi="Times New Roman" w:cs="Times New Roman"/>
          <w:sz w:val="28"/>
          <w:szCs w:val="28"/>
        </w:rPr>
        <w:t xml:space="preserve"> из этого мы делаем вывод о том, что по данному показателю русский язык занимает 2 место.</w:t>
      </w:r>
    </w:p>
    <w:p w:rsidR="006A58EB" w:rsidRPr="000E149C" w:rsidRDefault="006A58EB" w:rsidP="002E4518">
      <w:pPr>
        <w:widowControl w:val="0"/>
        <w:spacing w:after="0" w:line="240" w:lineRule="auto"/>
        <w:ind w:firstLine="567"/>
        <w:jc w:val="both"/>
        <w:rPr>
          <w:rFonts w:ascii="Times New Roman" w:hAnsi="Times New Roman" w:cs="Times New Roman"/>
          <w:sz w:val="28"/>
          <w:szCs w:val="28"/>
        </w:rPr>
      </w:pPr>
      <w:r w:rsidRPr="000E149C">
        <w:rPr>
          <w:rFonts w:ascii="Times New Roman" w:hAnsi="Times New Roman" w:cs="Times New Roman"/>
          <w:sz w:val="28"/>
          <w:szCs w:val="28"/>
        </w:rPr>
        <w:t>Изучением предмета по необходимости занимаются</w:t>
      </w:r>
      <w:r w:rsidR="002E4518" w:rsidRPr="000E149C">
        <w:rPr>
          <w:rFonts w:ascii="Times New Roman" w:hAnsi="Times New Roman" w:cs="Times New Roman"/>
          <w:sz w:val="28"/>
          <w:szCs w:val="28"/>
        </w:rPr>
        <w:t xml:space="preserve"> 27,</w:t>
      </w:r>
      <w:r w:rsidRPr="000E149C">
        <w:rPr>
          <w:rFonts w:ascii="Times New Roman" w:hAnsi="Times New Roman" w:cs="Times New Roman"/>
          <w:sz w:val="28"/>
          <w:szCs w:val="28"/>
        </w:rPr>
        <w:t xml:space="preserve">5% детей, в то время как по математике данный показатель имеет 54%, по окружающему миру - </w:t>
      </w:r>
      <w:r w:rsidR="00285B8A" w:rsidRPr="000E149C">
        <w:rPr>
          <w:rFonts w:ascii="Times New Roman" w:hAnsi="Times New Roman" w:cs="Times New Roman"/>
          <w:sz w:val="28"/>
          <w:szCs w:val="28"/>
        </w:rPr>
        <w:t xml:space="preserve"> 54%, литературному чтению – 27,</w:t>
      </w:r>
      <w:r w:rsidRPr="000E149C">
        <w:rPr>
          <w:rFonts w:ascii="Times New Roman" w:hAnsi="Times New Roman" w:cs="Times New Roman"/>
          <w:sz w:val="28"/>
          <w:szCs w:val="28"/>
        </w:rPr>
        <w:t xml:space="preserve">5%. Это свидетельствует о том, что русский язык по данному критерию занимает 2 место. </w:t>
      </w:r>
    </w:p>
    <w:p w:rsidR="006A58EB" w:rsidRPr="000E149C" w:rsidRDefault="006A58EB" w:rsidP="002E4518">
      <w:pPr>
        <w:widowControl w:val="0"/>
        <w:spacing w:after="0" w:line="240" w:lineRule="auto"/>
        <w:ind w:firstLine="567"/>
        <w:jc w:val="both"/>
        <w:rPr>
          <w:rFonts w:ascii="Times New Roman" w:eastAsia="Times New Roman" w:hAnsi="Times New Roman" w:cs="Times New Roman"/>
          <w:color w:val="000000"/>
          <w:sz w:val="28"/>
          <w:szCs w:val="28"/>
          <w:lang w:eastAsia="ru-RU" w:bidi="ru-RU"/>
        </w:rPr>
      </w:pPr>
      <w:r w:rsidRPr="000E149C">
        <w:rPr>
          <w:rFonts w:ascii="Times New Roman" w:hAnsi="Times New Roman" w:cs="Times New Roman"/>
          <w:sz w:val="28"/>
          <w:szCs w:val="28"/>
        </w:rPr>
        <w:t xml:space="preserve">По данным показателям можем сказать, что уровень мотивации к русскому языку низкий, что представлено на рисунке 3. </w:t>
      </w:r>
    </w:p>
    <w:p w:rsidR="006A58EB" w:rsidRPr="000E149C" w:rsidRDefault="006A58EB" w:rsidP="002E4518">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bidi="ru-RU"/>
        </w:rPr>
      </w:pPr>
    </w:p>
    <w:p w:rsidR="006A58EB" w:rsidRPr="000E149C" w:rsidRDefault="001E76EA" w:rsidP="002E4518">
      <w:pPr>
        <w:spacing w:after="0" w:line="240" w:lineRule="auto"/>
        <w:ind w:firstLine="567"/>
        <w:rPr>
          <w:rFonts w:ascii="Times New Roman" w:eastAsia="Times New Roman" w:hAnsi="Times New Roman" w:cs="Times New Roman"/>
          <w:sz w:val="24"/>
          <w:szCs w:val="20"/>
          <w:lang w:eastAsia="ru-RU"/>
        </w:rPr>
      </w:pPr>
      <w:r w:rsidRPr="000E149C">
        <w:rPr>
          <w:rFonts w:ascii="Times New Roman" w:eastAsia="Arial Unicode MS" w:hAnsi="Times New Roman" w:cs="Times New Roman"/>
          <w:noProof/>
          <w:color w:val="000000"/>
          <w:sz w:val="24"/>
          <w:szCs w:val="24"/>
          <w:lang w:eastAsia="ru-RU"/>
        </w:rPr>
        <w:drawing>
          <wp:inline distT="0" distB="0" distL="0" distR="0" wp14:anchorId="3CDC9575" wp14:editId="755E86A3">
            <wp:extent cx="5347335" cy="2059460"/>
            <wp:effectExtent l="0" t="0" r="5715" b="1714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A58EB" w:rsidRPr="000E149C" w:rsidRDefault="006A58EB" w:rsidP="002E4518">
      <w:pPr>
        <w:spacing w:after="0" w:line="240" w:lineRule="auto"/>
        <w:ind w:firstLine="567"/>
        <w:rPr>
          <w:rFonts w:ascii="Times New Roman" w:eastAsia="Times New Roman" w:hAnsi="Times New Roman" w:cs="Times New Roman"/>
          <w:sz w:val="24"/>
          <w:szCs w:val="20"/>
          <w:lang w:eastAsia="ru-RU"/>
        </w:rPr>
      </w:pPr>
    </w:p>
    <w:p w:rsidR="006A58EB" w:rsidRPr="000E149C" w:rsidRDefault="006A58EB" w:rsidP="00285B8A">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sz w:val="28"/>
          <w:szCs w:val="28"/>
          <w:lang w:eastAsia="ru-RU"/>
        </w:rPr>
        <w:t>Рисунок 3</w:t>
      </w:r>
      <w:r w:rsidRPr="000E149C">
        <w:rPr>
          <w:rFonts w:ascii="Times New Roman" w:eastAsia="Times New Roman" w:hAnsi="Times New Roman" w:cs="Times New Roman"/>
          <w:sz w:val="24"/>
          <w:szCs w:val="20"/>
          <w:lang w:eastAsia="ru-RU"/>
        </w:rPr>
        <w:t xml:space="preserve"> - </w:t>
      </w:r>
      <w:r w:rsidRPr="000E149C">
        <w:rPr>
          <w:rFonts w:ascii="Times New Roman" w:eastAsia="Arial Unicode MS" w:hAnsi="Times New Roman" w:cs="Times New Roman"/>
          <w:color w:val="000000"/>
          <w:sz w:val="28"/>
          <w:szCs w:val="28"/>
          <w:lang w:eastAsia="ru-RU" w:bidi="ru-RU"/>
        </w:rPr>
        <w:t xml:space="preserve">Результаты диагностики уровня </w:t>
      </w:r>
      <w:r w:rsidRPr="000E149C">
        <w:rPr>
          <w:rFonts w:ascii="Times New Roman" w:eastAsia="Times New Roman" w:hAnsi="Times New Roman" w:cs="Times New Roman"/>
          <w:color w:val="000000"/>
          <w:sz w:val="28"/>
          <w:szCs w:val="28"/>
          <w:lang w:eastAsia="ru-RU" w:bidi="ru-RU"/>
        </w:rPr>
        <w:t xml:space="preserve">мотивации учащихся к изучению русского языка на </w:t>
      </w:r>
      <w:r w:rsidRPr="000E149C">
        <w:rPr>
          <w:rFonts w:ascii="Times New Roman" w:eastAsia="Arial Unicode MS" w:hAnsi="Times New Roman" w:cs="Times New Roman"/>
          <w:color w:val="000000"/>
          <w:sz w:val="28"/>
          <w:szCs w:val="28"/>
          <w:lang w:eastAsia="ru-RU" w:bidi="ru-RU"/>
        </w:rPr>
        <w:t>констатирующем этапе.</w:t>
      </w:r>
    </w:p>
    <w:p w:rsidR="006A58EB" w:rsidRPr="000E149C" w:rsidRDefault="006A58EB" w:rsidP="002E4518">
      <w:pPr>
        <w:widowControl w:val="0"/>
        <w:tabs>
          <w:tab w:val="left" w:pos="284"/>
        </w:tabs>
        <w:spacing w:after="0" w:line="240" w:lineRule="auto"/>
        <w:ind w:firstLine="567"/>
        <w:contextualSpacing/>
        <w:jc w:val="both"/>
        <w:rPr>
          <w:rFonts w:ascii="Times New Roman" w:eastAsia="Arial Unicode MS" w:hAnsi="Times New Roman" w:cs="Times New Roman"/>
          <w:color w:val="000000"/>
          <w:sz w:val="28"/>
          <w:szCs w:val="28"/>
          <w:lang w:eastAsia="ru-RU" w:bidi="ru-RU"/>
        </w:rPr>
      </w:pPr>
    </w:p>
    <w:p w:rsidR="006A58EB" w:rsidRPr="000E149C" w:rsidRDefault="006A58EB" w:rsidP="005D3AAE">
      <w:pPr>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Общий вывод по результатам констатирующего этапа. На основе этих данных можно сказать, </w:t>
      </w:r>
      <w:r w:rsidR="007D5A72" w:rsidRPr="000E149C">
        <w:rPr>
          <w:rFonts w:ascii="Times New Roman" w:eastAsia="Arial Unicode MS" w:hAnsi="Times New Roman" w:cs="Times New Roman"/>
          <w:color w:val="000000"/>
          <w:sz w:val="28"/>
          <w:szCs w:val="28"/>
          <w:lang w:eastAsia="ru-RU" w:bidi="ru-RU"/>
        </w:rPr>
        <w:t xml:space="preserve">что </w:t>
      </w:r>
      <w:r w:rsidRPr="000E149C">
        <w:rPr>
          <w:rFonts w:ascii="Times New Roman" w:eastAsia="Arial Unicode MS" w:hAnsi="Times New Roman" w:cs="Times New Roman"/>
          <w:color w:val="000000"/>
          <w:sz w:val="28"/>
          <w:szCs w:val="28"/>
          <w:lang w:eastAsia="ru-RU" w:bidi="ru-RU"/>
        </w:rPr>
        <w:t>первоначальный уровень интереса к урокам русского языка составляет 9%, а уровень мотивации к изучению русского языка у четвероклассников является одним из самых низких: всего 27,5 % учащихся имеют стабильный познавательный интерес к данному предмету при отсу</w:t>
      </w:r>
      <w:r w:rsidR="005D3AAE" w:rsidRPr="000E149C">
        <w:rPr>
          <w:rFonts w:ascii="Times New Roman" w:eastAsia="Arial Unicode MS" w:hAnsi="Times New Roman" w:cs="Times New Roman"/>
          <w:color w:val="000000"/>
          <w:sz w:val="28"/>
          <w:szCs w:val="28"/>
          <w:lang w:eastAsia="ru-RU" w:bidi="ru-RU"/>
        </w:rPr>
        <w:t>тствии повышенного интереса; 45</w:t>
      </w:r>
      <w:r w:rsidRPr="000E149C">
        <w:rPr>
          <w:rFonts w:ascii="Times New Roman" w:eastAsia="Arial Unicode MS" w:hAnsi="Times New Roman" w:cs="Times New Roman"/>
          <w:color w:val="000000"/>
          <w:sz w:val="28"/>
          <w:szCs w:val="28"/>
          <w:lang w:eastAsia="ru-RU" w:bidi="ru-RU"/>
        </w:rPr>
        <w:t xml:space="preserve">% </w:t>
      </w:r>
      <w:r w:rsidR="005D3AAE" w:rsidRPr="000E149C">
        <w:rPr>
          <w:rFonts w:ascii="Times New Roman" w:eastAsia="Arial Unicode MS" w:hAnsi="Times New Roman" w:cs="Times New Roman"/>
          <w:color w:val="000000"/>
          <w:sz w:val="28"/>
          <w:szCs w:val="28"/>
          <w:lang w:eastAsia="ru-RU" w:bidi="ru-RU"/>
        </w:rPr>
        <w:t>проявляют ситуативный интерес; 27</w:t>
      </w:r>
      <w:r w:rsidRPr="000E149C">
        <w:rPr>
          <w:rFonts w:ascii="Times New Roman" w:eastAsia="Arial Unicode MS" w:hAnsi="Times New Roman" w:cs="Times New Roman"/>
          <w:color w:val="000000"/>
          <w:sz w:val="28"/>
          <w:szCs w:val="28"/>
          <w:lang w:eastAsia="ru-RU" w:bidi="ru-RU"/>
        </w:rPr>
        <w:t>,5 % учащихся занимаются русским языком по необходимости.</w:t>
      </w:r>
    </w:p>
    <w:p w:rsidR="006A58EB" w:rsidRPr="000E149C" w:rsidRDefault="006A58EB" w:rsidP="002E4518">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Результаты исследования на контрольном этапе отражены в т</w:t>
      </w:r>
      <w:r w:rsidR="007C0D93" w:rsidRPr="000E149C">
        <w:rPr>
          <w:rFonts w:ascii="Times New Roman" w:eastAsia="Arial Unicode MS" w:hAnsi="Times New Roman" w:cs="Times New Roman"/>
          <w:color w:val="000000"/>
          <w:sz w:val="28"/>
          <w:szCs w:val="28"/>
          <w:lang w:eastAsia="ru-RU" w:bidi="ru-RU"/>
        </w:rPr>
        <w:t>аблице 5, на рисунке 4</w:t>
      </w:r>
      <w:r w:rsidRPr="000E149C">
        <w:rPr>
          <w:rFonts w:ascii="Times New Roman" w:eastAsia="Arial Unicode MS" w:hAnsi="Times New Roman" w:cs="Times New Roman"/>
          <w:color w:val="000000"/>
          <w:sz w:val="28"/>
          <w:szCs w:val="28"/>
          <w:lang w:eastAsia="ru-RU" w:bidi="ru-RU"/>
        </w:rPr>
        <w:t xml:space="preserve"> </w:t>
      </w:r>
      <w:r w:rsidR="00A10653" w:rsidRPr="000E149C">
        <w:rPr>
          <w:rFonts w:ascii="Times New Roman" w:eastAsia="Arial Unicode MS" w:hAnsi="Times New Roman" w:cs="Times New Roman"/>
          <w:color w:val="000000"/>
          <w:sz w:val="28"/>
          <w:szCs w:val="28"/>
          <w:lang w:eastAsia="ru-RU" w:bidi="ru-RU"/>
        </w:rPr>
        <w:t xml:space="preserve">- </w:t>
      </w:r>
      <w:r w:rsidRPr="000E149C">
        <w:rPr>
          <w:rFonts w:ascii="Times New Roman" w:eastAsia="Arial Unicode MS" w:hAnsi="Times New Roman" w:cs="Times New Roman"/>
          <w:color w:val="000000"/>
          <w:sz w:val="28"/>
          <w:szCs w:val="28"/>
          <w:lang w:eastAsia="ru-RU" w:bidi="ru-RU"/>
        </w:rPr>
        <w:t>«Показатели уровня познавательного интереса к учебным предметам на</w:t>
      </w:r>
      <w:r w:rsidR="005D3AAE" w:rsidRPr="000E149C">
        <w:rPr>
          <w:rFonts w:ascii="Times New Roman" w:eastAsia="Arial Unicode MS" w:hAnsi="Times New Roman" w:cs="Times New Roman"/>
          <w:color w:val="000000"/>
          <w:sz w:val="28"/>
          <w:szCs w:val="28"/>
          <w:lang w:eastAsia="ru-RU" w:bidi="ru-RU"/>
        </w:rPr>
        <w:t xml:space="preserve"> контрольном этапе»,</w:t>
      </w:r>
      <w:r w:rsidR="007C0D93" w:rsidRPr="000E149C">
        <w:rPr>
          <w:rFonts w:ascii="Times New Roman" w:eastAsia="Arial Unicode MS" w:hAnsi="Times New Roman" w:cs="Times New Roman"/>
          <w:color w:val="000000"/>
          <w:sz w:val="28"/>
          <w:szCs w:val="28"/>
          <w:lang w:eastAsia="ru-RU" w:bidi="ru-RU"/>
        </w:rPr>
        <w:t xml:space="preserve"> </w:t>
      </w:r>
      <w:r w:rsidR="00721D1D" w:rsidRPr="000E149C">
        <w:rPr>
          <w:rFonts w:ascii="Times New Roman" w:eastAsia="Arial Unicode MS" w:hAnsi="Times New Roman" w:cs="Times New Roman"/>
          <w:color w:val="000000"/>
          <w:sz w:val="28"/>
          <w:szCs w:val="28"/>
          <w:lang w:eastAsia="ru-RU" w:bidi="ru-RU"/>
        </w:rPr>
        <w:t xml:space="preserve">на </w:t>
      </w:r>
      <w:r w:rsidR="007C0D93" w:rsidRPr="000E149C">
        <w:rPr>
          <w:rFonts w:ascii="Times New Roman" w:eastAsia="Arial Unicode MS" w:hAnsi="Times New Roman" w:cs="Times New Roman"/>
          <w:color w:val="000000"/>
          <w:sz w:val="28"/>
          <w:szCs w:val="28"/>
          <w:lang w:eastAsia="ru-RU" w:bidi="ru-RU"/>
        </w:rPr>
        <w:t>рисунке 5</w:t>
      </w:r>
      <w:r w:rsidR="00A10653" w:rsidRPr="000E149C">
        <w:rPr>
          <w:rFonts w:ascii="Times New Roman" w:eastAsia="Arial Unicode MS" w:hAnsi="Times New Roman" w:cs="Times New Roman"/>
          <w:color w:val="000000"/>
          <w:sz w:val="28"/>
          <w:szCs w:val="28"/>
          <w:lang w:eastAsia="ru-RU" w:bidi="ru-RU"/>
        </w:rPr>
        <w:t xml:space="preserve"> -</w:t>
      </w:r>
      <w:r w:rsidR="007C0D93" w:rsidRPr="000E149C">
        <w:rPr>
          <w:rFonts w:ascii="Times New Roman" w:eastAsia="Arial Unicode MS" w:hAnsi="Times New Roman" w:cs="Times New Roman"/>
          <w:color w:val="000000"/>
          <w:sz w:val="28"/>
          <w:szCs w:val="28"/>
          <w:lang w:eastAsia="ru-RU" w:bidi="ru-RU"/>
        </w:rPr>
        <w:t xml:space="preserve"> «Показатели уровня познавательного интереса к русскому языку»</w:t>
      </w:r>
      <w:r w:rsidR="00A10653" w:rsidRPr="000E149C">
        <w:rPr>
          <w:rFonts w:ascii="Times New Roman" w:eastAsia="Arial Unicode MS" w:hAnsi="Times New Roman" w:cs="Times New Roman"/>
          <w:color w:val="000000"/>
          <w:sz w:val="28"/>
          <w:szCs w:val="28"/>
          <w:lang w:eastAsia="ru-RU" w:bidi="ru-RU"/>
        </w:rPr>
        <w:t>.</w:t>
      </w:r>
      <w:r w:rsidR="005D3AAE" w:rsidRPr="000E149C">
        <w:rPr>
          <w:rFonts w:ascii="Times New Roman" w:eastAsia="Arial Unicode MS" w:hAnsi="Times New Roman" w:cs="Times New Roman"/>
          <w:color w:val="000000"/>
          <w:sz w:val="28"/>
          <w:szCs w:val="28"/>
          <w:lang w:eastAsia="ru-RU" w:bidi="ru-RU"/>
        </w:rPr>
        <w:t xml:space="preserve"> </w:t>
      </w:r>
      <w:r w:rsidR="007C0D93" w:rsidRPr="000E149C">
        <w:rPr>
          <w:rFonts w:ascii="Times New Roman" w:eastAsia="Arial Unicode MS" w:hAnsi="Times New Roman" w:cs="Times New Roman"/>
          <w:color w:val="000000"/>
          <w:sz w:val="28"/>
          <w:szCs w:val="28"/>
          <w:lang w:eastAsia="ru-RU" w:bidi="ru-RU"/>
        </w:rPr>
        <w:t xml:space="preserve">В </w:t>
      </w:r>
      <w:r w:rsidR="005D3AAE" w:rsidRPr="000E149C">
        <w:rPr>
          <w:rFonts w:ascii="Times New Roman" w:eastAsia="Arial Unicode MS" w:hAnsi="Times New Roman" w:cs="Times New Roman"/>
          <w:color w:val="000000"/>
          <w:sz w:val="28"/>
          <w:szCs w:val="28"/>
          <w:lang w:eastAsia="ru-RU" w:bidi="ru-RU"/>
        </w:rPr>
        <w:t>таблице 6</w:t>
      </w:r>
      <w:r w:rsidR="007C0D93" w:rsidRPr="000E149C">
        <w:rPr>
          <w:rFonts w:ascii="Times New Roman" w:eastAsia="Arial Unicode MS" w:hAnsi="Times New Roman" w:cs="Times New Roman"/>
          <w:color w:val="000000"/>
          <w:sz w:val="28"/>
          <w:szCs w:val="28"/>
          <w:lang w:eastAsia="ru-RU" w:bidi="ru-RU"/>
        </w:rPr>
        <w:t xml:space="preserve"> </w:t>
      </w:r>
      <w:r w:rsidR="00A10653" w:rsidRPr="000E149C">
        <w:rPr>
          <w:rFonts w:ascii="Times New Roman" w:eastAsia="Arial Unicode MS" w:hAnsi="Times New Roman" w:cs="Times New Roman"/>
          <w:color w:val="000000"/>
          <w:sz w:val="28"/>
          <w:szCs w:val="28"/>
          <w:lang w:eastAsia="ru-RU" w:bidi="ru-RU"/>
        </w:rPr>
        <w:t>представлены результаты</w:t>
      </w:r>
      <w:r w:rsidRPr="000E149C">
        <w:rPr>
          <w:rFonts w:ascii="Times New Roman" w:eastAsia="Arial Unicode MS" w:hAnsi="Times New Roman" w:cs="Times New Roman"/>
          <w:color w:val="000000"/>
          <w:sz w:val="28"/>
          <w:szCs w:val="28"/>
          <w:lang w:eastAsia="ru-RU" w:bidi="ru-RU"/>
        </w:rPr>
        <w:t xml:space="preserve"> диагностики уровня </w:t>
      </w:r>
      <w:r w:rsidRPr="000E149C">
        <w:rPr>
          <w:rFonts w:ascii="Times New Roman" w:eastAsia="Times New Roman" w:hAnsi="Times New Roman" w:cs="Times New Roman"/>
          <w:color w:val="000000"/>
          <w:sz w:val="28"/>
          <w:szCs w:val="28"/>
          <w:lang w:eastAsia="ru-RU" w:bidi="ru-RU"/>
        </w:rPr>
        <w:t xml:space="preserve">мотивации учащихся к изучению предметов на </w:t>
      </w:r>
      <w:r w:rsidR="00A10653" w:rsidRPr="000E149C">
        <w:rPr>
          <w:rFonts w:ascii="Times New Roman" w:eastAsia="Arial Unicode MS" w:hAnsi="Times New Roman" w:cs="Times New Roman"/>
          <w:color w:val="000000"/>
          <w:sz w:val="28"/>
          <w:szCs w:val="28"/>
          <w:lang w:eastAsia="ru-RU" w:bidi="ru-RU"/>
        </w:rPr>
        <w:t xml:space="preserve">контрольном этапе. </w:t>
      </w:r>
      <w:r w:rsidRPr="000E149C">
        <w:rPr>
          <w:rFonts w:ascii="Times New Roman" w:eastAsia="Arial Unicode MS" w:hAnsi="Times New Roman" w:cs="Times New Roman"/>
          <w:color w:val="000000"/>
          <w:sz w:val="28"/>
          <w:szCs w:val="28"/>
          <w:lang w:eastAsia="ru-RU" w:bidi="ru-RU"/>
        </w:rPr>
        <w:t xml:space="preserve"> </w:t>
      </w:r>
      <w:r w:rsidR="00A10653" w:rsidRPr="000E149C">
        <w:rPr>
          <w:rFonts w:ascii="Times New Roman" w:eastAsia="Arial Unicode MS" w:hAnsi="Times New Roman" w:cs="Times New Roman"/>
          <w:color w:val="000000"/>
          <w:sz w:val="28"/>
          <w:szCs w:val="28"/>
          <w:lang w:eastAsia="ru-RU" w:bidi="ru-RU"/>
        </w:rPr>
        <w:t xml:space="preserve">В </w:t>
      </w:r>
      <w:r w:rsidR="007D5A72" w:rsidRPr="000E149C">
        <w:rPr>
          <w:rFonts w:ascii="Times New Roman" w:eastAsia="Arial Unicode MS" w:hAnsi="Times New Roman" w:cs="Times New Roman"/>
          <w:color w:val="000000"/>
          <w:sz w:val="28"/>
          <w:szCs w:val="28"/>
          <w:lang w:eastAsia="ru-RU" w:bidi="ru-RU"/>
        </w:rPr>
        <w:t xml:space="preserve">таблице 7 </w:t>
      </w:r>
      <w:r w:rsidR="00A10653" w:rsidRPr="000E149C">
        <w:rPr>
          <w:rFonts w:ascii="Times New Roman" w:eastAsia="Arial Unicode MS" w:hAnsi="Times New Roman" w:cs="Times New Roman"/>
          <w:color w:val="000000"/>
          <w:sz w:val="28"/>
          <w:szCs w:val="28"/>
          <w:lang w:eastAsia="ru-RU" w:bidi="ru-RU"/>
        </w:rPr>
        <w:t>даны п</w:t>
      </w:r>
      <w:r w:rsidRPr="000E149C">
        <w:rPr>
          <w:rFonts w:ascii="Times New Roman" w:eastAsia="Arial Unicode MS" w:hAnsi="Times New Roman" w:cs="Times New Roman"/>
          <w:color w:val="000000"/>
          <w:sz w:val="28"/>
          <w:szCs w:val="28"/>
          <w:lang w:eastAsia="ru-RU" w:bidi="ru-RU"/>
        </w:rPr>
        <w:t xml:space="preserve">оказатели уровня </w:t>
      </w:r>
      <w:r w:rsidRPr="000E149C">
        <w:rPr>
          <w:rFonts w:ascii="Times New Roman" w:eastAsia="Times New Roman" w:hAnsi="Times New Roman" w:cs="Times New Roman"/>
          <w:color w:val="000000"/>
          <w:sz w:val="28"/>
          <w:szCs w:val="28"/>
          <w:lang w:eastAsia="ru-RU" w:bidi="ru-RU"/>
        </w:rPr>
        <w:t xml:space="preserve">мотивации учащихся к изучению предметов на </w:t>
      </w:r>
      <w:r w:rsidR="00A10653" w:rsidRPr="000E149C">
        <w:rPr>
          <w:rFonts w:ascii="Times New Roman" w:eastAsia="Arial Unicode MS" w:hAnsi="Times New Roman" w:cs="Times New Roman"/>
          <w:color w:val="000000"/>
          <w:sz w:val="28"/>
          <w:szCs w:val="28"/>
          <w:lang w:eastAsia="ru-RU" w:bidi="ru-RU"/>
        </w:rPr>
        <w:t xml:space="preserve">контрольном этапе. Рисунок </w:t>
      </w:r>
      <w:r w:rsidR="00721D1D" w:rsidRPr="000E149C">
        <w:rPr>
          <w:rFonts w:ascii="Times New Roman" w:eastAsia="Arial Unicode MS" w:hAnsi="Times New Roman" w:cs="Times New Roman"/>
          <w:color w:val="000000"/>
          <w:sz w:val="28"/>
          <w:szCs w:val="28"/>
          <w:lang w:eastAsia="ru-RU" w:bidi="ru-RU"/>
        </w:rPr>
        <w:t>6</w:t>
      </w:r>
      <w:r w:rsidR="0023200C" w:rsidRPr="000E149C">
        <w:rPr>
          <w:rFonts w:ascii="Times New Roman" w:eastAsia="Arial Unicode MS" w:hAnsi="Times New Roman" w:cs="Times New Roman"/>
          <w:color w:val="000000"/>
          <w:sz w:val="28"/>
          <w:szCs w:val="28"/>
          <w:lang w:eastAsia="ru-RU" w:bidi="ru-RU"/>
        </w:rPr>
        <w:t xml:space="preserve"> </w:t>
      </w:r>
      <w:r w:rsidR="00A10653" w:rsidRPr="000E149C">
        <w:rPr>
          <w:rFonts w:ascii="Times New Roman" w:eastAsia="Arial Unicode MS" w:hAnsi="Times New Roman" w:cs="Times New Roman"/>
          <w:color w:val="000000"/>
          <w:sz w:val="28"/>
          <w:szCs w:val="28"/>
          <w:lang w:eastAsia="ru-RU" w:bidi="ru-RU"/>
        </w:rPr>
        <w:t>отражает показатели</w:t>
      </w:r>
      <w:r w:rsidRPr="000E149C">
        <w:rPr>
          <w:rFonts w:ascii="Times New Roman" w:eastAsia="Arial Unicode MS" w:hAnsi="Times New Roman" w:cs="Times New Roman"/>
          <w:color w:val="000000"/>
          <w:sz w:val="28"/>
          <w:szCs w:val="28"/>
          <w:lang w:eastAsia="ru-RU" w:bidi="ru-RU"/>
        </w:rPr>
        <w:t xml:space="preserve"> уровня </w:t>
      </w:r>
      <w:r w:rsidRPr="000E149C">
        <w:rPr>
          <w:rFonts w:ascii="Times New Roman" w:eastAsia="Times New Roman" w:hAnsi="Times New Roman" w:cs="Times New Roman"/>
          <w:color w:val="000000"/>
          <w:sz w:val="28"/>
          <w:szCs w:val="28"/>
          <w:lang w:eastAsia="ru-RU" w:bidi="ru-RU"/>
        </w:rPr>
        <w:t>мотивации учащихся к изучению русского языка</w:t>
      </w:r>
      <w:r w:rsidR="00A10653" w:rsidRPr="000E149C">
        <w:rPr>
          <w:rFonts w:ascii="Times New Roman" w:eastAsia="Times New Roman" w:hAnsi="Times New Roman" w:cs="Times New Roman"/>
          <w:color w:val="000000"/>
          <w:sz w:val="28"/>
          <w:szCs w:val="28"/>
          <w:lang w:eastAsia="ru-RU" w:bidi="ru-RU"/>
        </w:rPr>
        <w:t xml:space="preserve"> на контрольном этапе.</w:t>
      </w:r>
    </w:p>
    <w:p w:rsidR="006A58EB" w:rsidRPr="000E149C" w:rsidRDefault="005D3AAE" w:rsidP="00F73261">
      <w:pPr>
        <w:widowControl w:val="0"/>
        <w:spacing w:after="0" w:line="240" w:lineRule="auto"/>
        <w:ind w:firstLine="567"/>
        <w:contextualSpacing/>
        <w:jc w:val="both"/>
        <w:rPr>
          <w:rFonts w:ascii="Times New Roman" w:eastAsia="Arial Unicode MS"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Таблица 5</w:t>
      </w:r>
      <w:r w:rsidR="006A58EB" w:rsidRPr="000E149C">
        <w:rPr>
          <w:rFonts w:ascii="Times New Roman" w:eastAsia="Times New Roman" w:hAnsi="Times New Roman" w:cs="Times New Roman"/>
          <w:color w:val="000000"/>
          <w:sz w:val="28"/>
          <w:szCs w:val="28"/>
          <w:lang w:eastAsia="ru-RU" w:bidi="ru-RU"/>
        </w:rPr>
        <w:t xml:space="preserve"> - </w:t>
      </w:r>
      <w:r w:rsidR="006A58EB" w:rsidRPr="000E149C">
        <w:rPr>
          <w:rFonts w:ascii="Times New Roman" w:eastAsia="Arial Unicode MS" w:hAnsi="Times New Roman" w:cs="Times New Roman"/>
          <w:color w:val="000000"/>
          <w:sz w:val="28"/>
          <w:szCs w:val="28"/>
          <w:lang w:eastAsia="ru-RU" w:bidi="ru-RU"/>
        </w:rPr>
        <w:t>Показатели уровня познавательного интереса к учебным предметам на контрольном этапе</w:t>
      </w:r>
    </w:p>
    <w:tbl>
      <w:tblPr>
        <w:tblStyle w:val="1"/>
        <w:tblW w:w="0" w:type="auto"/>
        <w:tblLayout w:type="fixed"/>
        <w:tblLook w:val="04A0" w:firstRow="1" w:lastRow="0" w:firstColumn="1" w:lastColumn="0" w:noHBand="0" w:noVBand="1"/>
      </w:tblPr>
      <w:tblGrid>
        <w:gridCol w:w="2263"/>
        <w:gridCol w:w="1358"/>
        <w:gridCol w:w="1358"/>
        <w:gridCol w:w="1358"/>
        <w:gridCol w:w="1358"/>
        <w:gridCol w:w="1359"/>
      </w:tblGrid>
      <w:tr w:rsidR="001E76EA" w:rsidRPr="000E149C" w:rsidTr="001E76EA">
        <w:trPr>
          <w:trHeight w:val="227"/>
        </w:trPr>
        <w:tc>
          <w:tcPr>
            <w:tcW w:w="2263" w:type="dxa"/>
          </w:tcPr>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Имя обучающего </w:t>
            </w:r>
          </w:p>
        </w:tc>
        <w:tc>
          <w:tcPr>
            <w:tcW w:w="1358" w:type="dxa"/>
          </w:tcPr>
          <w:p w:rsidR="006A58EB" w:rsidRPr="000E149C" w:rsidRDefault="006A58EB" w:rsidP="001E76EA">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Вопрос</w:t>
            </w:r>
            <w:r w:rsidR="005D3AAE" w:rsidRPr="000E149C">
              <w:rPr>
                <w:rFonts w:ascii="Times New Roman" w:eastAsia="Arial Unicode MS" w:hAnsi="Times New Roman" w:cs="Times New Roman"/>
                <w:color w:val="000000"/>
                <w:sz w:val="24"/>
                <w:szCs w:val="24"/>
                <w:lang w:eastAsia="ru-RU" w:bidi="ru-RU"/>
              </w:rPr>
              <w:t xml:space="preserve"> </w:t>
            </w: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1E76EA" w:rsidP="001E76EA">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Вопрос </w:t>
            </w:r>
            <w:r w:rsidR="006A58EB"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Вопрос</w:t>
            </w:r>
            <w:r w:rsidR="001E76EA" w:rsidRPr="000E149C">
              <w:rPr>
                <w:rFonts w:ascii="Times New Roman" w:eastAsia="Arial Unicode MS" w:hAnsi="Times New Roman" w:cs="Times New Roman"/>
                <w:color w:val="000000"/>
                <w:sz w:val="24"/>
                <w:szCs w:val="24"/>
                <w:lang w:eastAsia="ru-RU" w:bidi="ru-RU"/>
              </w:rPr>
              <w:t xml:space="preserve"> </w:t>
            </w:r>
            <w:r w:rsidRPr="000E149C">
              <w:rPr>
                <w:rFonts w:ascii="Times New Roman" w:eastAsia="Arial Unicode MS" w:hAnsi="Times New Roman" w:cs="Times New Roman"/>
                <w:color w:val="000000"/>
                <w:sz w:val="24"/>
                <w:szCs w:val="24"/>
                <w:lang w:eastAsia="ru-RU" w:bidi="ru-RU"/>
              </w:rPr>
              <w:t>3</w:t>
            </w:r>
          </w:p>
        </w:tc>
        <w:tc>
          <w:tcPr>
            <w:tcW w:w="1358" w:type="dxa"/>
          </w:tcPr>
          <w:p w:rsidR="006A58EB" w:rsidRPr="000E149C" w:rsidRDefault="006A58EB" w:rsidP="001E76EA">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Вопрос</w:t>
            </w:r>
            <w:r w:rsidR="001E76EA" w:rsidRPr="000E149C">
              <w:rPr>
                <w:rFonts w:ascii="Times New Roman" w:eastAsia="Arial Unicode MS" w:hAnsi="Times New Roman" w:cs="Times New Roman"/>
                <w:color w:val="000000"/>
                <w:sz w:val="24"/>
                <w:szCs w:val="24"/>
                <w:lang w:eastAsia="ru-RU" w:bidi="ru-RU"/>
              </w:rPr>
              <w:t xml:space="preserve"> </w:t>
            </w:r>
            <w:r w:rsidRPr="000E149C">
              <w:rPr>
                <w:rFonts w:ascii="Times New Roman" w:eastAsia="Arial Unicode MS" w:hAnsi="Times New Roman" w:cs="Times New Roman"/>
                <w:color w:val="000000"/>
                <w:sz w:val="24"/>
                <w:szCs w:val="24"/>
                <w:lang w:eastAsia="ru-RU" w:bidi="ru-RU"/>
              </w:rPr>
              <w:t>4</w:t>
            </w:r>
          </w:p>
        </w:tc>
        <w:tc>
          <w:tcPr>
            <w:tcW w:w="1359" w:type="dxa"/>
          </w:tcPr>
          <w:p w:rsidR="006A58EB" w:rsidRPr="000E149C" w:rsidRDefault="006A58EB" w:rsidP="001E76EA">
            <w:pPr>
              <w:widowControl w:val="0"/>
              <w:spacing w:after="0" w:line="240" w:lineRule="auto"/>
              <w:jc w:val="both"/>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Вопрос</w:t>
            </w:r>
            <w:r w:rsidR="005D3AAE" w:rsidRPr="000E149C">
              <w:rPr>
                <w:rFonts w:ascii="Times New Roman" w:eastAsia="Arial Unicode MS" w:hAnsi="Times New Roman" w:cs="Times New Roman"/>
                <w:color w:val="000000"/>
                <w:sz w:val="24"/>
                <w:szCs w:val="24"/>
                <w:lang w:eastAsia="ru-RU" w:bidi="ru-RU"/>
              </w:rPr>
              <w:t xml:space="preserve"> </w:t>
            </w:r>
            <w:r w:rsidRPr="000E149C">
              <w:rPr>
                <w:rFonts w:ascii="Times New Roman" w:eastAsia="Arial Unicode MS" w:hAnsi="Times New Roman" w:cs="Times New Roman"/>
                <w:color w:val="000000"/>
                <w:sz w:val="24"/>
                <w:szCs w:val="24"/>
                <w:lang w:eastAsia="ru-RU" w:bidi="ru-RU"/>
              </w:rPr>
              <w:t>5</w:t>
            </w:r>
          </w:p>
        </w:tc>
      </w:tr>
      <w:tr w:rsidR="001E76EA" w:rsidRPr="000E149C" w:rsidTr="001E76EA">
        <w:trPr>
          <w:trHeight w:val="227"/>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Артем И.</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1E76EA" w:rsidRPr="000E149C" w:rsidTr="001E76EA">
        <w:trPr>
          <w:trHeight w:val="227"/>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Артем Н.</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1E76EA" w:rsidRPr="000E149C" w:rsidTr="001E76EA">
        <w:trPr>
          <w:trHeight w:val="242"/>
        </w:trPr>
        <w:tc>
          <w:tcPr>
            <w:tcW w:w="2263" w:type="dxa"/>
          </w:tcPr>
          <w:p w:rsidR="006A58EB" w:rsidRPr="000E149C" w:rsidRDefault="006A58EB" w:rsidP="001E76EA">
            <w:pPr>
              <w:widowControl w:val="0"/>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Алена Щ.</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r>
      <w:tr w:rsidR="001E76EA" w:rsidRPr="000E149C" w:rsidTr="001E76EA">
        <w:trPr>
          <w:trHeight w:val="227"/>
        </w:trPr>
        <w:tc>
          <w:tcPr>
            <w:tcW w:w="2263" w:type="dxa"/>
          </w:tcPr>
          <w:p w:rsidR="006A58EB" w:rsidRPr="000E149C" w:rsidRDefault="006A58EB" w:rsidP="001E76EA">
            <w:pPr>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Дима Г.</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1E76EA" w:rsidRPr="000E149C" w:rsidTr="001E76EA">
        <w:trPr>
          <w:trHeight w:val="216"/>
        </w:trPr>
        <w:tc>
          <w:tcPr>
            <w:tcW w:w="2263" w:type="dxa"/>
          </w:tcPr>
          <w:p w:rsidR="006A58EB" w:rsidRPr="000E149C" w:rsidRDefault="006A58EB" w:rsidP="001E76EA">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Егор Н.</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w:t>
            </w:r>
          </w:p>
        </w:tc>
      </w:tr>
      <w:tr w:rsidR="001E76EA" w:rsidRPr="000E149C" w:rsidTr="001E76EA">
        <w:trPr>
          <w:trHeight w:val="227"/>
        </w:trPr>
        <w:tc>
          <w:tcPr>
            <w:tcW w:w="2263" w:type="dxa"/>
          </w:tcPr>
          <w:p w:rsidR="006A58EB" w:rsidRPr="000E149C" w:rsidRDefault="006A58EB" w:rsidP="001E76EA">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Ирина К.</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r>
      <w:tr w:rsidR="001E76EA" w:rsidRPr="000E149C" w:rsidTr="001E76EA">
        <w:trPr>
          <w:trHeight w:val="227"/>
        </w:trPr>
        <w:tc>
          <w:tcPr>
            <w:tcW w:w="2263" w:type="dxa"/>
          </w:tcPr>
          <w:p w:rsidR="006A58EB" w:rsidRPr="000E149C" w:rsidRDefault="006A58EB" w:rsidP="001E76EA">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Илья Г.</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1E76EA" w:rsidRPr="000E149C" w:rsidTr="001E76EA">
        <w:trPr>
          <w:trHeight w:val="227"/>
        </w:trPr>
        <w:tc>
          <w:tcPr>
            <w:tcW w:w="2263" w:type="dxa"/>
          </w:tcPr>
          <w:p w:rsidR="006A58EB" w:rsidRPr="000E149C" w:rsidRDefault="006A58EB" w:rsidP="001E76EA">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Карина А.</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r>
      <w:tr w:rsidR="001E76EA" w:rsidRPr="000E149C" w:rsidTr="001E76EA">
        <w:trPr>
          <w:trHeight w:val="227"/>
        </w:trPr>
        <w:tc>
          <w:tcPr>
            <w:tcW w:w="2263" w:type="dxa"/>
          </w:tcPr>
          <w:p w:rsidR="006A58EB" w:rsidRPr="000E149C" w:rsidRDefault="006A58EB" w:rsidP="001E76EA">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Николай Б.</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r>
      <w:tr w:rsidR="001E76EA" w:rsidRPr="000E149C" w:rsidTr="001E76EA">
        <w:trPr>
          <w:trHeight w:val="227"/>
        </w:trPr>
        <w:tc>
          <w:tcPr>
            <w:tcW w:w="2263" w:type="dxa"/>
          </w:tcPr>
          <w:p w:rsidR="006A58EB" w:rsidRPr="000E149C" w:rsidRDefault="006A58EB" w:rsidP="001E76EA">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Семен М.</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r>
      <w:tr w:rsidR="001E76EA" w:rsidRPr="000E149C" w:rsidTr="001E76EA">
        <w:trPr>
          <w:trHeight w:val="227"/>
        </w:trPr>
        <w:tc>
          <w:tcPr>
            <w:tcW w:w="2263" w:type="dxa"/>
          </w:tcPr>
          <w:p w:rsidR="006A58EB" w:rsidRPr="000E149C" w:rsidRDefault="006A58EB" w:rsidP="001E76EA">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Софья М.</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w:t>
            </w:r>
          </w:p>
        </w:tc>
        <w:tc>
          <w:tcPr>
            <w:tcW w:w="1358"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c>
          <w:tcPr>
            <w:tcW w:w="1359" w:type="dxa"/>
          </w:tcPr>
          <w:p w:rsidR="006A58EB" w:rsidRPr="000E149C" w:rsidRDefault="006A58EB" w:rsidP="001E76EA">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8</w:t>
            </w:r>
          </w:p>
        </w:tc>
      </w:tr>
      <w:tr w:rsidR="006A58EB" w:rsidRPr="000E149C" w:rsidTr="001E76EA">
        <w:tblPrEx>
          <w:tblLook w:val="0000" w:firstRow="0" w:lastRow="0" w:firstColumn="0" w:lastColumn="0" w:noHBand="0" w:noVBand="0"/>
        </w:tblPrEx>
        <w:trPr>
          <w:trHeight w:val="159"/>
        </w:trPr>
        <w:tc>
          <w:tcPr>
            <w:tcW w:w="2263" w:type="dxa"/>
          </w:tcPr>
          <w:p w:rsidR="006A58EB" w:rsidRPr="000E149C" w:rsidRDefault="006A58EB" w:rsidP="009166B9">
            <w:pPr>
              <w:widowControl w:val="0"/>
              <w:spacing w:after="0" w:line="240" w:lineRule="auto"/>
              <w:ind w:hanging="255"/>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Предметы</w:t>
            </w:r>
          </w:p>
        </w:tc>
        <w:tc>
          <w:tcPr>
            <w:tcW w:w="6791" w:type="dxa"/>
            <w:gridSpan w:val="5"/>
          </w:tcPr>
          <w:p w:rsidR="006A58EB" w:rsidRPr="000E149C" w:rsidRDefault="006A58EB" w:rsidP="002E4518">
            <w:pPr>
              <w:widowControl w:val="0"/>
              <w:spacing w:after="0" w:line="240" w:lineRule="auto"/>
              <w:ind w:firstLine="567"/>
              <w:jc w:val="center"/>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Рейтинг предметов</w:t>
            </w:r>
          </w:p>
        </w:tc>
      </w:tr>
      <w:tr w:rsidR="001E76EA" w:rsidRPr="000E149C" w:rsidTr="001E76EA">
        <w:tblPrEx>
          <w:tblLook w:val="0000" w:firstRow="0" w:lastRow="0" w:firstColumn="0" w:lastColumn="0" w:noHBand="0" w:noVBand="0"/>
        </w:tblPrEx>
        <w:trPr>
          <w:trHeight w:val="162"/>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 Математика</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9"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r>
      <w:tr w:rsidR="001E76EA" w:rsidRPr="000E149C" w:rsidTr="001E76EA">
        <w:tblPrEx>
          <w:tblLook w:val="0000" w:firstRow="0" w:lastRow="0" w:firstColumn="0" w:lastColumn="0" w:noHBand="0" w:noVBand="0"/>
        </w:tblPrEx>
        <w:trPr>
          <w:trHeight w:val="211"/>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2 Русский язык </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6</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5</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9"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4</w:t>
            </w:r>
          </w:p>
        </w:tc>
      </w:tr>
      <w:tr w:rsidR="001E76EA" w:rsidRPr="000E149C" w:rsidTr="001E76EA">
        <w:tblPrEx>
          <w:tblLook w:val="0000" w:firstRow="0" w:lastRow="0" w:firstColumn="0" w:lastColumn="0" w:noHBand="0" w:noVBand="0"/>
        </w:tblPrEx>
        <w:trPr>
          <w:trHeight w:val="398"/>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3 Литературное чтение </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9"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1E76EA" w:rsidRPr="000E149C" w:rsidTr="001E76EA">
        <w:tblPrEx>
          <w:tblLook w:val="0000" w:firstRow="0" w:lastRow="0" w:firstColumn="0" w:lastColumn="0" w:noHBand="0" w:noVBand="0"/>
        </w:tblPrEx>
        <w:trPr>
          <w:trHeight w:val="275"/>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4 Окружающий мир </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9" w:type="dxa"/>
          </w:tcPr>
          <w:p w:rsidR="006A58EB" w:rsidRPr="000E149C" w:rsidRDefault="006A58EB" w:rsidP="004642D4">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r>
      <w:tr w:rsidR="001E76EA" w:rsidRPr="000E149C" w:rsidTr="001E76EA">
        <w:tblPrEx>
          <w:tblLook w:val="0000" w:firstRow="0" w:lastRow="0" w:firstColumn="0" w:lastColumn="0" w:noHBand="0" w:noVBand="0"/>
        </w:tblPrEx>
        <w:trPr>
          <w:trHeight w:val="416"/>
        </w:trPr>
        <w:tc>
          <w:tcPr>
            <w:tcW w:w="2263" w:type="dxa"/>
          </w:tcPr>
          <w:p w:rsidR="006A58EB" w:rsidRPr="000E149C" w:rsidRDefault="001E76EA"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5 </w:t>
            </w:r>
            <w:r w:rsidR="006A58EB" w:rsidRPr="000E149C">
              <w:rPr>
                <w:rFonts w:ascii="Times New Roman" w:eastAsia="Arial Unicode MS" w:hAnsi="Times New Roman" w:cs="Times New Roman"/>
                <w:color w:val="000000"/>
                <w:sz w:val="24"/>
                <w:szCs w:val="24"/>
                <w:lang w:eastAsia="ru-RU" w:bidi="ru-RU"/>
              </w:rPr>
              <w:t xml:space="preserve">Изобразительное искусство </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c>
          <w:tcPr>
            <w:tcW w:w="1359" w:type="dxa"/>
          </w:tcPr>
          <w:p w:rsidR="006A58EB" w:rsidRPr="000E149C" w:rsidRDefault="006A58EB" w:rsidP="004642D4">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r>
      <w:tr w:rsidR="001E76EA" w:rsidRPr="000E149C" w:rsidTr="001E76EA">
        <w:tblPrEx>
          <w:tblLook w:val="0000" w:firstRow="0" w:lastRow="0" w:firstColumn="0" w:lastColumn="0" w:noHBand="0" w:noVBand="0"/>
        </w:tblPrEx>
        <w:trPr>
          <w:trHeight w:val="237"/>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 xml:space="preserve">6 Технология </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359"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1E76EA" w:rsidRPr="000E149C" w:rsidTr="001E76EA">
        <w:tblPrEx>
          <w:tblLook w:val="0000" w:firstRow="0" w:lastRow="0" w:firstColumn="0" w:lastColumn="0" w:noHBand="0" w:noVBand="0"/>
        </w:tblPrEx>
        <w:trPr>
          <w:trHeight w:val="298"/>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7</w:t>
            </w:r>
            <w:r w:rsidR="005D3AAE" w:rsidRPr="000E149C">
              <w:rPr>
                <w:rFonts w:ascii="Times New Roman" w:eastAsia="Arial Unicode MS" w:hAnsi="Times New Roman" w:cs="Times New Roman"/>
                <w:color w:val="000000"/>
                <w:sz w:val="24"/>
                <w:szCs w:val="24"/>
                <w:lang w:eastAsia="ru-RU" w:bidi="ru-RU"/>
              </w:rPr>
              <w:t xml:space="preserve"> </w:t>
            </w:r>
            <w:r w:rsidRPr="000E149C">
              <w:rPr>
                <w:rFonts w:ascii="Times New Roman" w:eastAsia="Arial Unicode MS" w:hAnsi="Times New Roman" w:cs="Times New Roman"/>
                <w:color w:val="000000"/>
                <w:sz w:val="24"/>
                <w:szCs w:val="24"/>
                <w:lang w:eastAsia="ru-RU" w:bidi="ru-RU"/>
              </w:rPr>
              <w:t xml:space="preserve">Физическая </w:t>
            </w:r>
            <w:r w:rsidRPr="000E149C">
              <w:rPr>
                <w:rFonts w:ascii="Times New Roman" w:eastAsia="Arial Unicode MS" w:hAnsi="Times New Roman" w:cs="Times New Roman"/>
                <w:color w:val="000000"/>
                <w:sz w:val="24"/>
                <w:szCs w:val="24"/>
                <w:lang w:eastAsia="ru-RU" w:bidi="ru-RU"/>
              </w:rPr>
              <w:lastRenderedPageBreak/>
              <w:t>культура</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lastRenderedPageBreak/>
              <w:t>2</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9"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r>
      <w:tr w:rsidR="001E76EA" w:rsidRPr="000E149C" w:rsidTr="001E76EA">
        <w:tblPrEx>
          <w:tblLook w:val="0000" w:firstRow="0" w:lastRow="0" w:firstColumn="0" w:lastColumn="0" w:noHBand="0" w:noVBand="0"/>
        </w:tblPrEx>
        <w:trPr>
          <w:trHeight w:val="232"/>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lastRenderedPageBreak/>
              <w:t>8 Музыка</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1</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9"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2</w:t>
            </w:r>
          </w:p>
        </w:tc>
      </w:tr>
      <w:tr w:rsidR="001E76EA" w:rsidRPr="000E149C" w:rsidTr="001E76EA">
        <w:tblPrEx>
          <w:tblLook w:val="0000" w:firstRow="0" w:lastRow="0" w:firstColumn="0" w:lastColumn="0" w:noHBand="0" w:noVBand="0"/>
        </w:tblPrEx>
        <w:trPr>
          <w:trHeight w:val="297"/>
        </w:trPr>
        <w:tc>
          <w:tcPr>
            <w:tcW w:w="2263" w:type="dxa"/>
          </w:tcPr>
          <w:p w:rsidR="006A58EB" w:rsidRPr="000E149C" w:rsidRDefault="006A58EB" w:rsidP="001E76EA">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9 Английский язык</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3</w:t>
            </w:r>
          </w:p>
        </w:tc>
        <w:tc>
          <w:tcPr>
            <w:tcW w:w="1358"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c>
          <w:tcPr>
            <w:tcW w:w="1359" w:type="dxa"/>
          </w:tcPr>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0</w:t>
            </w:r>
          </w:p>
        </w:tc>
      </w:tr>
    </w:tbl>
    <w:p w:rsidR="006A58EB" w:rsidRPr="000E149C" w:rsidRDefault="00F73261" w:rsidP="00F73261">
      <w:pPr>
        <w:widowControl w:val="0"/>
        <w:spacing w:after="0" w:line="240" w:lineRule="auto"/>
        <w:contextualSpacing/>
        <w:jc w:val="both"/>
        <w:rPr>
          <w:rFonts w:ascii="Times New Roman" w:eastAsia="Arial Unicode MS" w:hAnsi="Times New Roman" w:cs="Times New Roman"/>
          <w:color w:val="000000"/>
          <w:sz w:val="28"/>
          <w:szCs w:val="28"/>
          <w:lang w:eastAsia="ru-RU" w:bidi="ru-RU"/>
        </w:rPr>
      </w:pPr>
      <w:r w:rsidRPr="000E149C">
        <w:rPr>
          <w:noProof/>
          <w:lang w:eastAsia="ru-RU"/>
        </w:rPr>
        <w:drawing>
          <wp:inline distT="0" distB="0" distL="0" distR="0" wp14:anchorId="234507F7" wp14:editId="2A4F4D5F">
            <wp:extent cx="5733535" cy="2833370"/>
            <wp:effectExtent l="0" t="0" r="635" b="508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A58EB" w:rsidRPr="000E149C" w:rsidRDefault="006A58EB" w:rsidP="002E4518">
      <w:pPr>
        <w:widowControl w:val="0"/>
        <w:spacing w:after="0" w:line="240" w:lineRule="auto"/>
        <w:ind w:firstLine="567"/>
        <w:contextualSpacing/>
        <w:jc w:val="center"/>
        <w:rPr>
          <w:rFonts w:ascii="Times New Roman" w:eastAsia="Arial Unicode MS" w:hAnsi="Times New Roman" w:cs="Times New Roman"/>
          <w:color w:val="000000"/>
          <w:sz w:val="28"/>
          <w:szCs w:val="28"/>
          <w:lang w:eastAsia="ru-RU" w:bidi="ru-RU"/>
        </w:rPr>
      </w:pPr>
    </w:p>
    <w:p w:rsidR="006A58EB" w:rsidRPr="000E149C" w:rsidRDefault="006A58EB" w:rsidP="0023200C">
      <w:pPr>
        <w:widowControl w:val="0"/>
        <w:spacing w:after="0" w:line="240" w:lineRule="auto"/>
        <w:ind w:firstLine="567"/>
        <w:contextualSpacing/>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Рисунок 4 - Показатели уровня познавательного интереса к учебным предметам на контрольном этапе</w:t>
      </w:r>
    </w:p>
    <w:p w:rsidR="006A58EB" w:rsidRPr="000E149C" w:rsidRDefault="004642D4" w:rsidP="002E4518">
      <w:pPr>
        <w:widowControl w:val="0"/>
        <w:spacing w:after="0" w:line="240" w:lineRule="auto"/>
        <w:ind w:firstLine="567"/>
        <w:contextualSpacing/>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noProof/>
          <w:color w:val="000000"/>
          <w:sz w:val="24"/>
          <w:szCs w:val="24"/>
          <w:lang w:eastAsia="ru-RU"/>
        </w:rPr>
        <w:drawing>
          <wp:inline distT="0" distB="0" distL="0" distR="0" wp14:anchorId="65515B12" wp14:editId="7D1FC017">
            <wp:extent cx="5424170" cy="2042795"/>
            <wp:effectExtent l="0" t="0" r="5080" b="146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A58EB" w:rsidRPr="000E149C" w:rsidRDefault="006A58EB" w:rsidP="004642D4">
      <w:pPr>
        <w:widowControl w:val="0"/>
        <w:spacing w:after="0" w:line="240" w:lineRule="auto"/>
        <w:ind w:firstLine="567"/>
        <w:contextualSpacing/>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Рисунок 5 - Показатели уровня познавательного интереса к </w:t>
      </w:r>
      <w:r w:rsidR="004642D4" w:rsidRPr="000E149C">
        <w:rPr>
          <w:rFonts w:ascii="Times New Roman" w:eastAsia="Arial Unicode MS" w:hAnsi="Times New Roman" w:cs="Times New Roman"/>
          <w:color w:val="000000"/>
          <w:sz w:val="28"/>
          <w:szCs w:val="28"/>
          <w:lang w:eastAsia="ru-RU" w:bidi="ru-RU"/>
        </w:rPr>
        <w:t>русскому языку</w:t>
      </w:r>
    </w:p>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Табл</w:t>
      </w:r>
      <w:r w:rsidR="005D3AAE" w:rsidRPr="000E149C">
        <w:rPr>
          <w:rFonts w:ascii="Times New Roman" w:eastAsia="Arial Unicode MS" w:hAnsi="Times New Roman" w:cs="Times New Roman"/>
          <w:color w:val="000000"/>
          <w:sz w:val="28"/>
          <w:szCs w:val="28"/>
          <w:lang w:eastAsia="ru-RU" w:bidi="ru-RU"/>
        </w:rPr>
        <w:t>ица 6</w:t>
      </w:r>
      <w:r w:rsidRPr="000E149C">
        <w:rPr>
          <w:rFonts w:ascii="Times New Roman" w:eastAsia="Arial Unicode MS" w:hAnsi="Times New Roman" w:cs="Times New Roman"/>
          <w:color w:val="000000"/>
          <w:sz w:val="28"/>
          <w:szCs w:val="28"/>
          <w:lang w:eastAsia="ru-RU" w:bidi="ru-RU"/>
        </w:rPr>
        <w:t xml:space="preserve"> - Результаты диагностики уровня </w:t>
      </w:r>
      <w:r w:rsidRPr="000E149C">
        <w:rPr>
          <w:rFonts w:ascii="Times New Roman" w:eastAsia="Times New Roman" w:hAnsi="Times New Roman" w:cs="Times New Roman"/>
          <w:color w:val="000000"/>
          <w:sz w:val="28"/>
          <w:szCs w:val="28"/>
          <w:lang w:eastAsia="ru-RU" w:bidi="ru-RU"/>
        </w:rPr>
        <w:t xml:space="preserve">мотивации учащихся к изучению предметов на </w:t>
      </w:r>
      <w:r w:rsidRPr="000E149C">
        <w:rPr>
          <w:rFonts w:ascii="Times New Roman" w:eastAsia="Arial Unicode MS" w:hAnsi="Times New Roman" w:cs="Times New Roman"/>
          <w:color w:val="000000"/>
          <w:sz w:val="28"/>
          <w:szCs w:val="28"/>
          <w:lang w:eastAsia="ru-RU" w:bidi="ru-RU"/>
        </w:rPr>
        <w:t>контрольном этапе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
        <w:gridCol w:w="1769"/>
        <w:gridCol w:w="1417"/>
        <w:gridCol w:w="1559"/>
        <w:gridCol w:w="1701"/>
        <w:gridCol w:w="1688"/>
      </w:tblGrid>
      <w:tr w:rsidR="0023200C" w:rsidRPr="000E149C" w:rsidTr="0023200C">
        <w:trPr>
          <w:trHeight w:val="459"/>
        </w:trPr>
        <w:tc>
          <w:tcPr>
            <w:tcW w:w="920"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 п/п</w:t>
            </w:r>
          </w:p>
        </w:tc>
        <w:tc>
          <w:tcPr>
            <w:tcW w:w="1769" w:type="dxa"/>
          </w:tcPr>
          <w:p w:rsidR="006A58EB" w:rsidRPr="000E149C" w:rsidRDefault="0023200C"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 xml:space="preserve">Имя </w:t>
            </w:r>
            <w:r w:rsidR="006A58EB" w:rsidRPr="000E149C">
              <w:rPr>
                <w:rFonts w:ascii="Times New Roman" w:eastAsia="Calibri" w:hAnsi="Times New Roman" w:cs="Times New Roman"/>
                <w:sz w:val="24"/>
                <w:szCs w:val="24"/>
              </w:rPr>
              <w:t xml:space="preserve">обучающего </w:t>
            </w:r>
          </w:p>
        </w:tc>
        <w:tc>
          <w:tcPr>
            <w:tcW w:w="1417"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Русский язык</w:t>
            </w:r>
          </w:p>
        </w:tc>
        <w:tc>
          <w:tcPr>
            <w:tcW w:w="1559"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Математика</w:t>
            </w:r>
          </w:p>
        </w:tc>
        <w:tc>
          <w:tcPr>
            <w:tcW w:w="1701"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Литературное чтение</w:t>
            </w:r>
          </w:p>
        </w:tc>
        <w:tc>
          <w:tcPr>
            <w:tcW w:w="1688"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Окружающий мир</w:t>
            </w:r>
          </w:p>
        </w:tc>
      </w:tr>
      <w:tr w:rsidR="0023200C" w:rsidRPr="000E149C" w:rsidTr="0023200C">
        <w:trPr>
          <w:trHeight w:val="215"/>
        </w:trPr>
        <w:tc>
          <w:tcPr>
            <w:tcW w:w="920" w:type="dxa"/>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769" w:type="dxa"/>
          </w:tcPr>
          <w:p w:rsidR="006A58EB" w:rsidRPr="000E149C" w:rsidRDefault="006A58EB" w:rsidP="0023200C">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Артем И.</w:t>
            </w:r>
          </w:p>
        </w:tc>
        <w:tc>
          <w:tcPr>
            <w:tcW w:w="1417"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c>
          <w:tcPr>
            <w:tcW w:w="1559"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10</w:t>
            </w:r>
          </w:p>
        </w:tc>
        <w:tc>
          <w:tcPr>
            <w:tcW w:w="1701"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c>
          <w:tcPr>
            <w:tcW w:w="1688"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r>
      <w:tr w:rsidR="0023200C" w:rsidRPr="000E149C" w:rsidTr="0023200C">
        <w:trPr>
          <w:trHeight w:val="315"/>
        </w:trPr>
        <w:tc>
          <w:tcPr>
            <w:tcW w:w="920" w:type="dxa"/>
            <w:tcBorders>
              <w:bottom w:val="single" w:sz="4" w:space="0" w:color="auto"/>
            </w:tcBorders>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2</w:t>
            </w:r>
          </w:p>
        </w:tc>
        <w:tc>
          <w:tcPr>
            <w:tcW w:w="1769" w:type="dxa"/>
            <w:tcBorders>
              <w:bottom w:val="single" w:sz="4" w:space="0" w:color="auto"/>
            </w:tcBorders>
          </w:tcPr>
          <w:p w:rsidR="006A58EB" w:rsidRPr="000E149C" w:rsidRDefault="006A58EB" w:rsidP="0023200C">
            <w:pPr>
              <w:widowControl w:val="0"/>
              <w:spacing w:after="0" w:line="240" w:lineRule="auto"/>
              <w:rPr>
                <w:rFonts w:ascii="Times New Roman" w:eastAsia="Arial Unicode MS" w:hAnsi="Times New Roman" w:cs="Times New Roman"/>
                <w:color w:val="000000"/>
                <w:sz w:val="24"/>
                <w:szCs w:val="24"/>
                <w:lang w:eastAsia="ru-RU" w:bidi="ru-RU"/>
              </w:rPr>
            </w:pPr>
            <w:r w:rsidRPr="000E149C">
              <w:rPr>
                <w:rFonts w:ascii="Times New Roman" w:eastAsia="Arial Unicode MS" w:hAnsi="Times New Roman" w:cs="Times New Roman"/>
                <w:color w:val="000000"/>
                <w:sz w:val="24"/>
                <w:szCs w:val="24"/>
                <w:lang w:eastAsia="ru-RU" w:bidi="ru-RU"/>
              </w:rPr>
              <w:t>Артем Н.</w:t>
            </w:r>
          </w:p>
        </w:tc>
        <w:tc>
          <w:tcPr>
            <w:tcW w:w="1417" w:type="dxa"/>
            <w:tcBorders>
              <w:bottom w:val="single" w:sz="4" w:space="0" w:color="auto"/>
            </w:tcBorders>
          </w:tcPr>
          <w:p w:rsidR="006A58EB" w:rsidRPr="000E149C" w:rsidRDefault="006A58EB" w:rsidP="0023200C">
            <w:pPr>
              <w:widowControl w:val="0"/>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c>
          <w:tcPr>
            <w:tcW w:w="1559" w:type="dxa"/>
            <w:tcBorders>
              <w:bottom w:val="single" w:sz="4" w:space="0" w:color="auto"/>
            </w:tcBorders>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10</w:t>
            </w:r>
          </w:p>
        </w:tc>
        <w:tc>
          <w:tcPr>
            <w:tcW w:w="1701" w:type="dxa"/>
            <w:tcBorders>
              <w:bottom w:val="single" w:sz="4" w:space="0" w:color="auto"/>
            </w:tcBorders>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c>
          <w:tcPr>
            <w:tcW w:w="1688" w:type="dxa"/>
            <w:tcBorders>
              <w:bottom w:val="single" w:sz="4" w:space="0" w:color="auto"/>
            </w:tcBorders>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r>
      <w:tr w:rsidR="0023200C" w:rsidRPr="000E149C" w:rsidTr="0023200C">
        <w:trPr>
          <w:trHeight w:val="235"/>
        </w:trPr>
        <w:tc>
          <w:tcPr>
            <w:tcW w:w="920" w:type="dxa"/>
            <w:tcBorders>
              <w:top w:val="single" w:sz="4" w:space="0" w:color="auto"/>
            </w:tcBorders>
          </w:tcPr>
          <w:p w:rsidR="006A58EB" w:rsidRPr="000E149C" w:rsidRDefault="006A58EB" w:rsidP="0023200C">
            <w:pPr>
              <w:widowControl w:val="0"/>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c>
          <w:tcPr>
            <w:tcW w:w="1769" w:type="dxa"/>
            <w:tcBorders>
              <w:top w:val="single" w:sz="4" w:space="0" w:color="auto"/>
            </w:tcBorders>
          </w:tcPr>
          <w:p w:rsidR="006A58EB" w:rsidRPr="000E149C" w:rsidRDefault="006A58EB" w:rsidP="0023200C">
            <w:pPr>
              <w:widowControl w:val="0"/>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Алена Щ.</w:t>
            </w:r>
          </w:p>
        </w:tc>
        <w:tc>
          <w:tcPr>
            <w:tcW w:w="1417" w:type="dxa"/>
            <w:tcBorders>
              <w:top w:val="single" w:sz="4" w:space="0" w:color="auto"/>
            </w:tcBorders>
          </w:tcPr>
          <w:p w:rsidR="006A58EB" w:rsidRPr="000E149C" w:rsidRDefault="006A58EB" w:rsidP="0023200C">
            <w:pPr>
              <w:widowControl w:val="0"/>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559" w:type="dxa"/>
            <w:tcBorders>
              <w:top w:val="single" w:sz="4" w:space="0" w:color="auto"/>
            </w:tcBorders>
          </w:tcPr>
          <w:p w:rsidR="006A58EB" w:rsidRPr="000E149C" w:rsidRDefault="006A58EB" w:rsidP="0023200C">
            <w:pPr>
              <w:widowControl w:val="0"/>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c>
          <w:tcPr>
            <w:tcW w:w="1701" w:type="dxa"/>
            <w:tcBorders>
              <w:top w:val="single" w:sz="4" w:space="0" w:color="auto"/>
            </w:tcBorders>
          </w:tcPr>
          <w:p w:rsidR="006A58EB" w:rsidRPr="000E149C" w:rsidRDefault="006A58EB" w:rsidP="0023200C">
            <w:pPr>
              <w:widowControl w:val="0"/>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c>
          <w:tcPr>
            <w:tcW w:w="1688" w:type="dxa"/>
            <w:tcBorders>
              <w:top w:val="single" w:sz="4" w:space="0" w:color="auto"/>
            </w:tcBorders>
          </w:tcPr>
          <w:p w:rsidR="006A58EB" w:rsidRPr="000E149C" w:rsidRDefault="006A58EB" w:rsidP="0023200C">
            <w:pPr>
              <w:widowControl w:val="0"/>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r>
      <w:tr w:rsidR="0023200C" w:rsidRPr="000E149C" w:rsidTr="0023200C">
        <w:trPr>
          <w:trHeight w:val="267"/>
        </w:trPr>
        <w:tc>
          <w:tcPr>
            <w:tcW w:w="920" w:type="dxa"/>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769" w:type="dxa"/>
          </w:tcPr>
          <w:p w:rsidR="006A58EB" w:rsidRPr="000E149C" w:rsidRDefault="006A58EB" w:rsidP="0023200C">
            <w:pPr>
              <w:spacing w:after="0" w:line="240" w:lineRule="auto"/>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Дима Г.</w:t>
            </w:r>
          </w:p>
        </w:tc>
        <w:tc>
          <w:tcPr>
            <w:tcW w:w="1417"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c>
          <w:tcPr>
            <w:tcW w:w="1559"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c>
          <w:tcPr>
            <w:tcW w:w="1701"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c>
          <w:tcPr>
            <w:tcW w:w="1688"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10</w:t>
            </w:r>
          </w:p>
        </w:tc>
      </w:tr>
      <w:tr w:rsidR="0023200C" w:rsidRPr="000E149C" w:rsidTr="0023200C">
        <w:trPr>
          <w:trHeight w:val="271"/>
        </w:trPr>
        <w:tc>
          <w:tcPr>
            <w:tcW w:w="920" w:type="dxa"/>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c>
          <w:tcPr>
            <w:tcW w:w="1769"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Егор Н.</w:t>
            </w:r>
          </w:p>
        </w:tc>
        <w:tc>
          <w:tcPr>
            <w:tcW w:w="1417"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559"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c>
          <w:tcPr>
            <w:tcW w:w="1701"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688"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r>
      <w:tr w:rsidR="0023200C" w:rsidRPr="000E149C" w:rsidTr="0023200C">
        <w:trPr>
          <w:trHeight w:val="261"/>
        </w:trPr>
        <w:tc>
          <w:tcPr>
            <w:tcW w:w="920" w:type="dxa"/>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c>
          <w:tcPr>
            <w:tcW w:w="1769"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Ирина К.</w:t>
            </w:r>
          </w:p>
        </w:tc>
        <w:tc>
          <w:tcPr>
            <w:tcW w:w="1417"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c>
          <w:tcPr>
            <w:tcW w:w="1559"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5</w:t>
            </w:r>
          </w:p>
        </w:tc>
        <w:tc>
          <w:tcPr>
            <w:tcW w:w="1701"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p>
        </w:tc>
        <w:tc>
          <w:tcPr>
            <w:tcW w:w="1688"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r>
      <w:tr w:rsidR="0023200C" w:rsidRPr="000E149C" w:rsidTr="0023200C">
        <w:trPr>
          <w:trHeight w:val="265"/>
        </w:trPr>
        <w:tc>
          <w:tcPr>
            <w:tcW w:w="920" w:type="dxa"/>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c>
          <w:tcPr>
            <w:tcW w:w="1769"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Илья Г.</w:t>
            </w:r>
          </w:p>
        </w:tc>
        <w:tc>
          <w:tcPr>
            <w:tcW w:w="1417"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1</w:t>
            </w:r>
          </w:p>
        </w:tc>
        <w:tc>
          <w:tcPr>
            <w:tcW w:w="1559"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c>
          <w:tcPr>
            <w:tcW w:w="1701"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688"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r>
      <w:tr w:rsidR="0023200C" w:rsidRPr="000E149C" w:rsidTr="0023200C">
        <w:trPr>
          <w:trHeight w:val="255"/>
        </w:trPr>
        <w:tc>
          <w:tcPr>
            <w:tcW w:w="920" w:type="dxa"/>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c>
          <w:tcPr>
            <w:tcW w:w="1769"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Карина А.</w:t>
            </w:r>
          </w:p>
        </w:tc>
        <w:tc>
          <w:tcPr>
            <w:tcW w:w="1417"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c>
          <w:tcPr>
            <w:tcW w:w="1559"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c>
          <w:tcPr>
            <w:tcW w:w="1701"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c>
          <w:tcPr>
            <w:tcW w:w="1688"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r>
      <w:tr w:rsidR="0023200C" w:rsidRPr="000E149C" w:rsidTr="0023200C">
        <w:trPr>
          <w:trHeight w:val="259"/>
        </w:trPr>
        <w:tc>
          <w:tcPr>
            <w:tcW w:w="920" w:type="dxa"/>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lastRenderedPageBreak/>
              <w:t>9</w:t>
            </w:r>
          </w:p>
        </w:tc>
        <w:tc>
          <w:tcPr>
            <w:tcW w:w="1769"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Николай Б.</w:t>
            </w:r>
          </w:p>
        </w:tc>
        <w:tc>
          <w:tcPr>
            <w:tcW w:w="1417"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12</w:t>
            </w:r>
          </w:p>
        </w:tc>
        <w:tc>
          <w:tcPr>
            <w:tcW w:w="1559"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c>
          <w:tcPr>
            <w:tcW w:w="1701"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p>
        </w:tc>
        <w:tc>
          <w:tcPr>
            <w:tcW w:w="1688"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r>
      <w:tr w:rsidR="0023200C" w:rsidRPr="000E149C" w:rsidTr="0023200C">
        <w:trPr>
          <w:trHeight w:val="263"/>
        </w:trPr>
        <w:tc>
          <w:tcPr>
            <w:tcW w:w="920" w:type="dxa"/>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10</w:t>
            </w:r>
          </w:p>
        </w:tc>
        <w:tc>
          <w:tcPr>
            <w:tcW w:w="1769"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Семен М.</w:t>
            </w:r>
          </w:p>
        </w:tc>
        <w:tc>
          <w:tcPr>
            <w:tcW w:w="1417"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c>
          <w:tcPr>
            <w:tcW w:w="1559"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c>
          <w:tcPr>
            <w:tcW w:w="1701"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c>
          <w:tcPr>
            <w:tcW w:w="1688"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9</w:t>
            </w:r>
          </w:p>
        </w:tc>
      </w:tr>
      <w:tr w:rsidR="0023200C" w:rsidRPr="000E149C" w:rsidTr="0023200C">
        <w:trPr>
          <w:trHeight w:val="253"/>
        </w:trPr>
        <w:tc>
          <w:tcPr>
            <w:tcW w:w="920" w:type="dxa"/>
          </w:tcPr>
          <w:p w:rsidR="006A58EB" w:rsidRPr="000E149C" w:rsidRDefault="006A58EB" w:rsidP="0023200C">
            <w:pPr>
              <w:spacing w:after="0" w:line="240" w:lineRule="auto"/>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11</w:t>
            </w:r>
          </w:p>
        </w:tc>
        <w:tc>
          <w:tcPr>
            <w:tcW w:w="1769" w:type="dxa"/>
          </w:tcPr>
          <w:p w:rsidR="006A58EB" w:rsidRPr="000E149C" w:rsidRDefault="006A58EB" w:rsidP="0023200C">
            <w:pPr>
              <w:spacing w:after="0" w:line="240" w:lineRule="auto"/>
              <w:rPr>
                <w:rFonts w:ascii="Times New Roman" w:eastAsia="Calibri" w:hAnsi="Times New Roman" w:cs="Times New Roman"/>
                <w:sz w:val="24"/>
                <w:szCs w:val="24"/>
              </w:rPr>
            </w:pPr>
            <w:r w:rsidRPr="000E149C">
              <w:rPr>
                <w:rFonts w:ascii="Times New Roman" w:eastAsia="Calibri" w:hAnsi="Times New Roman" w:cs="Times New Roman"/>
                <w:sz w:val="24"/>
                <w:szCs w:val="24"/>
              </w:rPr>
              <w:t>Софья М.</w:t>
            </w:r>
          </w:p>
        </w:tc>
        <w:tc>
          <w:tcPr>
            <w:tcW w:w="1417"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10</w:t>
            </w:r>
          </w:p>
        </w:tc>
        <w:tc>
          <w:tcPr>
            <w:tcW w:w="1559"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6</w:t>
            </w:r>
          </w:p>
        </w:tc>
        <w:tc>
          <w:tcPr>
            <w:tcW w:w="1701"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8</w:t>
            </w:r>
          </w:p>
        </w:tc>
        <w:tc>
          <w:tcPr>
            <w:tcW w:w="1688" w:type="dxa"/>
          </w:tcPr>
          <w:p w:rsidR="006A58EB" w:rsidRPr="000E149C" w:rsidRDefault="006A58EB" w:rsidP="0023200C">
            <w:pPr>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7</w:t>
            </w:r>
          </w:p>
        </w:tc>
      </w:tr>
    </w:tbl>
    <w:p w:rsidR="006A58EB" w:rsidRPr="000E149C" w:rsidRDefault="0023200C" w:rsidP="00F73261">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Таблица 7</w:t>
      </w:r>
      <w:r w:rsidR="006A58EB" w:rsidRPr="000E149C">
        <w:rPr>
          <w:rFonts w:ascii="Times New Roman" w:eastAsia="Arial Unicode MS" w:hAnsi="Times New Roman" w:cs="Times New Roman"/>
          <w:color w:val="000000"/>
          <w:sz w:val="28"/>
          <w:szCs w:val="28"/>
          <w:lang w:eastAsia="ru-RU" w:bidi="ru-RU"/>
        </w:rPr>
        <w:t xml:space="preserve"> - Показатели уровня </w:t>
      </w:r>
      <w:r w:rsidR="006A58EB" w:rsidRPr="000E149C">
        <w:rPr>
          <w:rFonts w:ascii="Times New Roman" w:eastAsia="Times New Roman" w:hAnsi="Times New Roman" w:cs="Times New Roman"/>
          <w:color w:val="000000"/>
          <w:sz w:val="28"/>
          <w:szCs w:val="28"/>
          <w:lang w:eastAsia="ru-RU" w:bidi="ru-RU"/>
        </w:rPr>
        <w:t xml:space="preserve">мотивации учащихся к изучению предметов на </w:t>
      </w:r>
      <w:r w:rsidR="006A58EB" w:rsidRPr="000E149C">
        <w:rPr>
          <w:rFonts w:ascii="Times New Roman" w:eastAsia="Arial Unicode MS" w:hAnsi="Times New Roman" w:cs="Times New Roman"/>
          <w:color w:val="000000"/>
          <w:sz w:val="28"/>
          <w:szCs w:val="28"/>
          <w:lang w:eastAsia="ru-RU" w:bidi="ru-RU"/>
        </w:rPr>
        <w:t>контрольном этапе</w:t>
      </w:r>
      <w:r w:rsidR="006A58EB" w:rsidRPr="000E149C">
        <w:rPr>
          <w:rFonts w:ascii="Times New Roman" w:eastAsia="Times New Roman" w:hAnsi="Times New Roman" w:cs="Times New Roman"/>
          <w:color w:val="000000"/>
          <w:sz w:val="28"/>
          <w:szCs w:val="28"/>
          <w:lang w:eastAsia="ru-RU" w:bidi="ru-RU"/>
        </w:rPr>
        <w:t xml:space="preserve">. </w:t>
      </w:r>
    </w:p>
    <w:tbl>
      <w:tblPr>
        <w:tblStyle w:val="1"/>
        <w:tblW w:w="0" w:type="auto"/>
        <w:tblLook w:val="04A0" w:firstRow="1" w:lastRow="0" w:firstColumn="1" w:lastColumn="0" w:noHBand="0" w:noVBand="1"/>
      </w:tblPr>
      <w:tblGrid>
        <w:gridCol w:w="6673"/>
        <w:gridCol w:w="7"/>
        <w:gridCol w:w="2374"/>
      </w:tblGrid>
      <w:tr w:rsidR="006A58EB" w:rsidRPr="000E149C" w:rsidTr="00285B8A">
        <w:trPr>
          <w:trHeight w:val="405"/>
        </w:trPr>
        <w:tc>
          <w:tcPr>
            <w:tcW w:w="7133" w:type="dxa"/>
            <w:vAlign w:val="center"/>
          </w:tcPr>
          <w:p w:rsidR="006A58EB" w:rsidRPr="000E149C" w:rsidRDefault="006A58EB" w:rsidP="00285B8A">
            <w:pPr>
              <w:widowControl w:val="0"/>
              <w:tabs>
                <w:tab w:val="left" w:pos="284"/>
              </w:tabs>
              <w:spacing w:after="0" w:line="240" w:lineRule="auto"/>
              <w:ind w:firstLine="567"/>
              <w:jc w:val="center"/>
              <w:rPr>
                <w:rFonts w:ascii="Times New Roman" w:eastAsia="Times New Roman" w:hAnsi="Times New Roman" w:cs="Times New Roman"/>
                <w:color w:val="000000"/>
                <w:sz w:val="24"/>
                <w:szCs w:val="24"/>
                <w:lang w:eastAsia="ru-RU" w:bidi="ru-RU"/>
              </w:rPr>
            </w:pPr>
            <w:r w:rsidRPr="000E149C">
              <w:rPr>
                <w:rFonts w:ascii="Times New Roman" w:eastAsia="Times New Roman" w:hAnsi="Times New Roman" w:cs="Times New Roman"/>
                <w:sz w:val="24"/>
                <w:szCs w:val="24"/>
                <w:lang w:eastAsia="ru-RU"/>
              </w:rPr>
              <w:t>Русский язык</w:t>
            </w:r>
          </w:p>
        </w:tc>
        <w:tc>
          <w:tcPr>
            <w:tcW w:w="2438" w:type="dxa"/>
            <w:gridSpan w:val="2"/>
            <w:vAlign w:val="center"/>
          </w:tcPr>
          <w:p w:rsidR="006A58EB" w:rsidRPr="000E149C" w:rsidRDefault="006A58EB" w:rsidP="004642D4">
            <w:pPr>
              <w:widowControl w:val="0"/>
              <w:tabs>
                <w:tab w:val="left" w:pos="284"/>
              </w:tabs>
              <w:spacing w:after="0" w:line="240" w:lineRule="auto"/>
              <w:ind w:firstLine="567"/>
              <w:rPr>
                <w:rFonts w:ascii="Times New Roman" w:eastAsia="Times New Roman" w:hAnsi="Times New Roman" w:cs="Times New Roman"/>
                <w:color w:val="000000"/>
                <w:sz w:val="24"/>
                <w:szCs w:val="24"/>
                <w:lang w:eastAsia="ru-RU" w:bidi="ru-RU"/>
              </w:rPr>
            </w:pPr>
            <w:r w:rsidRPr="000E149C">
              <w:rPr>
                <w:rFonts w:ascii="Times New Roman" w:eastAsia="Times New Roman" w:hAnsi="Times New Roman" w:cs="Times New Roman"/>
                <w:color w:val="000000"/>
                <w:sz w:val="24"/>
                <w:szCs w:val="24"/>
                <w:lang w:eastAsia="ru-RU" w:bidi="ru-RU"/>
              </w:rPr>
              <w:t>Проценты</w:t>
            </w:r>
          </w:p>
        </w:tc>
      </w:tr>
      <w:tr w:rsidR="006A58EB" w:rsidRPr="000E149C" w:rsidTr="004642D4">
        <w:trPr>
          <w:trHeight w:val="360"/>
        </w:trPr>
        <w:tc>
          <w:tcPr>
            <w:tcW w:w="7133" w:type="dxa"/>
          </w:tcPr>
          <w:p w:rsidR="006A58EB" w:rsidRPr="000E149C" w:rsidRDefault="006A58EB" w:rsidP="002E4518">
            <w:pPr>
              <w:widowControl w:val="0"/>
              <w:tabs>
                <w:tab w:val="left" w:pos="284"/>
              </w:tabs>
              <w:spacing w:after="0" w:line="240" w:lineRule="auto"/>
              <w:ind w:firstLine="567"/>
              <w:jc w:val="both"/>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1.</w:t>
            </w:r>
            <w:r w:rsidR="004642D4"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(1-3</w:t>
            </w:r>
            <w:r w:rsidR="004642D4" w:rsidRPr="000E149C">
              <w:rPr>
                <w:rFonts w:ascii="Times New Roman" w:eastAsia="Times New Roman" w:hAnsi="Times New Roman" w:cs="Times New Roman"/>
                <w:sz w:val="24"/>
                <w:szCs w:val="24"/>
                <w:lang w:eastAsia="ru-RU"/>
              </w:rPr>
              <w:t>) -</w:t>
            </w:r>
            <w:r w:rsidRPr="000E149C">
              <w:rPr>
                <w:rFonts w:ascii="Times New Roman" w:eastAsia="Times New Roman" w:hAnsi="Times New Roman" w:cs="Times New Roman"/>
                <w:sz w:val="24"/>
                <w:szCs w:val="24"/>
                <w:lang w:eastAsia="ru-RU"/>
              </w:rPr>
              <w:t xml:space="preserve"> ситуативный интерес</w:t>
            </w:r>
          </w:p>
        </w:tc>
        <w:tc>
          <w:tcPr>
            <w:tcW w:w="2438" w:type="dxa"/>
            <w:gridSpan w:val="2"/>
            <w:vAlign w:val="center"/>
          </w:tcPr>
          <w:p w:rsidR="006A58EB" w:rsidRPr="000E149C" w:rsidRDefault="006A58EB" w:rsidP="004642D4">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8%</w:t>
            </w:r>
          </w:p>
        </w:tc>
      </w:tr>
      <w:tr w:rsidR="006A58EB" w:rsidRPr="000E149C" w:rsidTr="004642D4">
        <w:trPr>
          <w:trHeight w:val="355"/>
        </w:trPr>
        <w:tc>
          <w:tcPr>
            <w:tcW w:w="7133" w:type="dxa"/>
          </w:tcPr>
          <w:p w:rsidR="006A58EB" w:rsidRPr="000E149C" w:rsidRDefault="006A58EB" w:rsidP="002E4518">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2.</w:t>
            </w:r>
            <w:r w:rsidR="004642D4"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(4-6) –</w:t>
            </w:r>
            <w:r w:rsidR="004642D4"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учат по необходимости</w:t>
            </w:r>
          </w:p>
        </w:tc>
        <w:tc>
          <w:tcPr>
            <w:tcW w:w="2438" w:type="dxa"/>
            <w:gridSpan w:val="2"/>
            <w:vAlign w:val="center"/>
          </w:tcPr>
          <w:p w:rsidR="006A58EB" w:rsidRPr="000E149C" w:rsidRDefault="006A58EB" w:rsidP="004642D4">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21%</w:t>
            </w:r>
          </w:p>
        </w:tc>
      </w:tr>
      <w:tr w:rsidR="006A58EB" w:rsidRPr="000E149C" w:rsidTr="004642D4">
        <w:trPr>
          <w:trHeight w:val="275"/>
        </w:trPr>
        <w:tc>
          <w:tcPr>
            <w:tcW w:w="7133" w:type="dxa"/>
          </w:tcPr>
          <w:p w:rsidR="006A58EB" w:rsidRPr="000E149C" w:rsidRDefault="006A58EB" w:rsidP="002E4518">
            <w:pPr>
              <w:widowControl w:val="0"/>
              <w:tabs>
                <w:tab w:val="left" w:pos="284"/>
              </w:tabs>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3.</w:t>
            </w:r>
            <w:r w:rsidR="004642D4" w:rsidRPr="000E149C">
              <w:rPr>
                <w:rFonts w:ascii="Times New Roman" w:eastAsia="Calibri" w:hAnsi="Times New Roman" w:cs="Times New Roman"/>
                <w:sz w:val="24"/>
                <w:szCs w:val="24"/>
              </w:rPr>
              <w:t xml:space="preserve"> </w:t>
            </w:r>
            <w:r w:rsidRPr="000E149C">
              <w:rPr>
                <w:rFonts w:ascii="Times New Roman" w:eastAsia="Calibri" w:hAnsi="Times New Roman" w:cs="Times New Roman"/>
                <w:sz w:val="24"/>
                <w:szCs w:val="24"/>
              </w:rPr>
              <w:t>(7-9) -  интересуются предметом</w:t>
            </w:r>
          </w:p>
        </w:tc>
        <w:tc>
          <w:tcPr>
            <w:tcW w:w="2438" w:type="dxa"/>
            <w:gridSpan w:val="2"/>
            <w:vAlign w:val="center"/>
          </w:tcPr>
          <w:p w:rsidR="006A58EB" w:rsidRPr="000E149C" w:rsidRDefault="004642D4" w:rsidP="004642D4">
            <w:pPr>
              <w:widowControl w:val="0"/>
              <w:tabs>
                <w:tab w:val="left" w:pos="284"/>
              </w:tabs>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54</w:t>
            </w:r>
            <w:r w:rsidR="006A58EB" w:rsidRPr="000E149C">
              <w:rPr>
                <w:rFonts w:ascii="Times New Roman" w:eastAsia="Calibri" w:hAnsi="Times New Roman" w:cs="Times New Roman"/>
                <w:sz w:val="24"/>
                <w:szCs w:val="24"/>
              </w:rPr>
              <w:t>%</w:t>
            </w:r>
          </w:p>
        </w:tc>
      </w:tr>
      <w:tr w:rsidR="006A58EB" w:rsidRPr="000E149C" w:rsidTr="004642D4">
        <w:trPr>
          <w:trHeight w:val="265"/>
        </w:trPr>
        <w:tc>
          <w:tcPr>
            <w:tcW w:w="7133" w:type="dxa"/>
          </w:tcPr>
          <w:p w:rsidR="006A58EB" w:rsidRPr="000E149C" w:rsidRDefault="006A58EB" w:rsidP="002E4518">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4.</w:t>
            </w:r>
            <w:r w:rsidR="004642D4" w:rsidRPr="000E149C">
              <w:rPr>
                <w:rFonts w:ascii="Times New Roman" w:eastAsia="Calibri" w:hAnsi="Times New Roman" w:cs="Times New Roman"/>
                <w:sz w:val="24"/>
                <w:szCs w:val="24"/>
              </w:rPr>
              <w:t xml:space="preserve"> </w:t>
            </w:r>
            <w:r w:rsidRPr="000E149C">
              <w:rPr>
                <w:rFonts w:ascii="Times New Roman" w:eastAsia="Calibri" w:hAnsi="Times New Roman" w:cs="Times New Roman"/>
                <w:sz w:val="24"/>
                <w:szCs w:val="24"/>
              </w:rPr>
              <w:t>(10-12) – повышенный познавательный интерес</w:t>
            </w:r>
          </w:p>
        </w:tc>
        <w:tc>
          <w:tcPr>
            <w:tcW w:w="2438" w:type="dxa"/>
            <w:gridSpan w:val="2"/>
            <w:vAlign w:val="center"/>
          </w:tcPr>
          <w:p w:rsidR="006A58EB" w:rsidRPr="000E149C" w:rsidRDefault="006A58EB" w:rsidP="004642D4">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17%</w:t>
            </w:r>
          </w:p>
        </w:tc>
      </w:tr>
      <w:tr w:rsidR="006A58EB" w:rsidRPr="000E149C" w:rsidTr="00285B8A">
        <w:trPr>
          <w:trHeight w:val="420"/>
        </w:trPr>
        <w:tc>
          <w:tcPr>
            <w:tcW w:w="7133" w:type="dxa"/>
            <w:vAlign w:val="center"/>
          </w:tcPr>
          <w:p w:rsidR="006A58EB" w:rsidRPr="000E149C" w:rsidRDefault="006A58EB" w:rsidP="00285B8A">
            <w:pPr>
              <w:widowControl w:val="0"/>
              <w:tabs>
                <w:tab w:val="left" w:pos="284"/>
              </w:tabs>
              <w:spacing w:after="0" w:line="240" w:lineRule="auto"/>
              <w:ind w:firstLine="567"/>
              <w:jc w:val="center"/>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Математика</w:t>
            </w:r>
          </w:p>
        </w:tc>
        <w:tc>
          <w:tcPr>
            <w:tcW w:w="2438" w:type="dxa"/>
            <w:gridSpan w:val="2"/>
            <w:vAlign w:val="center"/>
          </w:tcPr>
          <w:p w:rsidR="006A58EB" w:rsidRPr="000E149C" w:rsidRDefault="006A58EB" w:rsidP="004642D4">
            <w:pPr>
              <w:widowControl w:val="0"/>
              <w:tabs>
                <w:tab w:val="left" w:pos="284"/>
              </w:tabs>
              <w:spacing w:after="0" w:line="240" w:lineRule="auto"/>
              <w:ind w:firstLine="567"/>
              <w:rPr>
                <w:rFonts w:ascii="Times New Roman" w:eastAsia="Calibri" w:hAnsi="Times New Roman" w:cs="Times New Roman"/>
                <w:sz w:val="24"/>
                <w:szCs w:val="24"/>
              </w:rPr>
            </w:pPr>
          </w:p>
        </w:tc>
      </w:tr>
      <w:tr w:rsidR="006A58EB" w:rsidRPr="000E149C" w:rsidTr="004642D4">
        <w:trPr>
          <w:trHeight w:val="261"/>
        </w:trPr>
        <w:tc>
          <w:tcPr>
            <w:tcW w:w="7133" w:type="dxa"/>
          </w:tcPr>
          <w:p w:rsidR="006A58EB" w:rsidRPr="000E149C" w:rsidRDefault="006A58EB" w:rsidP="002E4518">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1.</w:t>
            </w:r>
            <w:r w:rsidR="004642D4"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(1-3</w:t>
            </w:r>
            <w:r w:rsidR="004642D4" w:rsidRPr="000E149C">
              <w:rPr>
                <w:rFonts w:ascii="Times New Roman" w:eastAsia="Times New Roman" w:hAnsi="Times New Roman" w:cs="Times New Roman"/>
                <w:sz w:val="24"/>
                <w:szCs w:val="24"/>
                <w:lang w:eastAsia="ru-RU"/>
              </w:rPr>
              <w:t>) -</w:t>
            </w:r>
            <w:r w:rsidRPr="000E149C">
              <w:rPr>
                <w:rFonts w:ascii="Times New Roman" w:eastAsia="Times New Roman" w:hAnsi="Times New Roman" w:cs="Times New Roman"/>
                <w:sz w:val="24"/>
                <w:szCs w:val="24"/>
                <w:lang w:eastAsia="ru-RU"/>
              </w:rPr>
              <w:t xml:space="preserve"> ситуативный интерес</w:t>
            </w:r>
          </w:p>
        </w:tc>
        <w:tc>
          <w:tcPr>
            <w:tcW w:w="2438" w:type="dxa"/>
            <w:gridSpan w:val="2"/>
            <w:vAlign w:val="center"/>
          </w:tcPr>
          <w:p w:rsidR="006A58EB" w:rsidRPr="000E149C" w:rsidRDefault="006A58EB" w:rsidP="004642D4">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0%</w:t>
            </w:r>
          </w:p>
        </w:tc>
      </w:tr>
      <w:tr w:rsidR="006A58EB" w:rsidRPr="000E149C" w:rsidTr="004642D4">
        <w:trPr>
          <w:trHeight w:val="345"/>
        </w:trPr>
        <w:tc>
          <w:tcPr>
            <w:tcW w:w="7133" w:type="dxa"/>
          </w:tcPr>
          <w:p w:rsidR="006A58EB" w:rsidRPr="000E149C" w:rsidRDefault="006A58EB" w:rsidP="002E4518">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2.</w:t>
            </w:r>
            <w:r w:rsidR="004642D4"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(4-6) –</w:t>
            </w:r>
            <w:r w:rsidR="004642D4"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учат по необходимости</w:t>
            </w:r>
          </w:p>
        </w:tc>
        <w:tc>
          <w:tcPr>
            <w:tcW w:w="2438" w:type="dxa"/>
            <w:gridSpan w:val="2"/>
            <w:vAlign w:val="center"/>
          </w:tcPr>
          <w:p w:rsidR="006A58EB" w:rsidRPr="000E149C" w:rsidRDefault="004642D4" w:rsidP="004642D4">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45,</w:t>
            </w:r>
            <w:r w:rsidR="006A58EB" w:rsidRPr="000E149C">
              <w:rPr>
                <w:rFonts w:ascii="Times New Roman" w:eastAsia="Times New Roman" w:hAnsi="Times New Roman" w:cs="Times New Roman"/>
                <w:sz w:val="24"/>
                <w:szCs w:val="24"/>
                <w:lang w:eastAsia="ru-RU"/>
              </w:rPr>
              <w:t>5%</w:t>
            </w:r>
          </w:p>
        </w:tc>
      </w:tr>
      <w:tr w:rsidR="006A58EB" w:rsidRPr="000E149C" w:rsidTr="004642D4">
        <w:trPr>
          <w:trHeight w:val="315"/>
        </w:trPr>
        <w:tc>
          <w:tcPr>
            <w:tcW w:w="7133" w:type="dxa"/>
          </w:tcPr>
          <w:p w:rsidR="006A58EB" w:rsidRPr="000E149C" w:rsidRDefault="006A58EB" w:rsidP="002E4518">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3.</w:t>
            </w:r>
            <w:r w:rsidR="004642D4" w:rsidRPr="000E149C">
              <w:rPr>
                <w:rFonts w:ascii="Times New Roman" w:eastAsia="Calibri" w:hAnsi="Times New Roman" w:cs="Times New Roman"/>
                <w:sz w:val="24"/>
                <w:szCs w:val="24"/>
              </w:rPr>
              <w:t xml:space="preserve"> </w:t>
            </w:r>
            <w:r w:rsidRPr="000E149C">
              <w:rPr>
                <w:rFonts w:ascii="Times New Roman" w:eastAsia="Calibri" w:hAnsi="Times New Roman" w:cs="Times New Roman"/>
                <w:sz w:val="24"/>
                <w:szCs w:val="24"/>
              </w:rPr>
              <w:t>(7-9) -   интересуются предметом</w:t>
            </w:r>
          </w:p>
        </w:tc>
        <w:tc>
          <w:tcPr>
            <w:tcW w:w="2438" w:type="dxa"/>
            <w:gridSpan w:val="2"/>
            <w:vAlign w:val="center"/>
          </w:tcPr>
          <w:p w:rsidR="006A58EB" w:rsidRPr="000E149C" w:rsidRDefault="006A58EB" w:rsidP="004642D4">
            <w:pPr>
              <w:widowControl w:val="0"/>
              <w:tabs>
                <w:tab w:val="left" w:pos="284"/>
              </w:tabs>
              <w:spacing w:after="0" w:line="240" w:lineRule="auto"/>
              <w:ind w:firstLine="567"/>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36%</w:t>
            </w:r>
          </w:p>
        </w:tc>
      </w:tr>
      <w:tr w:rsidR="006A58EB" w:rsidRPr="000E149C" w:rsidTr="004642D4">
        <w:trPr>
          <w:trHeight w:val="303"/>
        </w:trPr>
        <w:tc>
          <w:tcPr>
            <w:tcW w:w="7133" w:type="dxa"/>
          </w:tcPr>
          <w:p w:rsidR="006A58EB" w:rsidRPr="000E149C" w:rsidRDefault="006A58EB" w:rsidP="002E4518">
            <w:pPr>
              <w:widowControl w:val="0"/>
              <w:tabs>
                <w:tab w:val="left" w:pos="284"/>
              </w:tabs>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4.</w:t>
            </w:r>
            <w:r w:rsidR="004642D4" w:rsidRPr="000E149C">
              <w:rPr>
                <w:rFonts w:ascii="Times New Roman" w:eastAsia="Calibri" w:hAnsi="Times New Roman" w:cs="Times New Roman"/>
                <w:sz w:val="24"/>
                <w:szCs w:val="24"/>
              </w:rPr>
              <w:t xml:space="preserve"> </w:t>
            </w:r>
            <w:r w:rsidRPr="000E149C">
              <w:rPr>
                <w:rFonts w:ascii="Times New Roman" w:eastAsia="Calibri" w:hAnsi="Times New Roman" w:cs="Times New Roman"/>
                <w:sz w:val="24"/>
                <w:szCs w:val="24"/>
              </w:rPr>
              <w:t>(10-12) – повышенный познавательный интерес</w:t>
            </w:r>
          </w:p>
        </w:tc>
        <w:tc>
          <w:tcPr>
            <w:tcW w:w="2438" w:type="dxa"/>
            <w:gridSpan w:val="2"/>
            <w:vAlign w:val="center"/>
          </w:tcPr>
          <w:p w:rsidR="006A58EB" w:rsidRPr="000E149C" w:rsidRDefault="004642D4" w:rsidP="004642D4">
            <w:pPr>
              <w:widowControl w:val="0"/>
              <w:tabs>
                <w:tab w:val="left" w:pos="284"/>
              </w:tabs>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18,</w:t>
            </w:r>
            <w:r w:rsidR="006A58EB" w:rsidRPr="000E149C">
              <w:rPr>
                <w:rFonts w:ascii="Times New Roman" w:eastAsia="Calibri" w:hAnsi="Times New Roman" w:cs="Times New Roman"/>
                <w:sz w:val="24"/>
                <w:szCs w:val="24"/>
              </w:rPr>
              <w:t>5%</w:t>
            </w:r>
          </w:p>
        </w:tc>
      </w:tr>
      <w:tr w:rsidR="006A58EB" w:rsidRPr="000E149C" w:rsidTr="00285B8A">
        <w:trPr>
          <w:trHeight w:val="495"/>
        </w:trPr>
        <w:tc>
          <w:tcPr>
            <w:tcW w:w="7133" w:type="dxa"/>
            <w:vAlign w:val="center"/>
          </w:tcPr>
          <w:p w:rsidR="006A58EB" w:rsidRPr="000E149C" w:rsidRDefault="006A58EB" w:rsidP="00285B8A">
            <w:pPr>
              <w:widowControl w:val="0"/>
              <w:spacing w:after="0" w:line="240" w:lineRule="auto"/>
              <w:ind w:firstLine="567"/>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Литературное чтение</w:t>
            </w:r>
          </w:p>
        </w:tc>
        <w:tc>
          <w:tcPr>
            <w:tcW w:w="2438" w:type="dxa"/>
            <w:gridSpan w:val="2"/>
            <w:vAlign w:val="center"/>
          </w:tcPr>
          <w:p w:rsidR="006A58EB" w:rsidRPr="000E149C" w:rsidRDefault="006A58EB" w:rsidP="004642D4">
            <w:pPr>
              <w:widowControl w:val="0"/>
              <w:spacing w:after="0" w:line="240" w:lineRule="auto"/>
              <w:ind w:firstLine="567"/>
              <w:rPr>
                <w:rFonts w:ascii="Times New Roman" w:eastAsia="Calibri" w:hAnsi="Times New Roman" w:cs="Times New Roman"/>
                <w:sz w:val="24"/>
                <w:szCs w:val="24"/>
              </w:rPr>
            </w:pPr>
          </w:p>
        </w:tc>
      </w:tr>
      <w:tr w:rsidR="006A58EB" w:rsidRPr="000E149C" w:rsidTr="004642D4">
        <w:trPr>
          <w:trHeight w:val="329"/>
        </w:trPr>
        <w:tc>
          <w:tcPr>
            <w:tcW w:w="7133" w:type="dxa"/>
          </w:tcPr>
          <w:p w:rsidR="006A58EB" w:rsidRPr="000E149C" w:rsidRDefault="006A58EB" w:rsidP="002E4518">
            <w:pPr>
              <w:widowControl w:val="0"/>
              <w:spacing w:after="0" w:line="240" w:lineRule="auto"/>
              <w:ind w:firstLine="567"/>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1. (1-3</w:t>
            </w:r>
            <w:r w:rsidR="004642D4" w:rsidRPr="000E149C">
              <w:rPr>
                <w:rFonts w:ascii="Times New Roman" w:eastAsia="Times New Roman" w:hAnsi="Times New Roman" w:cs="Times New Roman"/>
                <w:sz w:val="24"/>
                <w:szCs w:val="24"/>
                <w:lang w:eastAsia="ru-RU"/>
              </w:rPr>
              <w:t>) -</w:t>
            </w:r>
            <w:r w:rsidRPr="000E149C">
              <w:rPr>
                <w:rFonts w:ascii="Times New Roman" w:eastAsia="Times New Roman" w:hAnsi="Times New Roman" w:cs="Times New Roman"/>
                <w:sz w:val="24"/>
                <w:szCs w:val="24"/>
                <w:lang w:eastAsia="ru-RU"/>
              </w:rPr>
              <w:t xml:space="preserve"> ситуативный интерес</w:t>
            </w:r>
          </w:p>
        </w:tc>
        <w:tc>
          <w:tcPr>
            <w:tcW w:w="2438" w:type="dxa"/>
            <w:gridSpan w:val="2"/>
            <w:vAlign w:val="center"/>
          </w:tcPr>
          <w:p w:rsidR="006A58EB" w:rsidRPr="000E149C" w:rsidRDefault="006A58EB" w:rsidP="004642D4">
            <w:pPr>
              <w:widowControl w:val="0"/>
              <w:spacing w:after="0" w:line="240" w:lineRule="auto"/>
              <w:ind w:firstLine="567"/>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18%</w:t>
            </w:r>
          </w:p>
        </w:tc>
      </w:tr>
      <w:tr w:rsidR="006A58EB" w:rsidRPr="000E149C" w:rsidTr="004642D4">
        <w:trPr>
          <w:trHeight w:val="375"/>
        </w:trPr>
        <w:tc>
          <w:tcPr>
            <w:tcW w:w="7133" w:type="dxa"/>
          </w:tcPr>
          <w:p w:rsidR="006A58EB" w:rsidRPr="000E149C" w:rsidRDefault="006A58EB" w:rsidP="002E4518">
            <w:pPr>
              <w:widowControl w:val="0"/>
              <w:spacing w:after="0" w:line="240" w:lineRule="auto"/>
              <w:ind w:firstLine="567"/>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2. (4-6) –</w:t>
            </w:r>
            <w:r w:rsidR="004642D4" w:rsidRPr="000E149C">
              <w:rPr>
                <w:rFonts w:ascii="Times New Roman" w:eastAsia="Times New Roman" w:hAnsi="Times New Roman" w:cs="Times New Roman"/>
                <w:sz w:val="24"/>
                <w:szCs w:val="24"/>
                <w:lang w:eastAsia="ru-RU"/>
              </w:rPr>
              <w:t xml:space="preserve"> </w:t>
            </w:r>
            <w:r w:rsidRPr="000E149C">
              <w:rPr>
                <w:rFonts w:ascii="Times New Roman" w:eastAsia="Times New Roman" w:hAnsi="Times New Roman" w:cs="Times New Roman"/>
                <w:sz w:val="24"/>
                <w:szCs w:val="24"/>
                <w:lang w:eastAsia="ru-RU"/>
              </w:rPr>
              <w:t>учат по необходимости</w:t>
            </w:r>
          </w:p>
        </w:tc>
        <w:tc>
          <w:tcPr>
            <w:tcW w:w="2438" w:type="dxa"/>
            <w:gridSpan w:val="2"/>
            <w:vAlign w:val="center"/>
          </w:tcPr>
          <w:p w:rsidR="006A58EB" w:rsidRPr="000E149C" w:rsidRDefault="004642D4" w:rsidP="004642D4">
            <w:pPr>
              <w:widowControl w:val="0"/>
              <w:spacing w:after="0" w:line="240" w:lineRule="auto"/>
              <w:ind w:firstLine="567"/>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27,</w:t>
            </w:r>
            <w:r w:rsidR="006A58EB" w:rsidRPr="000E149C">
              <w:rPr>
                <w:rFonts w:ascii="Times New Roman" w:eastAsia="Times New Roman" w:hAnsi="Times New Roman" w:cs="Times New Roman"/>
                <w:sz w:val="24"/>
                <w:szCs w:val="24"/>
                <w:lang w:eastAsia="ru-RU"/>
              </w:rPr>
              <w:t>5%</w:t>
            </w:r>
          </w:p>
        </w:tc>
      </w:tr>
      <w:tr w:rsidR="006A58EB" w:rsidRPr="000E149C" w:rsidTr="004642D4">
        <w:trPr>
          <w:trHeight w:val="311"/>
        </w:trPr>
        <w:tc>
          <w:tcPr>
            <w:tcW w:w="7133" w:type="dxa"/>
          </w:tcPr>
          <w:p w:rsidR="006A58EB" w:rsidRPr="000E149C" w:rsidRDefault="004642D4" w:rsidP="002E4518">
            <w:pPr>
              <w:widowControl w:val="0"/>
              <w:spacing w:after="0" w:line="240" w:lineRule="auto"/>
              <w:ind w:firstLine="567"/>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3. (</w:t>
            </w:r>
            <w:r w:rsidR="006A58EB" w:rsidRPr="000E149C">
              <w:rPr>
                <w:rFonts w:ascii="Times New Roman" w:eastAsia="Calibri" w:hAnsi="Times New Roman" w:cs="Times New Roman"/>
                <w:sz w:val="24"/>
                <w:szCs w:val="24"/>
              </w:rPr>
              <w:t>7-9) - интересуются предметом</w:t>
            </w:r>
          </w:p>
        </w:tc>
        <w:tc>
          <w:tcPr>
            <w:tcW w:w="2438" w:type="dxa"/>
            <w:gridSpan w:val="2"/>
            <w:vAlign w:val="center"/>
          </w:tcPr>
          <w:p w:rsidR="006A58EB" w:rsidRPr="000E149C" w:rsidRDefault="004642D4" w:rsidP="004642D4">
            <w:pPr>
              <w:widowControl w:val="0"/>
              <w:spacing w:after="0" w:line="240" w:lineRule="auto"/>
              <w:ind w:firstLine="567"/>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54,</w:t>
            </w:r>
            <w:r w:rsidR="006A58EB" w:rsidRPr="000E149C">
              <w:rPr>
                <w:rFonts w:ascii="Times New Roman" w:eastAsia="Calibri" w:hAnsi="Times New Roman" w:cs="Times New Roman"/>
                <w:sz w:val="24"/>
                <w:szCs w:val="24"/>
              </w:rPr>
              <w:t>5%</w:t>
            </w:r>
          </w:p>
        </w:tc>
      </w:tr>
      <w:tr w:rsidR="006A58EB" w:rsidRPr="000E149C" w:rsidTr="004642D4">
        <w:trPr>
          <w:trHeight w:val="300"/>
        </w:trPr>
        <w:tc>
          <w:tcPr>
            <w:tcW w:w="7133" w:type="dxa"/>
          </w:tcPr>
          <w:p w:rsidR="006A58EB" w:rsidRPr="000E149C" w:rsidRDefault="004642D4" w:rsidP="002E4518">
            <w:pPr>
              <w:widowControl w:val="0"/>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4. (</w:t>
            </w:r>
            <w:r w:rsidR="006A58EB" w:rsidRPr="000E149C">
              <w:rPr>
                <w:rFonts w:ascii="Times New Roman" w:eastAsia="Calibri" w:hAnsi="Times New Roman" w:cs="Times New Roman"/>
                <w:sz w:val="24"/>
                <w:szCs w:val="24"/>
              </w:rPr>
              <w:t>10-12) – повышенный познавательный интерес</w:t>
            </w:r>
          </w:p>
        </w:tc>
        <w:tc>
          <w:tcPr>
            <w:tcW w:w="2438" w:type="dxa"/>
            <w:gridSpan w:val="2"/>
            <w:vAlign w:val="center"/>
          </w:tcPr>
          <w:p w:rsidR="006A58EB" w:rsidRPr="000E149C" w:rsidRDefault="006A58EB" w:rsidP="004642D4">
            <w:pPr>
              <w:widowControl w:val="0"/>
              <w:spacing w:after="0" w:line="240" w:lineRule="auto"/>
              <w:ind w:firstLine="567"/>
              <w:rPr>
                <w:rFonts w:ascii="Times New Roman" w:eastAsia="Calibri" w:hAnsi="Times New Roman" w:cs="Times New Roman"/>
                <w:sz w:val="24"/>
                <w:szCs w:val="24"/>
              </w:rPr>
            </w:pPr>
            <w:r w:rsidRPr="000E149C">
              <w:rPr>
                <w:rFonts w:ascii="Times New Roman" w:eastAsia="Calibri" w:hAnsi="Times New Roman" w:cs="Times New Roman"/>
                <w:sz w:val="24"/>
                <w:szCs w:val="24"/>
              </w:rPr>
              <w:t>0</w:t>
            </w:r>
          </w:p>
        </w:tc>
      </w:tr>
      <w:tr w:rsidR="006A58EB" w:rsidRPr="000E149C" w:rsidTr="00285B8A">
        <w:trPr>
          <w:trHeight w:val="391"/>
        </w:trPr>
        <w:tc>
          <w:tcPr>
            <w:tcW w:w="7133" w:type="dxa"/>
            <w:vAlign w:val="center"/>
          </w:tcPr>
          <w:p w:rsidR="006A58EB" w:rsidRPr="000E149C" w:rsidRDefault="006A58EB" w:rsidP="00285B8A">
            <w:pPr>
              <w:widowControl w:val="0"/>
              <w:spacing w:after="0" w:line="240" w:lineRule="auto"/>
              <w:ind w:firstLine="567"/>
              <w:jc w:val="center"/>
              <w:rPr>
                <w:rFonts w:ascii="Times New Roman" w:eastAsia="Calibri" w:hAnsi="Times New Roman" w:cs="Times New Roman"/>
                <w:sz w:val="24"/>
                <w:szCs w:val="24"/>
              </w:rPr>
            </w:pPr>
            <w:r w:rsidRPr="000E149C">
              <w:rPr>
                <w:rFonts w:ascii="Times New Roman" w:eastAsia="Calibri" w:hAnsi="Times New Roman" w:cs="Times New Roman"/>
                <w:sz w:val="24"/>
                <w:szCs w:val="24"/>
              </w:rPr>
              <w:t>Окружающий мир</w:t>
            </w:r>
          </w:p>
        </w:tc>
        <w:tc>
          <w:tcPr>
            <w:tcW w:w="2438" w:type="dxa"/>
            <w:gridSpan w:val="2"/>
            <w:vAlign w:val="center"/>
          </w:tcPr>
          <w:p w:rsidR="006A58EB" w:rsidRPr="000E149C" w:rsidRDefault="006A58EB" w:rsidP="004642D4">
            <w:pPr>
              <w:widowControl w:val="0"/>
              <w:spacing w:after="0" w:line="240" w:lineRule="auto"/>
              <w:ind w:firstLine="567"/>
              <w:rPr>
                <w:rFonts w:ascii="Times New Roman" w:eastAsia="Calibri" w:hAnsi="Times New Roman" w:cs="Times New Roman"/>
                <w:sz w:val="24"/>
                <w:szCs w:val="24"/>
              </w:rPr>
            </w:pPr>
          </w:p>
        </w:tc>
      </w:tr>
      <w:tr w:rsidR="006A58EB" w:rsidRPr="000E149C" w:rsidTr="004642D4">
        <w:trPr>
          <w:trHeight w:val="300"/>
        </w:trPr>
        <w:tc>
          <w:tcPr>
            <w:tcW w:w="7133" w:type="dxa"/>
          </w:tcPr>
          <w:p w:rsidR="006A58EB" w:rsidRPr="000E149C" w:rsidRDefault="006A58EB" w:rsidP="002E4518">
            <w:pPr>
              <w:widowControl w:val="0"/>
              <w:spacing w:after="0" w:line="240" w:lineRule="auto"/>
              <w:ind w:firstLine="567"/>
              <w:jc w:val="both"/>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1. (1-3</w:t>
            </w:r>
            <w:r w:rsidR="004642D4" w:rsidRPr="000E149C">
              <w:rPr>
                <w:rFonts w:ascii="Times New Roman" w:eastAsia="Times New Roman" w:hAnsi="Times New Roman" w:cs="Times New Roman"/>
                <w:sz w:val="24"/>
                <w:szCs w:val="24"/>
                <w:lang w:eastAsia="ru-RU"/>
              </w:rPr>
              <w:t>) -</w:t>
            </w:r>
            <w:r w:rsidRPr="000E149C">
              <w:rPr>
                <w:rFonts w:ascii="Times New Roman" w:eastAsia="Times New Roman" w:hAnsi="Times New Roman" w:cs="Times New Roman"/>
                <w:sz w:val="24"/>
                <w:szCs w:val="24"/>
                <w:lang w:eastAsia="ru-RU"/>
              </w:rPr>
              <w:t xml:space="preserve"> ситуативный интерес</w:t>
            </w:r>
          </w:p>
        </w:tc>
        <w:tc>
          <w:tcPr>
            <w:tcW w:w="2438" w:type="dxa"/>
            <w:gridSpan w:val="2"/>
            <w:vAlign w:val="center"/>
          </w:tcPr>
          <w:p w:rsidR="006A58EB" w:rsidRPr="000E149C" w:rsidRDefault="006A58EB" w:rsidP="004642D4">
            <w:pPr>
              <w:widowControl w:val="0"/>
              <w:spacing w:after="0" w:line="240" w:lineRule="auto"/>
              <w:ind w:firstLine="567"/>
              <w:rPr>
                <w:rFonts w:ascii="Times New Roman" w:eastAsia="Calibri" w:hAnsi="Times New Roman" w:cs="Times New Roman"/>
                <w:sz w:val="24"/>
                <w:szCs w:val="24"/>
              </w:rPr>
            </w:pPr>
            <w:r w:rsidRPr="000E149C">
              <w:rPr>
                <w:rFonts w:ascii="Times New Roman" w:eastAsia="Times New Roman" w:hAnsi="Times New Roman" w:cs="Times New Roman"/>
                <w:sz w:val="24"/>
                <w:szCs w:val="24"/>
                <w:lang w:eastAsia="ru-RU"/>
              </w:rPr>
              <w:t>0%</w:t>
            </w:r>
          </w:p>
        </w:tc>
      </w:tr>
      <w:tr w:rsidR="006A58EB" w:rsidRPr="000E149C" w:rsidTr="004642D4">
        <w:trPr>
          <w:trHeight w:val="215"/>
        </w:trPr>
        <w:tc>
          <w:tcPr>
            <w:tcW w:w="7133" w:type="dxa"/>
          </w:tcPr>
          <w:p w:rsidR="006A58EB" w:rsidRPr="000E149C" w:rsidRDefault="006A58EB" w:rsidP="002E4518">
            <w:pPr>
              <w:widowControl w:val="0"/>
              <w:spacing w:after="0" w:line="240" w:lineRule="auto"/>
              <w:ind w:firstLine="567"/>
              <w:jc w:val="both"/>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2. (4-6) – учат по необходимости</w:t>
            </w:r>
          </w:p>
        </w:tc>
        <w:tc>
          <w:tcPr>
            <w:tcW w:w="2438" w:type="dxa"/>
            <w:gridSpan w:val="2"/>
            <w:vAlign w:val="center"/>
          </w:tcPr>
          <w:p w:rsidR="006A58EB" w:rsidRPr="000E149C" w:rsidRDefault="006A58EB" w:rsidP="004642D4">
            <w:pPr>
              <w:widowControl w:val="0"/>
              <w:spacing w:after="0" w:line="240" w:lineRule="auto"/>
              <w:ind w:firstLine="567"/>
              <w:rPr>
                <w:rFonts w:ascii="Times New Roman" w:eastAsia="Times New Roman" w:hAnsi="Times New Roman" w:cs="Times New Roman"/>
                <w:sz w:val="24"/>
                <w:szCs w:val="24"/>
                <w:lang w:eastAsia="ru-RU"/>
              </w:rPr>
            </w:pPr>
            <w:r w:rsidRPr="000E149C">
              <w:rPr>
                <w:rFonts w:ascii="Times New Roman" w:eastAsia="Times New Roman" w:hAnsi="Times New Roman" w:cs="Times New Roman"/>
                <w:sz w:val="24"/>
                <w:szCs w:val="24"/>
                <w:lang w:eastAsia="ru-RU"/>
              </w:rPr>
              <w:t>36%</w:t>
            </w:r>
          </w:p>
        </w:tc>
      </w:tr>
      <w:tr w:rsidR="006A58EB" w:rsidRPr="000E149C" w:rsidTr="004642D4">
        <w:trPr>
          <w:trHeight w:val="347"/>
        </w:trPr>
        <w:tc>
          <w:tcPr>
            <w:tcW w:w="7133" w:type="dxa"/>
          </w:tcPr>
          <w:p w:rsidR="006A58EB" w:rsidRPr="000E149C" w:rsidRDefault="004642D4" w:rsidP="002E4518">
            <w:pPr>
              <w:widowControl w:val="0"/>
              <w:spacing w:after="0" w:line="240" w:lineRule="auto"/>
              <w:ind w:firstLine="567"/>
              <w:jc w:val="both"/>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3. (</w:t>
            </w:r>
            <w:r w:rsidR="006A58EB" w:rsidRPr="000E149C">
              <w:rPr>
                <w:rFonts w:ascii="Times New Roman" w:eastAsia="Calibri" w:hAnsi="Times New Roman" w:cs="Times New Roman"/>
                <w:sz w:val="24"/>
                <w:szCs w:val="24"/>
              </w:rPr>
              <w:t>7-9) - интересуются предметом</w:t>
            </w:r>
          </w:p>
        </w:tc>
        <w:tc>
          <w:tcPr>
            <w:tcW w:w="2438" w:type="dxa"/>
            <w:gridSpan w:val="2"/>
            <w:vAlign w:val="center"/>
          </w:tcPr>
          <w:p w:rsidR="006A58EB" w:rsidRPr="000E149C" w:rsidRDefault="004642D4" w:rsidP="004642D4">
            <w:pPr>
              <w:widowControl w:val="0"/>
              <w:spacing w:after="0" w:line="240" w:lineRule="auto"/>
              <w:ind w:firstLine="567"/>
              <w:rPr>
                <w:rFonts w:ascii="Times New Roman" w:eastAsia="Times New Roman" w:hAnsi="Times New Roman" w:cs="Times New Roman"/>
                <w:sz w:val="24"/>
                <w:szCs w:val="24"/>
                <w:lang w:eastAsia="ru-RU"/>
              </w:rPr>
            </w:pPr>
            <w:r w:rsidRPr="000E149C">
              <w:rPr>
                <w:rFonts w:ascii="Times New Roman" w:eastAsia="Calibri" w:hAnsi="Times New Roman" w:cs="Times New Roman"/>
                <w:sz w:val="24"/>
                <w:szCs w:val="24"/>
              </w:rPr>
              <w:t>54,</w:t>
            </w:r>
            <w:r w:rsidR="006A58EB" w:rsidRPr="000E149C">
              <w:rPr>
                <w:rFonts w:ascii="Times New Roman" w:eastAsia="Calibri" w:hAnsi="Times New Roman" w:cs="Times New Roman"/>
                <w:sz w:val="24"/>
                <w:szCs w:val="24"/>
              </w:rPr>
              <w:t>5%</w:t>
            </w:r>
          </w:p>
        </w:tc>
      </w:tr>
      <w:tr w:rsidR="006A58EB" w:rsidRPr="000E149C" w:rsidTr="004642D4">
        <w:tblPrEx>
          <w:tblLook w:val="0000" w:firstRow="0" w:lastRow="0" w:firstColumn="0" w:lastColumn="0" w:noHBand="0" w:noVBand="0"/>
        </w:tblPrEx>
        <w:trPr>
          <w:trHeight w:val="240"/>
        </w:trPr>
        <w:tc>
          <w:tcPr>
            <w:tcW w:w="7140" w:type="dxa"/>
            <w:gridSpan w:val="2"/>
            <w:vAlign w:val="center"/>
          </w:tcPr>
          <w:p w:rsidR="006A58EB" w:rsidRPr="000E149C" w:rsidRDefault="004642D4" w:rsidP="004642D4">
            <w:pPr>
              <w:widowControl w:val="0"/>
              <w:spacing w:after="0" w:line="240" w:lineRule="auto"/>
              <w:ind w:firstLine="567"/>
              <w:contextualSpacing/>
              <w:rPr>
                <w:rFonts w:ascii="Times New Roman" w:eastAsia="Times New Roman" w:hAnsi="Times New Roman" w:cs="Times New Roman"/>
                <w:color w:val="000000"/>
                <w:sz w:val="24"/>
                <w:szCs w:val="24"/>
                <w:lang w:eastAsia="ru-RU" w:bidi="ru-RU"/>
              </w:rPr>
            </w:pPr>
            <w:r w:rsidRPr="000E149C">
              <w:rPr>
                <w:rFonts w:ascii="Times New Roman" w:eastAsia="Times New Roman" w:hAnsi="Times New Roman" w:cs="Times New Roman"/>
                <w:color w:val="000000"/>
                <w:sz w:val="24"/>
                <w:szCs w:val="24"/>
                <w:lang w:eastAsia="ru-RU" w:bidi="ru-RU"/>
              </w:rPr>
              <w:t>4. (</w:t>
            </w:r>
            <w:r w:rsidR="006A58EB" w:rsidRPr="000E149C">
              <w:rPr>
                <w:rFonts w:ascii="Times New Roman" w:eastAsia="Times New Roman" w:hAnsi="Times New Roman" w:cs="Times New Roman"/>
                <w:color w:val="000000"/>
                <w:sz w:val="24"/>
                <w:szCs w:val="24"/>
                <w:lang w:eastAsia="ru-RU" w:bidi="ru-RU"/>
              </w:rPr>
              <w:t>10-</w:t>
            </w:r>
            <w:r w:rsidRPr="000E149C">
              <w:rPr>
                <w:rFonts w:ascii="Times New Roman" w:eastAsia="Times New Roman" w:hAnsi="Times New Roman" w:cs="Times New Roman"/>
                <w:color w:val="000000"/>
                <w:sz w:val="24"/>
                <w:szCs w:val="24"/>
                <w:lang w:eastAsia="ru-RU" w:bidi="ru-RU"/>
              </w:rPr>
              <w:t>12) -</w:t>
            </w:r>
            <w:r w:rsidR="006A58EB" w:rsidRPr="000E149C">
              <w:rPr>
                <w:rFonts w:ascii="Times New Roman" w:eastAsia="Times New Roman" w:hAnsi="Times New Roman" w:cs="Times New Roman"/>
                <w:color w:val="000000"/>
                <w:sz w:val="24"/>
                <w:szCs w:val="24"/>
                <w:lang w:eastAsia="ru-RU" w:bidi="ru-RU"/>
              </w:rPr>
              <w:t xml:space="preserve"> повышенный познавательный интерес</w:t>
            </w:r>
          </w:p>
        </w:tc>
        <w:tc>
          <w:tcPr>
            <w:tcW w:w="2431" w:type="dxa"/>
            <w:vAlign w:val="center"/>
          </w:tcPr>
          <w:p w:rsidR="006A58EB" w:rsidRPr="000E149C" w:rsidRDefault="004642D4" w:rsidP="004642D4">
            <w:pPr>
              <w:widowControl w:val="0"/>
              <w:spacing w:after="0" w:line="240" w:lineRule="auto"/>
              <w:ind w:firstLine="567"/>
              <w:contextualSpacing/>
              <w:rPr>
                <w:rFonts w:ascii="Times New Roman" w:eastAsia="Times New Roman" w:hAnsi="Times New Roman" w:cs="Times New Roman"/>
                <w:color w:val="000000"/>
                <w:sz w:val="24"/>
                <w:szCs w:val="24"/>
                <w:lang w:eastAsia="ru-RU" w:bidi="ru-RU"/>
              </w:rPr>
            </w:pPr>
            <w:r w:rsidRPr="000E149C">
              <w:rPr>
                <w:rFonts w:ascii="Times New Roman" w:eastAsia="Times New Roman" w:hAnsi="Times New Roman" w:cs="Times New Roman"/>
                <w:color w:val="000000"/>
                <w:sz w:val="24"/>
                <w:szCs w:val="24"/>
                <w:lang w:eastAsia="ru-RU" w:bidi="ru-RU"/>
              </w:rPr>
              <w:t>9,</w:t>
            </w:r>
            <w:r w:rsidR="006A58EB" w:rsidRPr="000E149C">
              <w:rPr>
                <w:rFonts w:ascii="Times New Roman" w:eastAsia="Times New Roman" w:hAnsi="Times New Roman" w:cs="Times New Roman"/>
                <w:color w:val="000000"/>
                <w:sz w:val="24"/>
                <w:szCs w:val="24"/>
                <w:lang w:eastAsia="ru-RU" w:bidi="ru-RU"/>
              </w:rPr>
              <w:t>5%</w:t>
            </w:r>
          </w:p>
        </w:tc>
      </w:tr>
    </w:tbl>
    <w:p w:rsidR="006A58EB" w:rsidRPr="000E149C" w:rsidRDefault="006A58EB" w:rsidP="002E4518">
      <w:pPr>
        <w:widowControl w:val="0"/>
        <w:spacing w:after="0" w:line="240" w:lineRule="auto"/>
        <w:ind w:firstLine="567"/>
        <w:contextualSpacing/>
        <w:jc w:val="both"/>
        <w:rPr>
          <w:rFonts w:ascii="Times New Roman" w:eastAsia="Calibri" w:hAnsi="Times New Roman" w:cs="Times New Roman"/>
          <w:sz w:val="28"/>
          <w:szCs w:val="28"/>
        </w:rPr>
      </w:pPr>
    </w:p>
    <w:p w:rsidR="006A58EB" w:rsidRPr="000E149C" w:rsidRDefault="006A58EB" w:rsidP="002E4518">
      <w:pPr>
        <w:widowControl w:val="0"/>
        <w:spacing w:after="0" w:line="240" w:lineRule="auto"/>
        <w:ind w:firstLine="567"/>
        <w:contextualSpacing/>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На основе этих данных можно сказать, что уровень мотивации к изучению русского языка у четвероклассников после использования </w:t>
      </w:r>
      <w:r w:rsidRPr="000E149C">
        <w:rPr>
          <w:rFonts w:ascii="Times New Roman" w:eastAsia="Calibri" w:hAnsi="Times New Roman" w:cs="Times New Roman"/>
          <w:sz w:val="28"/>
          <w:szCs w:val="28"/>
          <w:lang w:bidi="ru-RU"/>
        </w:rPr>
        <w:t xml:space="preserve">орфографических упражнений игрового характера повысился и теперь составляет 71 </w:t>
      </w:r>
      <w:r w:rsidRPr="000E149C">
        <w:rPr>
          <w:rFonts w:ascii="Times New Roman" w:eastAsia="Calibri" w:hAnsi="Times New Roman" w:cs="Times New Roman"/>
          <w:sz w:val="28"/>
          <w:szCs w:val="28"/>
        </w:rPr>
        <w:t xml:space="preserve">%. Он </w:t>
      </w:r>
      <w:r w:rsidRPr="000E149C">
        <w:rPr>
          <w:rFonts w:ascii="Times New Roman" w:hAnsi="Times New Roman" w:cs="Times New Roman"/>
          <w:sz w:val="28"/>
          <w:szCs w:val="28"/>
        </w:rPr>
        <w:t>определяет у 54 % учащихся стабильный</w:t>
      </w:r>
      <w:r w:rsidR="004642D4" w:rsidRPr="000E149C">
        <w:rPr>
          <w:rFonts w:ascii="Times New Roman" w:hAnsi="Times New Roman" w:cs="Times New Roman"/>
          <w:sz w:val="28"/>
          <w:szCs w:val="28"/>
        </w:rPr>
        <w:t xml:space="preserve"> </w:t>
      </w:r>
      <w:r w:rsidRPr="000E149C">
        <w:rPr>
          <w:rFonts w:ascii="Times New Roman" w:hAnsi="Times New Roman" w:cs="Times New Roman"/>
          <w:sz w:val="28"/>
          <w:szCs w:val="28"/>
        </w:rPr>
        <w:t xml:space="preserve">познавательный интерес </w:t>
      </w:r>
      <w:r w:rsidRPr="000E149C">
        <w:rPr>
          <w:rFonts w:ascii="Times New Roman" w:eastAsia="Calibri" w:hAnsi="Times New Roman" w:cs="Times New Roman"/>
          <w:sz w:val="28"/>
          <w:szCs w:val="28"/>
        </w:rPr>
        <w:t>к данному предмету при 17</w:t>
      </w:r>
      <w:r w:rsidRPr="000E149C">
        <w:rPr>
          <w:rFonts w:ascii="Times New Roman" w:eastAsia="Times New Roman" w:hAnsi="Times New Roman" w:cs="Times New Roman"/>
          <w:sz w:val="24"/>
          <w:szCs w:val="24"/>
          <w:lang w:eastAsia="ru-RU"/>
        </w:rPr>
        <w:t xml:space="preserve">% </w:t>
      </w:r>
      <w:r w:rsidRPr="000E149C">
        <w:rPr>
          <w:rFonts w:ascii="Times New Roman" w:eastAsia="Calibri" w:hAnsi="Times New Roman" w:cs="Times New Roman"/>
          <w:sz w:val="28"/>
          <w:szCs w:val="28"/>
        </w:rPr>
        <w:t xml:space="preserve">повышенного интереса. В то время как по предмету «окружающий мир» эти два показателя составляют 64%, по математике - 54%, по литературному чтению – 54%. Таким образом, по уровню стабильной и повышенной мотивации русский язык у четвероклассников вышел на 1 место из четырёх. </w:t>
      </w:r>
    </w:p>
    <w:p w:rsidR="006A58EB" w:rsidRPr="000E149C" w:rsidRDefault="006A58EB" w:rsidP="002E4518">
      <w:pPr>
        <w:widowControl w:val="0"/>
        <w:spacing w:after="0" w:line="240" w:lineRule="auto"/>
        <w:ind w:firstLine="567"/>
        <w:contextualSpacing/>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Также можем сказать, что самый низкий уровень ситуативного интереса по русскому языку уменьшился на 37% и сохранился у 8 %, по предмету окружающий мир данный показатель составляет 0%, по математике -  0%, по литературному чтению - 18%, из этого мы делаем вывод о том, что по данным показателям русский язык занимает 2 место.</w:t>
      </w:r>
    </w:p>
    <w:p w:rsidR="006A58EB" w:rsidRPr="000E149C" w:rsidRDefault="006A58EB" w:rsidP="002E4518">
      <w:pPr>
        <w:widowControl w:val="0"/>
        <w:spacing w:after="0" w:line="240" w:lineRule="auto"/>
        <w:ind w:firstLine="567"/>
        <w:contextualSpacing/>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Изучением предмета по необходимости занимаются, по данным исследования, 21%, что показывает снижение этого показателя на 6%, в то </w:t>
      </w:r>
      <w:r w:rsidRPr="000E149C">
        <w:rPr>
          <w:rFonts w:ascii="Times New Roman" w:eastAsia="Calibri" w:hAnsi="Times New Roman" w:cs="Times New Roman"/>
          <w:sz w:val="28"/>
          <w:szCs w:val="28"/>
        </w:rPr>
        <w:lastRenderedPageBreak/>
        <w:t>время как по математике данный показатель имеет 45.5%, окружающему миру-36%, литературному чтению – 27.5%. Это свидетельствует о том, что русский язык по данному уровню стал занимать 4 место.</w:t>
      </w:r>
    </w:p>
    <w:p w:rsidR="006A58EB" w:rsidRPr="000E149C" w:rsidRDefault="006A58EB" w:rsidP="002E4518">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Таким образом, результаты исследования мотивации к изучению русского языка на контрольном этапах показали, что уровень ситуативного интереса к урокам русского языка уменьшился на 37%, уровень изучения по необходимости уменьшился на 6 %, уровень стабильного интереса повысился на 27%, при этом появился уровень повышенного интереса к изучению русского языка - 17%. В таблице 6 представлены результаты уровня </w:t>
      </w:r>
      <w:r w:rsidRPr="000E149C">
        <w:rPr>
          <w:rFonts w:ascii="Times New Roman" w:eastAsia="Times New Roman" w:hAnsi="Times New Roman" w:cs="Times New Roman"/>
          <w:color w:val="000000"/>
          <w:sz w:val="28"/>
          <w:szCs w:val="28"/>
          <w:lang w:eastAsia="ru-RU" w:bidi="ru-RU"/>
        </w:rPr>
        <w:t xml:space="preserve">мотивации учащихся к изучению предметов на </w:t>
      </w:r>
      <w:r w:rsidRPr="000E149C">
        <w:rPr>
          <w:rFonts w:ascii="Times New Roman" w:eastAsia="Arial Unicode MS" w:hAnsi="Times New Roman" w:cs="Times New Roman"/>
          <w:color w:val="000000"/>
          <w:sz w:val="28"/>
          <w:szCs w:val="28"/>
          <w:lang w:eastAsia="ru-RU" w:bidi="ru-RU"/>
        </w:rPr>
        <w:t>контрольном этапе</w:t>
      </w:r>
      <w:r w:rsidRPr="000E149C">
        <w:rPr>
          <w:rFonts w:ascii="Times New Roman" w:eastAsia="Times New Roman" w:hAnsi="Times New Roman" w:cs="Times New Roman"/>
          <w:color w:val="000000"/>
          <w:sz w:val="28"/>
          <w:szCs w:val="28"/>
          <w:lang w:eastAsia="ru-RU" w:bidi="ru-RU"/>
        </w:rPr>
        <w:t>, на рисунке 6 отображены п</w:t>
      </w:r>
      <w:r w:rsidRPr="000E149C">
        <w:rPr>
          <w:rFonts w:ascii="Times New Roman" w:eastAsia="Arial Unicode MS" w:hAnsi="Times New Roman" w:cs="Times New Roman"/>
          <w:color w:val="000000"/>
          <w:sz w:val="28"/>
          <w:szCs w:val="28"/>
          <w:lang w:eastAsia="ru-RU" w:bidi="ru-RU"/>
        </w:rPr>
        <w:t xml:space="preserve">оказатели уровня </w:t>
      </w:r>
      <w:r w:rsidRPr="000E149C">
        <w:rPr>
          <w:rFonts w:ascii="Times New Roman" w:eastAsia="Times New Roman" w:hAnsi="Times New Roman" w:cs="Times New Roman"/>
          <w:color w:val="000000"/>
          <w:sz w:val="28"/>
          <w:szCs w:val="28"/>
          <w:lang w:eastAsia="ru-RU" w:bidi="ru-RU"/>
        </w:rPr>
        <w:t xml:space="preserve">мотивации учащихся к изучению русского языка на </w:t>
      </w:r>
      <w:r w:rsidRPr="000E149C">
        <w:rPr>
          <w:rFonts w:ascii="Times New Roman" w:eastAsia="Arial Unicode MS" w:hAnsi="Times New Roman" w:cs="Times New Roman"/>
          <w:color w:val="000000"/>
          <w:sz w:val="28"/>
          <w:szCs w:val="28"/>
          <w:lang w:eastAsia="ru-RU" w:bidi="ru-RU"/>
        </w:rPr>
        <w:t>контрольном этапе</w:t>
      </w:r>
      <w:r w:rsidRPr="000E149C">
        <w:rPr>
          <w:rFonts w:ascii="Times New Roman" w:eastAsia="Times New Roman" w:hAnsi="Times New Roman" w:cs="Times New Roman"/>
          <w:color w:val="000000"/>
          <w:sz w:val="28"/>
          <w:szCs w:val="28"/>
          <w:lang w:eastAsia="ru-RU" w:bidi="ru-RU"/>
        </w:rPr>
        <w:t>.</w:t>
      </w:r>
    </w:p>
    <w:p w:rsidR="006A58EB" w:rsidRPr="000E149C" w:rsidRDefault="006A58EB" w:rsidP="002E4518">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bidi="ru-RU"/>
        </w:rPr>
      </w:pPr>
    </w:p>
    <w:p w:rsidR="006A58EB" w:rsidRPr="000E149C" w:rsidRDefault="00A73BB1" w:rsidP="00A73BB1">
      <w:pPr>
        <w:widowControl w:val="0"/>
        <w:spacing w:after="0" w:line="240" w:lineRule="auto"/>
        <w:ind w:firstLine="567"/>
        <w:contextualSpacing/>
        <w:jc w:val="both"/>
        <w:rPr>
          <w:rFonts w:ascii="Times New Roman" w:eastAsia="Times New Roman" w:hAnsi="Times New Roman" w:cs="Times New Roman"/>
          <w:color w:val="000000"/>
          <w:sz w:val="28"/>
          <w:szCs w:val="28"/>
          <w:lang w:eastAsia="ru-RU" w:bidi="ru-RU"/>
        </w:rPr>
      </w:pPr>
      <w:r w:rsidRPr="000E149C">
        <w:rPr>
          <w:rFonts w:ascii="Times New Roman" w:eastAsia="Arial Unicode MS" w:hAnsi="Times New Roman" w:cs="Times New Roman"/>
          <w:noProof/>
          <w:color w:val="000000"/>
          <w:sz w:val="24"/>
          <w:szCs w:val="24"/>
          <w:lang w:eastAsia="ru-RU"/>
        </w:rPr>
        <w:drawing>
          <wp:inline distT="0" distB="0" distL="0" distR="0" wp14:anchorId="60F1055D" wp14:editId="19679FA6">
            <wp:extent cx="5346357" cy="2520315"/>
            <wp:effectExtent l="0" t="0" r="6985" b="1333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A58EB" w:rsidRPr="000E149C" w:rsidRDefault="006A58EB" w:rsidP="002E4518">
      <w:pPr>
        <w:widowControl w:val="0"/>
        <w:spacing w:after="0" w:line="240" w:lineRule="auto"/>
        <w:ind w:firstLine="567"/>
        <w:jc w:val="center"/>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color w:val="000000"/>
          <w:sz w:val="28"/>
          <w:szCs w:val="28"/>
          <w:lang w:eastAsia="ru-RU" w:bidi="ru-RU"/>
        </w:rPr>
        <w:t xml:space="preserve">Рисунок 6 </w:t>
      </w:r>
      <w:r w:rsidRPr="000E149C">
        <w:rPr>
          <w:rFonts w:ascii="Times New Roman" w:eastAsia="Arial Unicode MS" w:hAnsi="Times New Roman" w:cs="Times New Roman"/>
          <w:color w:val="000000"/>
          <w:sz w:val="28"/>
          <w:szCs w:val="28"/>
          <w:lang w:eastAsia="ru-RU" w:bidi="ru-RU"/>
        </w:rPr>
        <w:t xml:space="preserve">- Показатели уровня </w:t>
      </w:r>
      <w:r w:rsidRPr="000E149C">
        <w:rPr>
          <w:rFonts w:ascii="Times New Roman" w:eastAsia="Times New Roman" w:hAnsi="Times New Roman" w:cs="Times New Roman"/>
          <w:color w:val="000000"/>
          <w:sz w:val="28"/>
          <w:szCs w:val="28"/>
          <w:lang w:eastAsia="ru-RU" w:bidi="ru-RU"/>
        </w:rPr>
        <w:t xml:space="preserve">мотивации учащихся к изучению русского языка на </w:t>
      </w:r>
      <w:r w:rsidRPr="000E149C">
        <w:rPr>
          <w:rFonts w:ascii="Times New Roman" w:eastAsia="Arial Unicode MS" w:hAnsi="Times New Roman" w:cs="Times New Roman"/>
          <w:color w:val="000000"/>
          <w:sz w:val="28"/>
          <w:szCs w:val="28"/>
          <w:lang w:eastAsia="ru-RU" w:bidi="ru-RU"/>
        </w:rPr>
        <w:t>контрольном этапе</w:t>
      </w:r>
      <w:r w:rsidRPr="000E149C">
        <w:rPr>
          <w:rFonts w:ascii="Times New Roman" w:eastAsia="Times New Roman" w:hAnsi="Times New Roman" w:cs="Times New Roman"/>
          <w:color w:val="000000"/>
          <w:sz w:val="28"/>
          <w:szCs w:val="28"/>
          <w:lang w:eastAsia="ru-RU" w:bidi="ru-RU"/>
        </w:rPr>
        <w:t>.</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Общий вывод по результатам контрольного этапа. На основании полученных данных можно сказать, что на контрольном этапе исследования четвероклассники показали более высокий уровень мотивации к изучению русского языка, который определил у 54 % учащихся стабильный познавательный интерес к данному предмету, при этом повышенный интерес проявили 17% учащихся. У 8 % - наблюдается ситуативный интерес, 21 % учащихся занимаются русским языком по необходимости.</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Сравнительные результаты исследования уровня познавательного интереса к предмету «Русский язык» на констатирующем и контрол</w:t>
      </w:r>
      <w:r w:rsidR="007C0D93" w:rsidRPr="000E149C">
        <w:rPr>
          <w:rFonts w:ascii="Times New Roman" w:eastAsia="Arial Unicode MS" w:hAnsi="Times New Roman" w:cs="Times New Roman"/>
          <w:color w:val="000000"/>
          <w:sz w:val="28"/>
          <w:szCs w:val="28"/>
          <w:lang w:eastAsia="ru-RU" w:bidi="ru-RU"/>
        </w:rPr>
        <w:t>ьном этапах отражены в таблице 8, на рисунках 7,8</w:t>
      </w:r>
      <w:r w:rsidRPr="000E149C">
        <w:rPr>
          <w:rFonts w:ascii="Times New Roman" w:eastAsia="Arial Unicode MS" w:hAnsi="Times New Roman" w:cs="Times New Roman"/>
          <w:color w:val="000000"/>
          <w:sz w:val="28"/>
          <w:szCs w:val="28"/>
          <w:lang w:eastAsia="ru-RU" w:bidi="ru-RU"/>
        </w:rPr>
        <w:t>.</w:t>
      </w:r>
    </w:p>
    <w:p w:rsidR="006A58EB" w:rsidRPr="000E149C" w:rsidRDefault="007C0D93" w:rsidP="004642D4">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Таблица 8</w:t>
      </w:r>
      <w:r w:rsidR="006A58EB" w:rsidRPr="000E149C">
        <w:rPr>
          <w:rFonts w:ascii="Times New Roman" w:eastAsia="Arial Unicode MS" w:hAnsi="Times New Roman" w:cs="Times New Roman"/>
          <w:color w:val="000000"/>
          <w:sz w:val="28"/>
          <w:szCs w:val="28"/>
          <w:lang w:eastAsia="ru-RU" w:bidi="ru-RU"/>
        </w:rPr>
        <w:t xml:space="preserve"> - Сравнительные результаты исследования уровня познавательного интереса к предмету «Русский язык» на констатирующем и контрольном этапах</w:t>
      </w:r>
      <w:r w:rsidR="004642D4" w:rsidRPr="000E149C">
        <w:rPr>
          <w:rFonts w:ascii="Times New Roman" w:eastAsia="Arial Unicode MS" w:hAnsi="Times New Roman" w:cs="Times New Roman"/>
          <w:color w:val="000000"/>
          <w:sz w:val="28"/>
          <w:szCs w:val="28"/>
          <w:lang w:eastAsia="ru-RU" w:bidi="ru-RU"/>
        </w:rPr>
        <w:t>»</w:t>
      </w:r>
    </w:p>
    <w:p w:rsidR="00A73BB1" w:rsidRPr="000E149C" w:rsidRDefault="00A73BB1" w:rsidP="004642D4">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p>
    <w:tbl>
      <w:tblPr>
        <w:tblStyle w:val="1"/>
        <w:tblW w:w="0" w:type="auto"/>
        <w:tblLook w:val="04A0" w:firstRow="1" w:lastRow="0" w:firstColumn="1" w:lastColumn="0" w:noHBand="0" w:noVBand="1"/>
      </w:tblPr>
      <w:tblGrid>
        <w:gridCol w:w="3114"/>
        <w:gridCol w:w="3118"/>
        <w:gridCol w:w="2822"/>
      </w:tblGrid>
      <w:tr w:rsidR="006A58EB" w:rsidRPr="000E149C" w:rsidTr="004642D4">
        <w:tc>
          <w:tcPr>
            <w:tcW w:w="3114" w:type="dxa"/>
          </w:tcPr>
          <w:p w:rsidR="006A58EB" w:rsidRPr="000E149C" w:rsidRDefault="006A58EB" w:rsidP="002E4518">
            <w:pPr>
              <w:spacing w:after="0" w:line="240" w:lineRule="auto"/>
              <w:ind w:firstLine="567"/>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 xml:space="preserve">Вопросы </w:t>
            </w:r>
          </w:p>
        </w:tc>
        <w:tc>
          <w:tcPr>
            <w:tcW w:w="3118" w:type="dxa"/>
            <w:vAlign w:val="center"/>
          </w:tcPr>
          <w:p w:rsidR="006A58EB" w:rsidRPr="000E149C" w:rsidRDefault="006A58EB" w:rsidP="004642D4">
            <w:pPr>
              <w:spacing w:after="0" w:line="240" w:lineRule="auto"/>
              <w:ind w:firstLine="317"/>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Констатирующий этап</w:t>
            </w:r>
          </w:p>
        </w:tc>
        <w:tc>
          <w:tcPr>
            <w:tcW w:w="2822" w:type="dxa"/>
            <w:vAlign w:val="center"/>
          </w:tcPr>
          <w:p w:rsidR="006A58EB" w:rsidRPr="000E149C" w:rsidRDefault="006A58EB" w:rsidP="004642D4">
            <w:pPr>
              <w:spacing w:after="0" w:line="240" w:lineRule="auto"/>
              <w:ind w:firstLine="318"/>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Контрольный этап</w:t>
            </w:r>
          </w:p>
        </w:tc>
      </w:tr>
      <w:tr w:rsidR="006A58EB" w:rsidRPr="000E149C" w:rsidTr="004642D4">
        <w:tc>
          <w:tcPr>
            <w:tcW w:w="3114" w:type="dxa"/>
          </w:tcPr>
          <w:p w:rsidR="006A58EB" w:rsidRPr="000E149C" w:rsidRDefault="006A58EB" w:rsidP="004642D4">
            <w:pPr>
              <w:spacing w:after="0" w:line="240" w:lineRule="auto"/>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lastRenderedPageBreak/>
              <w:t xml:space="preserve">Какой предмет ты считаешь самым интересным </w:t>
            </w:r>
          </w:p>
        </w:tc>
        <w:tc>
          <w:tcPr>
            <w:tcW w:w="3118" w:type="dxa"/>
            <w:vAlign w:val="center"/>
          </w:tcPr>
          <w:p w:rsidR="006A58EB" w:rsidRPr="000E149C" w:rsidRDefault="006A58EB" w:rsidP="004642D4">
            <w:pPr>
              <w:spacing w:after="0" w:line="240" w:lineRule="auto"/>
              <w:ind w:firstLine="34"/>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9%</w:t>
            </w:r>
          </w:p>
        </w:tc>
        <w:tc>
          <w:tcPr>
            <w:tcW w:w="2822" w:type="dxa"/>
            <w:vAlign w:val="center"/>
          </w:tcPr>
          <w:p w:rsidR="006A58EB" w:rsidRPr="000E149C" w:rsidRDefault="006A58EB" w:rsidP="004642D4">
            <w:pPr>
              <w:tabs>
                <w:tab w:val="left" w:pos="34"/>
                <w:tab w:val="left" w:pos="459"/>
              </w:tabs>
              <w:spacing w:after="0" w:line="240" w:lineRule="auto"/>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54%</w:t>
            </w:r>
          </w:p>
        </w:tc>
      </w:tr>
      <w:tr w:rsidR="006A58EB" w:rsidRPr="000E149C" w:rsidTr="004642D4">
        <w:tc>
          <w:tcPr>
            <w:tcW w:w="3114" w:type="dxa"/>
          </w:tcPr>
          <w:p w:rsidR="006A58EB" w:rsidRPr="000E149C" w:rsidRDefault="006A58EB" w:rsidP="004642D4">
            <w:pPr>
              <w:spacing w:after="0" w:line="240" w:lineRule="auto"/>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Какой самый любимый твой предмет</w:t>
            </w:r>
          </w:p>
        </w:tc>
        <w:tc>
          <w:tcPr>
            <w:tcW w:w="3118" w:type="dxa"/>
            <w:vAlign w:val="center"/>
          </w:tcPr>
          <w:p w:rsidR="006A58EB" w:rsidRPr="000E149C" w:rsidRDefault="006A58EB" w:rsidP="004642D4">
            <w:pPr>
              <w:spacing w:after="0" w:line="240" w:lineRule="auto"/>
              <w:ind w:firstLine="34"/>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9%</w:t>
            </w:r>
          </w:p>
        </w:tc>
        <w:tc>
          <w:tcPr>
            <w:tcW w:w="2822" w:type="dxa"/>
            <w:vAlign w:val="center"/>
          </w:tcPr>
          <w:p w:rsidR="006A58EB" w:rsidRPr="000E149C" w:rsidRDefault="006A58EB" w:rsidP="004642D4">
            <w:pPr>
              <w:tabs>
                <w:tab w:val="left" w:pos="34"/>
                <w:tab w:val="left" w:pos="459"/>
              </w:tabs>
              <w:spacing w:after="0" w:line="240" w:lineRule="auto"/>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45%</w:t>
            </w:r>
          </w:p>
        </w:tc>
      </w:tr>
      <w:tr w:rsidR="006A58EB" w:rsidRPr="000E149C" w:rsidTr="004642D4">
        <w:tc>
          <w:tcPr>
            <w:tcW w:w="3114" w:type="dxa"/>
          </w:tcPr>
          <w:p w:rsidR="006A58EB" w:rsidRPr="000E149C" w:rsidRDefault="006A58EB" w:rsidP="004642D4">
            <w:pPr>
              <w:spacing w:after="0" w:line="240" w:lineRule="auto"/>
              <w:ind w:firstLine="29"/>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На каком уроке иногда бывает скучно</w:t>
            </w:r>
          </w:p>
        </w:tc>
        <w:tc>
          <w:tcPr>
            <w:tcW w:w="3118" w:type="dxa"/>
            <w:vAlign w:val="center"/>
          </w:tcPr>
          <w:p w:rsidR="006A58EB" w:rsidRPr="000E149C" w:rsidRDefault="006A58EB" w:rsidP="004642D4">
            <w:pPr>
              <w:spacing w:after="0" w:line="240" w:lineRule="auto"/>
              <w:ind w:firstLine="34"/>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27%</w:t>
            </w:r>
          </w:p>
        </w:tc>
        <w:tc>
          <w:tcPr>
            <w:tcW w:w="2822" w:type="dxa"/>
            <w:vAlign w:val="center"/>
          </w:tcPr>
          <w:p w:rsidR="006A58EB" w:rsidRPr="000E149C" w:rsidRDefault="006A58EB" w:rsidP="004642D4">
            <w:pPr>
              <w:tabs>
                <w:tab w:val="left" w:pos="34"/>
                <w:tab w:val="left" w:pos="459"/>
              </w:tabs>
              <w:spacing w:after="0" w:line="240" w:lineRule="auto"/>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0%</w:t>
            </w:r>
          </w:p>
        </w:tc>
      </w:tr>
      <w:tr w:rsidR="006A58EB" w:rsidRPr="000E149C" w:rsidTr="004642D4">
        <w:tc>
          <w:tcPr>
            <w:tcW w:w="3114" w:type="dxa"/>
          </w:tcPr>
          <w:p w:rsidR="006A58EB" w:rsidRPr="000E149C" w:rsidRDefault="006A58EB" w:rsidP="004642D4">
            <w:pPr>
              <w:spacing w:after="0" w:line="240" w:lineRule="auto"/>
              <w:ind w:firstLine="29"/>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Назови предмет</w:t>
            </w:r>
            <w:r w:rsidR="004642D4" w:rsidRPr="000E149C">
              <w:rPr>
                <w:rFonts w:ascii="Times New Roman" w:hAnsi="Times New Roman" w:cs="Times New Roman"/>
                <w:color w:val="000000"/>
                <w:sz w:val="24"/>
                <w:szCs w:val="24"/>
                <w:lang w:eastAsia="ru-RU" w:bidi="ru-RU"/>
              </w:rPr>
              <w:t>,</w:t>
            </w:r>
            <w:r w:rsidRPr="000E149C">
              <w:rPr>
                <w:rFonts w:ascii="Times New Roman" w:hAnsi="Times New Roman" w:cs="Times New Roman"/>
                <w:color w:val="000000"/>
                <w:sz w:val="24"/>
                <w:szCs w:val="24"/>
                <w:lang w:eastAsia="ru-RU" w:bidi="ru-RU"/>
              </w:rPr>
              <w:t xml:space="preserve"> по которому ты испытываешь трудности</w:t>
            </w:r>
          </w:p>
        </w:tc>
        <w:tc>
          <w:tcPr>
            <w:tcW w:w="3118" w:type="dxa"/>
            <w:vAlign w:val="center"/>
          </w:tcPr>
          <w:p w:rsidR="006A58EB" w:rsidRPr="000E149C" w:rsidRDefault="006A58EB" w:rsidP="004642D4">
            <w:pPr>
              <w:spacing w:after="0" w:line="240" w:lineRule="auto"/>
              <w:ind w:firstLine="34"/>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9%</w:t>
            </w:r>
          </w:p>
        </w:tc>
        <w:tc>
          <w:tcPr>
            <w:tcW w:w="2822" w:type="dxa"/>
            <w:vAlign w:val="center"/>
          </w:tcPr>
          <w:p w:rsidR="006A58EB" w:rsidRPr="000E149C" w:rsidRDefault="006A58EB" w:rsidP="004642D4">
            <w:pPr>
              <w:tabs>
                <w:tab w:val="left" w:pos="34"/>
                <w:tab w:val="left" w:pos="459"/>
              </w:tabs>
              <w:spacing w:after="0" w:line="240" w:lineRule="auto"/>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0%</w:t>
            </w:r>
          </w:p>
        </w:tc>
      </w:tr>
      <w:tr w:rsidR="006A58EB" w:rsidRPr="000E149C" w:rsidTr="004642D4">
        <w:tc>
          <w:tcPr>
            <w:tcW w:w="3114" w:type="dxa"/>
          </w:tcPr>
          <w:p w:rsidR="006A58EB" w:rsidRPr="000E149C" w:rsidRDefault="006A58EB" w:rsidP="004642D4">
            <w:pPr>
              <w:spacing w:after="0" w:line="240" w:lineRule="auto"/>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 xml:space="preserve">Самый полезный предмет </w:t>
            </w:r>
          </w:p>
        </w:tc>
        <w:tc>
          <w:tcPr>
            <w:tcW w:w="3118" w:type="dxa"/>
            <w:vAlign w:val="center"/>
          </w:tcPr>
          <w:p w:rsidR="006A58EB" w:rsidRPr="000E149C" w:rsidRDefault="006A58EB" w:rsidP="004642D4">
            <w:pPr>
              <w:spacing w:after="0" w:line="240" w:lineRule="auto"/>
              <w:ind w:firstLine="34"/>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75%</w:t>
            </w:r>
          </w:p>
        </w:tc>
        <w:tc>
          <w:tcPr>
            <w:tcW w:w="2822" w:type="dxa"/>
            <w:vAlign w:val="center"/>
          </w:tcPr>
          <w:p w:rsidR="006A58EB" w:rsidRPr="000E149C" w:rsidRDefault="006A58EB" w:rsidP="004642D4">
            <w:pPr>
              <w:tabs>
                <w:tab w:val="left" w:pos="34"/>
                <w:tab w:val="left" w:pos="459"/>
              </w:tabs>
              <w:spacing w:after="0" w:line="240" w:lineRule="auto"/>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36%</w:t>
            </w:r>
          </w:p>
        </w:tc>
      </w:tr>
    </w:tbl>
    <w:p w:rsidR="006A58EB" w:rsidRPr="000E149C" w:rsidRDefault="006A58EB" w:rsidP="002E4518">
      <w:pPr>
        <w:widowControl w:val="0"/>
        <w:spacing w:after="0" w:line="240" w:lineRule="auto"/>
        <w:ind w:firstLine="567"/>
        <w:jc w:val="center"/>
        <w:rPr>
          <w:rFonts w:ascii="Times New Roman" w:eastAsia="Arial Unicode MS" w:hAnsi="Times New Roman" w:cs="Times New Roman"/>
          <w:color w:val="000000"/>
          <w:sz w:val="28"/>
          <w:szCs w:val="28"/>
          <w:lang w:eastAsia="ru-RU" w:bidi="ru-RU"/>
        </w:rPr>
      </w:pPr>
    </w:p>
    <w:p w:rsidR="00A73BB1" w:rsidRPr="000E149C" w:rsidRDefault="001A6F00" w:rsidP="002E4518">
      <w:pPr>
        <w:widowControl w:val="0"/>
        <w:spacing w:after="0" w:line="240" w:lineRule="auto"/>
        <w:ind w:firstLine="567"/>
        <w:jc w:val="center"/>
        <w:rPr>
          <w:rFonts w:ascii="Times New Roman" w:eastAsia="Arial Unicode MS" w:hAnsi="Times New Roman" w:cs="Times New Roman"/>
          <w:color w:val="000000"/>
          <w:sz w:val="28"/>
          <w:szCs w:val="28"/>
          <w:lang w:eastAsia="ru-RU" w:bidi="ru-RU"/>
        </w:rPr>
      </w:pPr>
      <w:r w:rsidRPr="000E149C">
        <w:rPr>
          <w:rFonts w:ascii="Times New Roman" w:hAnsi="Times New Roman" w:cs="Times New Roman"/>
          <w:noProof/>
          <w:lang w:eastAsia="ru-RU"/>
        </w:rPr>
        <w:drawing>
          <wp:inline distT="0" distB="0" distL="0" distR="0" wp14:anchorId="317FB831" wp14:editId="0BC9FA48">
            <wp:extent cx="5387546" cy="2710180"/>
            <wp:effectExtent l="0" t="0" r="3810" b="1397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73BB1" w:rsidRPr="000E149C" w:rsidRDefault="00A73BB1" w:rsidP="00A73BB1">
      <w:pPr>
        <w:widowControl w:val="0"/>
        <w:spacing w:after="0" w:line="240" w:lineRule="auto"/>
        <w:rPr>
          <w:rFonts w:ascii="Times New Roman" w:eastAsia="Arial Unicode MS" w:hAnsi="Times New Roman" w:cs="Times New Roman"/>
          <w:color w:val="000000"/>
          <w:sz w:val="28"/>
          <w:szCs w:val="28"/>
          <w:lang w:eastAsia="ru-RU" w:bidi="ru-RU"/>
        </w:rPr>
      </w:pPr>
    </w:p>
    <w:p w:rsidR="006A58EB" w:rsidRPr="000E149C" w:rsidRDefault="007C0D93" w:rsidP="00A73BB1">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Рисунок 7</w:t>
      </w:r>
      <w:r w:rsidR="006A58EB" w:rsidRPr="000E149C">
        <w:rPr>
          <w:rFonts w:ascii="Times New Roman" w:eastAsia="Arial Unicode MS" w:hAnsi="Times New Roman" w:cs="Times New Roman"/>
          <w:color w:val="000000"/>
          <w:sz w:val="28"/>
          <w:szCs w:val="28"/>
          <w:lang w:eastAsia="ru-RU" w:bidi="ru-RU"/>
        </w:rPr>
        <w:t xml:space="preserve"> - Результаты исследования у</w:t>
      </w:r>
      <w:r w:rsidR="00EC3C71" w:rsidRPr="000E149C">
        <w:rPr>
          <w:rFonts w:ascii="Times New Roman" w:eastAsia="Arial Unicode MS" w:hAnsi="Times New Roman" w:cs="Times New Roman"/>
          <w:color w:val="000000"/>
          <w:sz w:val="28"/>
          <w:szCs w:val="28"/>
          <w:lang w:eastAsia="ru-RU" w:bidi="ru-RU"/>
        </w:rPr>
        <w:t xml:space="preserve">ровня </w:t>
      </w:r>
      <w:r w:rsidR="00A73BB1" w:rsidRPr="000E149C">
        <w:rPr>
          <w:rFonts w:ascii="Times New Roman" w:eastAsia="Arial Unicode MS" w:hAnsi="Times New Roman" w:cs="Times New Roman"/>
          <w:color w:val="000000"/>
          <w:sz w:val="28"/>
          <w:szCs w:val="28"/>
          <w:lang w:eastAsia="ru-RU" w:bidi="ru-RU"/>
        </w:rPr>
        <w:t xml:space="preserve">познавательного </w:t>
      </w:r>
      <w:r w:rsidR="00EC3C71" w:rsidRPr="000E149C">
        <w:rPr>
          <w:rFonts w:ascii="Times New Roman" w:eastAsia="Arial Unicode MS" w:hAnsi="Times New Roman" w:cs="Times New Roman"/>
          <w:color w:val="000000"/>
          <w:sz w:val="28"/>
          <w:szCs w:val="28"/>
          <w:lang w:eastAsia="ru-RU" w:bidi="ru-RU"/>
        </w:rPr>
        <w:t>интереса по</w:t>
      </w:r>
      <w:r w:rsidR="006A58EB" w:rsidRPr="000E149C">
        <w:rPr>
          <w:rFonts w:ascii="Times New Roman" w:eastAsia="Arial Unicode MS" w:hAnsi="Times New Roman" w:cs="Times New Roman"/>
          <w:color w:val="000000"/>
          <w:sz w:val="28"/>
          <w:szCs w:val="28"/>
          <w:lang w:eastAsia="ru-RU" w:bidi="ru-RU"/>
        </w:rPr>
        <w:t xml:space="preserve"> предмету «Русский язык» на констатирующем этапе</w:t>
      </w:r>
    </w:p>
    <w:p w:rsidR="006A58EB" w:rsidRPr="000E149C" w:rsidRDefault="006A58EB" w:rsidP="002E4518">
      <w:pPr>
        <w:widowControl w:val="0"/>
        <w:spacing w:after="0" w:line="240" w:lineRule="auto"/>
        <w:ind w:firstLine="567"/>
        <w:jc w:val="center"/>
        <w:rPr>
          <w:rFonts w:ascii="Times New Roman" w:eastAsia="Arial Unicode MS" w:hAnsi="Times New Roman" w:cs="Times New Roman"/>
          <w:color w:val="000000"/>
          <w:sz w:val="28"/>
          <w:szCs w:val="28"/>
          <w:lang w:eastAsia="ru-RU" w:bidi="ru-RU"/>
        </w:rPr>
      </w:pP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p>
    <w:p w:rsidR="00A73BB1" w:rsidRPr="000E149C" w:rsidRDefault="001A6F00" w:rsidP="00A73BB1">
      <w:pPr>
        <w:widowControl w:val="0"/>
        <w:tabs>
          <w:tab w:val="left" w:pos="567"/>
        </w:tabs>
        <w:spacing w:after="0" w:line="240" w:lineRule="auto"/>
        <w:ind w:firstLine="567"/>
        <w:jc w:val="center"/>
        <w:rPr>
          <w:rFonts w:ascii="Times New Roman" w:eastAsia="Arial Unicode MS" w:hAnsi="Times New Roman" w:cs="Times New Roman"/>
          <w:color w:val="000000"/>
          <w:sz w:val="28"/>
          <w:szCs w:val="28"/>
          <w:lang w:eastAsia="ru-RU" w:bidi="ru-RU"/>
        </w:rPr>
      </w:pPr>
      <w:r w:rsidRPr="000E149C">
        <w:rPr>
          <w:rFonts w:ascii="Times New Roman" w:hAnsi="Times New Roman" w:cs="Times New Roman"/>
          <w:noProof/>
          <w:lang w:eastAsia="ru-RU"/>
        </w:rPr>
        <w:drawing>
          <wp:inline distT="0" distB="0" distL="0" distR="0" wp14:anchorId="0926617D" wp14:editId="2076B2EF">
            <wp:extent cx="5387340" cy="2874645"/>
            <wp:effectExtent l="0" t="0" r="3810" b="190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A58EB" w:rsidRPr="000E149C" w:rsidRDefault="007C0D93" w:rsidP="00A73BB1">
      <w:pPr>
        <w:widowControl w:val="0"/>
        <w:tabs>
          <w:tab w:val="left" w:pos="426"/>
          <w:tab w:val="left" w:pos="567"/>
        </w:tabs>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Рисунок 8 </w:t>
      </w:r>
      <w:r w:rsidR="006A58EB" w:rsidRPr="000E149C">
        <w:rPr>
          <w:rFonts w:ascii="Times New Roman" w:eastAsia="Arial Unicode MS" w:hAnsi="Times New Roman" w:cs="Times New Roman"/>
          <w:color w:val="000000"/>
          <w:sz w:val="28"/>
          <w:szCs w:val="28"/>
          <w:lang w:eastAsia="ru-RU" w:bidi="ru-RU"/>
        </w:rPr>
        <w:t>- Результаты исследования у</w:t>
      </w:r>
      <w:r w:rsidR="00EC3C71" w:rsidRPr="000E149C">
        <w:rPr>
          <w:rFonts w:ascii="Times New Roman" w:eastAsia="Arial Unicode MS" w:hAnsi="Times New Roman" w:cs="Times New Roman"/>
          <w:color w:val="000000"/>
          <w:sz w:val="28"/>
          <w:szCs w:val="28"/>
          <w:lang w:eastAsia="ru-RU" w:bidi="ru-RU"/>
        </w:rPr>
        <w:t xml:space="preserve">ровня познавательного интереса </w:t>
      </w:r>
      <w:r w:rsidR="00EC3C71" w:rsidRPr="000E149C">
        <w:rPr>
          <w:rFonts w:ascii="Times New Roman" w:eastAsia="Arial Unicode MS" w:hAnsi="Times New Roman" w:cs="Times New Roman"/>
          <w:color w:val="000000"/>
          <w:sz w:val="28"/>
          <w:szCs w:val="28"/>
          <w:lang w:eastAsia="ru-RU" w:bidi="ru-RU"/>
        </w:rPr>
        <w:lastRenderedPageBreak/>
        <w:t>по</w:t>
      </w:r>
      <w:r w:rsidR="006A58EB" w:rsidRPr="000E149C">
        <w:rPr>
          <w:rFonts w:ascii="Times New Roman" w:eastAsia="Arial Unicode MS" w:hAnsi="Times New Roman" w:cs="Times New Roman"/>
          <w:color w:val="000000"/>
          <w:sz w:val="28"/>
          <w:szCs w:val="28"/>
          <w:lang w:eastAsia="ru-RU" w:bidi="ru-RU"/>
        </w:rPr>
        <w:t xml:space="preserve"> предмету «Русский язык» на контрольном этапе</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Таким образом, сравнительные результаты исследования уровня познавательного интереса показали, что </w:t>
      </w:r>
      <w:r w:rsidRPr="000E149C">
        <w:rPr>
          <w:rFonts w:ascii="Times New Roman" w:eastAsia="Times New Roman" w:hAnsi="Times New Roman" w:cs="Times New Roman"/>
          <w:color w:val="000000"/>
          <w:sz w:val="28"/>
          <w:szCs w:val="28"/>
          <w:lang w:eastAsia="ru-RU" w:bidi="ru-RU"/>
        </w:rPr>
        <w:t>после включения в уроки русского языка орфографических заданий игрового характера интерес к предмету повысился: самым интересным предметом русский язык стали считать 54 % учащихся, что на 45% больше по сравнению с констатирующим этапом; самым любимым предметом русский язык является у 45 % - этот показатель вырос на 36%; на вопрос о самом скучном предмете русский язык посчитали таковым 0 %; затруднения испытывают 0% ;самым полезным предметом русский язык стали считать 36%, что на 39 % ниже результатов констатирующего этапа.</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Сравнительные результаты исследования мотивации к изучению русского языка на констатирующем и контрольном этапах отражены в табли</w:t>
      </w:r>
      <w:r w:rsidR="007C0D93" w:rsidRPr="000E149C">
        <w:rPr>
          <w:rFonts w:ascii="Times New Roman" w:eastAsia="Arial Unicode MS" w:hAnsi="Times New Roman" w:cs="Times New Roman"/>
          <w:color w:val="000000"/>
          <w:sz w:val="28"/>
          <w:szCs w:val="28"/>
          <w:lang w:eastAsia="ru-RU" w:bidi="ru-RU"/>
        </w:rPr>
        <w:t>це 9, на рисунках 9, 10</w:t>
      </w:r>
    </w:p>
    <w:p w:rsidR="006A58EB" w:rsidRPr="000E149C" w:rsidRDefault="007C0D93" w:rsidP="00A73BB1">
      <w:pPr>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Таблица 9</w:t>
      </w:r>
      <w:r w:rsidR="006A58EB" w:rsidRPr="000E149C">
        <w:rPr>
          <w:rFonts w:ascii="Times New Roman" w:eastAsia="Arial Unicode MS" w:hAnsi="Times New Roman" w:cs="Times New Roman"/>
          <w:color w:val="000000"/>
          <w:sz w:val="28"/>
          <w:szCs w:val="28"/>
          <w:lang w:eastAsia="ru-RU" w:bidi="ru-RU"/>
        </w:rPr>
        <w:t xml:space="preserve"> - Сравнительные результаты исследования мотивации к изучению русского языка на констатирующем и контрольном этапах</w:t>
      </w:r>
    </w:p>
    <w:p w:rsidR="00A73BB1" w:rsidRPr="000E149C" w:rsidRDefault="00A73BB1" w:rsidP="00A73BB1">
      <w:pPr>
        <w:spacing w:after="0" w:line="240" w:lineRule="auto"/>
        <w:ind w:firstLine="567"/>
        <w:jc w:val="both"/>
        <w:rPr>
          <w:rFonts w:ascii="Times New Roman" w:eastAsia="Arial Unicode MS" w:hAnsi="Times New Roman" w:cs="Times New Roman"/>
          <w:color w:val="000000"/>
          <w:sz w:val="28"/>
          <w:szCs w:val="28"/>
          <w:lang w:eastAsia="ru-RU" w:bidi="ru-RU"/>
        </w:rPr>
      </w:pPr>
    </w:p>
    <w:tbl>
      <w:tblPr>
        <w:tblStyle w:val="1"/>
        <w:tblW w:w="9464" w:type="dxa"/>
        <w:tblLayout w:type="fixed"/>
        <w:tblLook w:val="04A0" w:firstRow="1" w:lastRow="0" w:firstColumn="1" w:lastColumn="0" w:noHBand="0" w:noVBand="1"/>
      </w:tblPr>
      <w:tblGrid>
        <w:gridCol w:w="3256"/>
        <w:gridCol w:w="3089"/>
        <w:gridCol w:w="3119"/>
      </w:tblGrid>
      <w:tr w:rsidR="006A58EB" w:rsidRPr="000E149C" w:rsidTr="00A73BB1">
        <w:tc>
          <w:tcPr>
            <w:tcW w:w="3256" w:type="dxa"/>
          </w:tcPr>
          <w:p w:rsidR="006A58EB" w:rsidRPr="000E149C" w:rsidRDefault="006A58EB" w:rsidP="002E4518">
            <w:pPr>
              <w:spacing w:after="0" w:line="240" w:lineRule="auto"/>
              <w:ind w:firstLine="567"/>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Уровни</w:t>
            </w:r>
          </w:p>
        </w:tc>
        <w:tc>
          <w:tcPr>
            <w:tcW w:w="3089" w:type="dxa"/>
          </w:tcPr>
          <w:p w:rsidR="006A58EB" w:rsidRPr="000E149C" w:rsidRDefault="006A58EB" w:rsidP="00A73BB1">
            <w:pPr>
              <w:spacing w:after="0" w:line="240" w:lineRule="auto"/>
              <w:ind w:firstLine="204"/>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Констатирующий этап</w:t>
            </w:r>
          </w:p>
        </w:tc>
        <w:tc>
          <w:tcPr>
            <w:tcW w:w="3119" w:type="dxa"/>
          </w:tcPr>
          <w:p w:rsidR="006A58EB" w:rsidRPr="000E149C" w:rsidRDefault="006A58EB" w:rsidP="00A73BB1">
            <w:pPr>
              <w:spacing w:after="0" w:line="240" w:lineRule="auto"/>
              <w:ind w:firstLine="488"/>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Контрольный этап</w:t>
            </w:r>
          </w:p>
        </w:tc>
      </w:tr>
      <w:tr w:rsidR="006A58EB" w:rsidRPr="000E149C" w:rsidTr="00A73BB1">
        <w:trPr>
          <w:trHeight w:val="536"/>
        </w:trPr>
        <w:tc>
          <w:tcPr>
            <w:tcW w:w="3256" w:type="dxa"/>
          </w:tcPr>
          <w:p w:rsidR="00A73BB1" w:rsidRPr="000E149C" w:rsidRDefault="006A58EB" w:rsidP="00A73BB1">
            <w:pPr>
              <w:spacing w:after="0" w:line="240" w:lineRule="auto"/>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 xml:space="preserve">Уровень ситуативного интереса к предмету </w:t>
            </w:r>
          </w:p>
        </w:tc>
        <w:tc>
          <w:tcPr>
            <w:tcW w:w="3089" w:type="dxa"/>
            <w:vAlign w:val="center"/>
          </w:tcPr>
          <w:p w:rsidR="006A58EB" w:rsidRPr="000E149C" w:rsidRDefault="006A58EB" w:rsidP="00A73BB1">
            <w:pPr>
              <w:tabs>
                <w:tab w:val="left" w:pos="913"/>
              </w:tabs>
              <w:spacing w:after="0" w:line="240" w:lineRule="auto"/>
              <w:ind w:firstLine="567"/>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45%</w:t>
            </w:r>
          </w:p>
        </w:tc>
        <w:tc>
          <w:tcPr>
            <w:tcW w:w="3119" w:type="dxa"/>
            <w:vAlign w:val="bottom"/>
          </w:tcPr>
          <w:p w:rsidR="00A73BB1" w:rsidRPr="000E149C" w:rsidRDefault="00A73BB1" w:rsidP="00A73BB1">
            <w:pPr>
              <w:spacing w:after="0" w:line="240" w:lineRule="auto"/>
              <w:ind w:firstLine="567"/>
              <w:jc w:val="center"/>
              <w:rPr>
                <w:rFonts w:ascii="Times New Roman" w:hAnsi="Times New Roman" w:cs="Times New Roman"/>
                <w:color w:val="000000"/>
                <w:sz w:val="24"/>
                <w:szCs w:val="24"/>
                <w:lang w:eastAsia="ru-RU" w:bidi="ru-RU"/>
              </w:rPr>
            </w:pPr>
          </w:p>
          <w:p w:rsidR="006A58EB" w:rsidRPr="000E149C" w:rsidRDefault="00A73BB1" w:rsidP="00A73BB1">
            <w:pPr>
              <w:spacing w:after="0" w:line="240" w:lineRule="auto"/>
              <w:ind w:firstLine="567"/>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8%</w:t>
            </w:r>
          </w:p>
        </w:tc>
      </w:tr>
      <w:tr w:rsidR="006A58EB" w:rsidRPr="000E149C" w:rsidTr="00A73BB1">
        <w:tc>
          <w:tcPr>
            <w:tcW w:w="3256" w:type="dxa"/>
          </w:tcPr>
          <w:p w:rsidR="006A58EB" w:rsidRPr="000E149C" w:rsidRDefault="006A58EB" w:rsidP="00A73BB1">
            <w:pPr>
              <w:spacing w:after="0" w:line="240" w:lineRule="auto"/>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 xml:space="preserve">Уровень изучения предмета по необходимости </w:t>
            </w:r>
          </w:p>
        </w:tc>
        <w:tc>
          <w:tcPr>
            <w:tcW w:w="3089" w:type="dxa"/>
            <w:vAlign w:val="center"/>
          </w:tcPr>
          <w:p w:rsidR="006A58EB" w:rsidRPr="000E149C" w:rsidRDefault="006A58EB" w:rsidP="00A73BB1">
            <w:pPr>
              <w:spacing w:after="0" w:line="240" w:lineRule="auto"/>
              <w:ind w:firstLine="567"/>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27%</w:t>
            </w:r>
          </w:p>
        </w:tc>
        <w:tc>
          <w:tcPr>
            <w:tcW w:w="3119" w:type="dxa"/>
            <w:vAlign w:val="center"/>
          </w:tcPr>
          <w:p w:rsidR="006A58EB" w:rsidRPr="000E149C" w:rsidRDefault="006A58EB" w:rsidP="00A73BB1">
            <w:pPr>
              <w:spacing w:after="0" w:line="240" w:lineRule="auto"/>
              <w:ind w:firstLine="567"/>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21%</w:t>
            </w:r>
          </w:p>
        </w:tc>
      </w:tr>
      <w:tr w:rsidR="006A58EB" w:rsidRPr="000E149C" w:rsidTr="00A73BB1">
        <w:tc>
          <w:tcPr>
            <w:tcW w:w="3256" w:type="dxa"/>
          </w:tcPr>
          <w:p w:rsidR="006A58EB" w:rsidRPr="000E149C" w:rsidRDefault="006A58EB" w:rsidP="00A73BB1">
            <w:pPr>
              <w:spacing w:after="0" w:line="240" w:lineRule="auto"/>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 xml:space="preserve">Уровень стабильного интереса к предмету </w:t>
            </w:r>
          </w:p>
        </w:tc>
        <w:tc>
          <w:tcPr>
            <w:tcW w:w="3089" w:type="dxa"/>
            <w:vAlign w:val="center"/>
          </w:tcPr>
          <w:p w:rsidR="006A58EB" w:rsidRPr="000E149C" w:rsidRDefault="006A58EB" w:rsidP="00A73BB1">
            <w:pPr>
              <w:spacing w:after="0" w:line="240" w:lineRule="auto"/>
              <w:ind w:firstLine="567"/>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27%</w:t>
            </w:r>
          </w:p>
        </w:tc>
        <w:tc>
          <w:tcPr>
            <w:tcW w:w="3119" w:type="dxa"/>
            <w:vAlign w:val="center"/>
          </w:tcPr>
          <w:p w:rsidR="006A58EB" w:rsidRPr="000E149C" w:rsidRDefault="006A58EB" w:rsidP="00A73BB1">
            <w:pPr>
              <w:spacing w:after="0" w:line="240" w:lineRule="auto"/>
              <w:ind w:firstLine="567"/>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54%</w:t>
            </w:r>
          </w:p>
        </w:tc>
      </w:tr>
      <w:tr w:rsidR="006A58EB" w:rsidRPr="000E149C" w:rsidTr="00A73BB1">
        <w:tc>
          <w:tcPr>
            <w:tcW w:w="3256" w:type="dxa"/>
          </w:tcPr>
          <w:p w:rsidR="006A58EB" w:rsidRPr="000E149C" w:rsidRDefault="006A58EB" w:rsidP="00A73BB1">
            <w:pPr>
              <w:spacing w:after="0" w:line="240" w:lineRule="auto"/>
              <w:ind w:firstLine="29"/>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 xml:space="preserve">Уровень повышенного интереса к предмету </w:t>
            </w:r>
          </w:p>
        </w:tc>
        <w:tc>
          <w:tcPr>
            <w:tcW w:w="3089" w:type="dxa"/>
            <w:vAlign w:val="center"/>
          </w:tcPr>
          <w:p w:rsidR="006A58EB" w:rsidRPr="000E149C" w:rsidRDefault="006A58EB" w:rsidP="00A73BB1">
            <w:pPr>
              <w:spacing w:after="0" w:line="240" w:lineRule="auto"/>
              <w:ind w:firstLine="567"/>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0</w:t>
            </w:r>
          </w:p>
        </w:tc>
        <w:tc>
          <w:tcPr>
            <w:tcW w:w="3119" w:type="dxa"/>
            <w:vAlign w:val="center"/>
          </w:tcPr>
          <w:p w:rsidR="006A58EB" w:rsidRPr="000E149C" w:rsidRDefault="006A58EB" w:rsidP="00A73BB1">
            <w:pPr>
              <w:spacing w:after="0" w:line="240" w:lineRule="auto"/>
              <w:ind w:firstLine="567"/>
              <w:jc w:val="center"/>
              <w:rPr>
                <w:rFonts w:ascii="Times New Roman" w:hAnsi="Times New Roman" w:cs="Times New Roman"/>
                <w:color w:val="000000"/>
                <w:sz w:val="24"/>
                <w:szCs w:val="24"/>
                <w:lang w:eastAsia="ru-RU" w:bidi="ru-RU"/>
              </w:rPr>
            </w:pPr>
            <w:r w:rsidRPr="000E149C">
              <w:rPr>
                <w:rFonts w:ascii="Times New Roman" w:hAnsi="Times New Roman" w:cs="Times New Roman"/>
                <w:color w:val="000000"/>
                <w:sz w:val="24"/>
                <w:szCs w:val="24"/>
                <w:lang w:eastAsia="ru-RU" w:bidi="ru-RU"/>
              </w:rPr>
              <w:t>17%</w:t>
            </w:r>
          </w:p>
        </w:tc>
      </w:tr>
    </w:tbl>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p>
    <w:p w:rsidR="006A58EB" w:rsidRPr="000E149C" w:rsidRDefault="00285B8A"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noProof/>
          <w:color w:val="000000"/>
          <w:sz w:val="24"/>
          <w:szCs w:val="24"/>
          <w:lang w:eastAsia="ru-RU"/>
        </w:rPr>
        <w:drawing>
          <wp:inline distT="0" distB="0" distL="0" distR="0" wp14:anchorId="52B23C89" wp14:editId="1AC931CF">
            <wp:extent cx="5347335" cy="2204901"/>
            <wp:effectExtent l="0" t="0" r="5715" b="508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21D1D" w:rsidRPr="000E149C" w:rsidRDefault="00721D1D" w:rsidP="002E4518">
      <w:pPr>
        <w:widowControl w:val="0"/>
        <w:spacing w:after="0" w:line="240" w:lineRule="auto"/>
        <w:ind w:firstLine="567"/>
        <w:jc w:val="center"/>
        <w:rPr>
          <w:rFonts w:ascii="Times New Roman" w:eastAsia="Arial Unicode MS" w:hAnsi="Times New Roman" w:cs="Times New Roman"/>
          <w:color w:val="000000"/>
          <w:sz w:val="28"/>
          <w:szCs w:val="28"/>
          <w:lang w:eastAsia="ru-RU" w:bidi="ru-RU"/>
        </w:rPr>
      </w:pPr>
    </w:p>
    <w:p w:rsidR="006A58EB" w:rsidRPr="000E149C" w:rsidRDefault="007C0D93" w:rsidP="002E4518">
      <w:pPr>
        <w:widowControl w:val="0"/>
        <w:spacing w:after="0" w:line="240" w:lineRule="auto"/>
        <w:ind w:firstLine="567"/>
        <w:jc w:val="center"/>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Рисунок 9</w:t>
      </w:r>
      <w:r w:rsidR="006A58EB" w:rsidRPr="000E149C">
        <w:rPr>
          <w:rFonts w:ascii="Times New Roman" w:eastAsia="Arial Unicode MS" w:hAnsi="Times New Roman" w:cs="Times New Roman"/>
          <w:color w:val="000000"/>
          <w:sz w:val="28"/>
          <w:szCs w:val="28"/>
          <w:lang w:eastAsia="ru-RU" w:bidi="ru-RU"/>
        </w:rPr>
        <w:t xml:space="preserve"> - Результаты исследования мотивации к изучению русского языка на констатирующем этапе</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hAnsi="Times New Roman" w:cs="Times New Roman"/>
          <w:noProof/>
          <w:lang w:eastAsia="ru-RU"/>
        </w:rPr>
        <w:lastRenderedPageBreak/>
        <w:drawing>
          <wp:inline distT="0" distB="0" distL="0" distR="0" wp14:anchorId="0FFA2735" wp14:editId="0ABED534">
            <wp:extent cx="5391150" cy="2924175"/>
            <wp:effectExtent l="0" t="0" r="0"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A58EB" w:rsidRPr="000E149C" w:rsidRDefault="007C0D93" w:rsidP="002E4518">
      <w:pPr>
        <w:widowControl w:val="0"/>
        <w:spacing w:after="0" w:line="240" w:lineRule="auto"/>
        <w:ind w:firstLine="567"/>
        <w:jc w:val="center"/>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Рисунок 10</w:t>
      </w:r>
      <w:r w:rsidR="006A58EB" w:rsidRPr="000E149C">
        <w:rPr>
          <w:rFonts w:ascii="Times New Roman" w:eastAsia="Arial Unicode MS" w:hAnsi="Times New Roman" w:cs="Times New Roman"/>
          <w:color w:val="000000"/>
          <w:sz w:val="28"/>
          <w:szCs w:val="28"/>
          <w:lang w:eastAsia="ru-RU" w:bidi="ru-RU"/>
        </w:rPr>
        <w:t xml:space="preserve"> - Результаты исследования мотивации к изучению русского языка на контрольном этапе</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Таким образом, сравнительные результаты исследования мотивации к изучению русского языка на констатирующем и контрольном этапах показали, что уровень ситуативного интереса к урокам русского языка уменьшился на 37%, уровень изучения по необходимости уменьшился на 6 %, уровень стабильного интереса повысился на 27%, при этом появился уровень повышенного интереса к изучению русского языка - 17%.</w:t>
      </w:r>
    </w:p>
    <w:p w:rsidR="006A58EB" w:rsidRPr="000E149C" w:rsidRDefault="006A58EB" w:rsidP="002E4518">
      <w:pPr>
        <w:spacing w:after="0" w:line="240" w:lineRule="auto"/>
        <w:ind w:firstLine="567"/>
        <w:jc w:val="both"/>
        <w:rPr>
          <w:rFonts w:ascii="Times New Roman" w:hAnsi="Times New Roman" w:cs="Times New Roman"/>
          <w:sz w:val="28"/>
          <w:szCs w:val="28"/>
        </w:rPr>
      </w:pPr>
      <w:r w:rsidRPr="000E149C">
        <w:rPr>
          <w:rFonts w:ascii="Times New Roman" w:eastAsia="Arial Unicode MS" w:hAnsi="Times New Roman" w:cs="Times New Roman"/>
          <w:color w:val="000000"/>
          <w:sz w:val="28"/>
          <w:szCs w:val="28"/>
          <w:lang w:eastAsia="ru-RU" w:bidi="ru-RU"/>
        </w:rPr>
        <w:t>Из выше сказанного мы можем сделать вывод: систематическое использование орфографических упражнений игрового характера, направленных на повышение интереса учащихся 4 класса к урокам русского языка, приводит к повышению уровня заинтересованности детей к урокам русского языка. Во время наблюдений за детьми в конце опытного обучения было замечено, что дети стали более заинтересованы в изучении материала, некоторые стали просить дополнительные задания игрового характера. Анализ результатов проверочных работ, проведённых через определённые временные интервалы, позволяет увидеть небольшой, но стабильный рост грамотности учащихся.</w:t>
      </w:r>
    </w:p>
    <w:p w:rsidR="006A58EB" w:rsidRPr="000E149C" w:rsidRDefault="006A58EB" w:rsidP="002E4518">
      <w:pPr>
        <w:ind w:firstLine="567"/>
        <w:jc w:val="center"/>
        <w:rPr>
          <w:rFonts w:ascii="Times New Roman" w:eastAsia="Arial Unicode MS" w:hAnsi="Times New Roman" w:cs="Times New Roman"/>
          <w:color w:val="000000"/>
          <w:sz w:val="28"/>
          <w:szCs w:val="28"/>
          <w:lang w:eastAsia="ru-RU" w:bidi="ru-RU"/>
        </w:rPr>
      </w:pPr>
    </w:p>
    <w:p w:rsidR="006A58EB" w:rsidRPr="000E149C" w:rsidRDefault="006A58EB" w:rsidP="002E4518">
      <w:pPr>
        <w:ind w:firstLine="567"/>
        <w:jc w:val="center"/>
        <w:rPr>
          <w:rFonts w:ascii="Times New Roman" w:eastAsia="Arial Unicode MS" w:hAnsi="Times New Roman" w:cs="Times New Roman"/>
          <w:color w:val="000000"/>
          <w:sz w:val="28"/>
          <w:szCs w:val="28"/>
          <w:lang w:eastAsia="ru-RU" w:bidi="ru-RU"/>
        </w:rPr>
      </w:pPr>
    </w:p>
    <w:p w:rsidR="006A58EB" w:rsidRPr="000E149C" w:rsidRDefault="006A58EB" w:rsidP="002E4518">
      <w:pPr>
        <w:ind w:firstLine="567"/>
        <w:jc w:val="center"/>
        <w:rPr>
          <w:rFonts w:ascii="Times New Roman" w:eastAsia="Arial Unicode MS" w:hAnsi="Times New Roman" w:cs="Times New Roman"/>
          <w:color w:val="000000"/>
          <w:sz w:val="28"/>
          <w:szCs w:val="28"/>
          <w:lang w:eastAsia="ru-RU" w:bidi="ru-RU"/>
        </w:rPr>
      </w:pPr>
    </w:p>
    <w:p w:rsidR="006A58EB" w:rsidRPr="000E149C" w:rsidRDefault="006A58EB" w:rsidP="002E4518">
      <w:pPr>
        <w:ind w:firstLine="567"/>
        <w:jc w:val="center"/>
        <w:rPr>
          <w:rFonts w:ascii="Times New Roman" w:eastAsia="Arial Unicode MS" w:hAnsi="Times New Roman" w:cs="Times New Roman"/>
          <w:color w:val="000000"/>
          <w:sz w:val="28"/>
          <w:szCs w:val="28"/>
          <w:lang w:eastAsia="ru-RU" w:bidi="ru-RU"/>
        </w:rPr>
      </w:pPr>
    </w:p>
    <w:p w:rsidR="006A58EB" w:rsidRPr="000E149C" w:rsidRDefault="006A58EB" w:rsidP="002E4518">
      <w:pPr>
        <w:ind w:firstLine="567"/>
        <w:jc w:val="center"/>
        <w:rPr>
          <w:rFonts w:ascii="Times New Roman" w:eastAsia="Arial Unicode MS" w:hAnsi="Times New Roman" w:cs="Times New Roman"/>
          <w:color w:val="000000"/>
          <w:sz w:val="28"/>
          <w:szCs w:val="28"/>
          <w:lang w:eastAsia="ru-RU" w:bidi="ru-RU"/>
        </w:rPr>
      </w:pPr>
    </w:p>
    <w:p w:rsidR="00F73261" w:rsidRPr="000E149C" w:rsidRDefault="00F73261" w:rsidP="00F73261">
      <w:pPr>
        <w:rPr>
          <w:rFonts w:ascii="Times New Roman" w:eastAsia="Arial Unicode MS" w:hAnsi="Times New Roman" w:cs="Times New Roman"/>
          <w:color w:val="000000"/>
          <w:sz w:val="28"/>
          <w:szCs w:val="28"/>
          <w:lang w:eastAsia="ru-RU" w:bidi="ru-RU"/>
        </w:rPr>
      </w:pPr>
    </w:p>
    <w:p w:rsidR="006A58EB" w:rsidRPr="000E149C" w:rsidRDefault="006A58EB" w:rsidP="00F73261">
      <w:pPr>
        <w:jc w:val="center"/>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lastRenderedPageBreak/>
        <w:t>ЗАКЛЮЧЕНИЕ</w:t>
      </w:r>
    </w:p>
    <w:p w:rsidR="006A58EB" w:rsidRPr="000E149C" w:rsidRDefault="006A58EB" w:rsidP="002E4518">
      <w:pPr>
        <w:widowControl w:val="0"/>
        <w:spacing w:after="0" w:line="240" w:lineRule="auto"/>
        <w:ind w:firstLine="567"/>
        <w:rPr>
          <w:rFonts w:ascii="Times New Roman" w:eastAsia="Arial Unicode MS" w:hAnsi="Times New Roman" w:cs="Times New Roman"/>
          <w:color w:val="000000"/>
          <w:sz w:val="28"/>
          <w:szCs w:val="28"/>
          <w:lang w:eastAsia="ru-RU" w:bidi="ru-RU"/>
        </w:rPr>
      </w:pPr>
    </w:p>
    <w:p w:rsidR="006A58EB" w:rsidRPr="000E149C" w:rsidRDefault="006A58EB" w:rsidP="002E4518">
      <w:pPr>
        <w:widowControl w:val="0"/>
        <w:spacing w:after="0" w:line="240" w:lineRule="auto"/>
        <w:ind w:firstLine="567"/>
        <w:jc w:val="both"/>
        <w:rPr>
          <w:rFonts w:ascii="Times New Roman" w:eastAsia="Times New Roman" w:hAnsi="Times New Roman" w:cs="Times New Roman"/>
          <w:sz w:val="28"/>
          <w:szCs w:val="28"/>
        </w:rPr>
      </w:pPr>
      <w:r w:rsidRPr="000E149C">
        <w:rPr>
          <w:rFonts w:ascii="Times New Roman" w:eastAsia="Times New Roman" w:hAnsi="Times New Roman" w:cs="Times New Roman"/>
          <w:sz w:val="28"/>
          <w:szCs w:val="28"/>
        </w:rPr>
        <w:t>Таким образом, подводя итог, можно сделать следующие выводы: познавательный интерес является ведущим фактором активизации обучающихся. Его необходимо учитывать при формировании содержания обучения и учебного материала, выносимого на занятия в активной форме. Учащийся не станет изучать конкретную ситуацию, если она надуманна и не отражает реальной действительности или не соответствует его интересам. И напротив, интерес его резко возрастет, если материал содержит характерные проблемы, с которыми ему приходится встречаться, а порой и решать их в повседневной жизни. В этом случае его познавательная активность будет обусловлена личной заинтересованностью в исследовании этой проблемы, в изучении опыта ее решения, овладении более эффективными методами. В развитии интереса школьников к русскому языку немаловажное значение приобретает введение элементов игровых заданий на уроке.</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В ходе работы по повышению интереса учащихся к урокам русского языка посредством орфографических упражнений игрового характера было установлено: </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В 4 классе, где наряду со стандартными методиками обучения использовались и игровые, уровень познавательного интереса к изучению предмета «Русский язык» на контрольном этапе увеличился по сравнению с результатами констатирующего этапа; сравнительный анализ полученных результатов показывает, что учащиеся более качественно усваивают и применяют полученные в процессе игровой деятельности знания. </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Можно утверждать, что применение указанных приемов в процессе изучения орфографии на уроках русского языка, и в частности – на этапе закрепления знаний, не только обосновано, но и необходимо с целью большей эффективности усвоения знаний учащимися, повышения качества подготовки, формирования интереса к предмету. Следовательно, выдвинутая нами гипотеза верна.</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Потребность в игре и желание играть у школьников необходимо использовать в целях решения образовательных задач. Игра будет являться средством воспитания и обучения, если она будет включаться в целостный педагогический процесс.</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 xml:space="preserve">Естественно, внедрение игровых методик в учебный процесс требует от педагога усилий. В процессе подготовки учебной (дидактической) игры учитель сталкивается с проблемами, зависящими не столько от его качеств как педагога, сколько от внешних ограничений. Это и нехватка дидактического игрового материала, и недостаток урочного времени на проведение игр с детьми. И тем не менее их использование является действенным способом формирования познавательного интереса. </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lastRenderedPageBreak/>
        <w:t xml:space="preserve">Игровые приемы определяют специфические способы деятельности учителя и учащихся: включение в работу группы, активное соревнование, решение учебных задач, анализ ситуации, поиск путей решения задачи. А орфографические упражнения игрового характера в этих видах деятельности являются необходимым средством, т. к. способствуют развитию мышления, памяти, внимания, речи, воображения и благодаря этому формируют познавательный интерес младших школьников к урокам русского языка.     </w:t>
      </w:r>
    </w:p>
    <w:p w:rsidR="006A58EB" w:rsidRPr="000E149C" w:rsidRDefault="006A58EB" w:rsidP="002E4518">
      <w:pPr>
        <w:widowControl w:val="0"/>
        <w:spacing w:after="0" w:line="240" w:lineRule="auto"/>
        <w:ind w:firstLine="567"/>
        <w:jc w:val="both"/>
        <w:rPr>
          <w:rFonts w:ascii="Times New Roman" w:eastAsia="Arial Unicode MS" w:hAnsi="Times New Roman" w:cs="Times New Roman"/>
          <w:color w:val="000000"/>
          <w:sz w:val="28"/>
          <w:szCs w:val="28"/>
          <w:lang w:eastAsia="ru-RU" w:bidi="ru-RU"/>
        </w:rPr>
      </w:pPr>
      <w:r w:rsidRPr="000E149C">
        <w:rPr>
          <w:rFonts w:ascii="Times New Roman" w:eastAsia="Arial Unicode MS" w:hAnsi="Times New Roman" w:cs="Times New Roman"/>
          <w:color w:val="000000"/>
          <w:sz w:val="28"/>
          <w:szCs w:val="28"/>
          <w:lang w:eastAsia="ru-RU" w:bidi="ru-RU"/>
        </w:rPr>
        <w:t>Таким образом, бесспорным является тот факт, что использование орфографических упражнений игрового характера на уроках русского языка значительно повышает качество образовательного процесса, а главное, эффективно влияет на познавательную мотивацию детей, и тем самым способствует формированию познавательного интереса к урокам русского языка.</w:t>
      </w:r>
    </w:p>
    <w:p w:rsidR="006A58EB" w:rsidRPr="000E149C" w:rsidRDefault="006A58EB" w:rsidP="002E4518">
      <w:pPr>
        <w:pStyle w:val="20"/>
        <w:shd w:val="clear" w:color="auto" w:fill="auto"/>
        <w:spacing w:line="240" w:lineRule="auto"/>
        <w:ind w:firstLine="567"/>
        <w:jc w:val="both"/>
      </w:pPr>
    </w:p>
    <w:p w:rsidR="006A58EB" w:rsidRPr="000E149C" w:rsidRDefault="006A58EB" w:rsidP="002E4518">
      <w:pPr>
        <w:shd w:val="clear" w:color="auto" w:fill="FFFFFF"/>
        <w:spacing w:before="100" w:beforeAutospacing="1" w:after="100" w:afterAutospacing="1" w:line="240" w:lineRule="auto"/>
        <w:ind w:firstLine="567"/>
        <w:jc w:val="center"/>
        <w:outlineLvl w:val="2"/>
        <w:rPr>
          <w:rFonts w:ascii="Times New Roman" w:eastAsia="Times New Roman" w:hAnsi="Times New Roman" w:cs="Times New Roman"/>
          <w:b/>
          <w:bCs/>
          <w:color w:val="000000"/>
          <w:sz w:val="24"/>
          <w:szCs w:val="24"/>
          <w:lang w:eastAsia="ru-RU"/>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r w:rsidRPr="000E149C">
        <w:rPr>
          <w:rFonts w:ascii="Times New Roman" w:eastAsia="Calibri" w:hAnsi="Times New Roman" w:cs="Times New Roman"/>
          <w:sz w:val="28"/>
          <w:szCs w:val="28"/>
        </w:rPr>
        <w:t>СПИСОК ЛИТЕРАТУРЫ</w:t>
      </w: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240" w:lineRule="auto"/>
        <w:ind w:firstLine="567"/>
        <w:jc w:val="center"/>
        <w:rPr>
          <w:rFonts w:ascii="Times New Roman" w:eastAsia="Calibri" w:hAnsi="Times New Roman" w:cs="Times New Roman"/>
          <w:sz w:val="28"/>
          <w:szCs w:val="28"/>
        </w:rPr>
      </w:pPr>
    </w:p>
    <w:p w:rsidR="006A58EB" w:rsidRPr="000E149C" w:rsidRDefault="006A58EB" w:rsidP="002E4518">
      <w:pPr>
        <w:spacing w:after="0" w:line="360" w:lineRule="auto"/>
        <w:ind w:firstLine="567"/>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1 Об образовании в Российской Федерации: Федеральный закон от 29.12.2012 № 273-ФЗ (ред. от 02.03.2016) // Российская газета. - № 303. - 31.12.2012.</w:t>
      </w:r>
    </w:p>
    <w:p w:rsidR="006A58EB" w:rsidRPr="000E149C" w:rsidRDefault="006A58EB" w:rsidP="002E4518">
      <w:pPr>
        <w:spacing w:after="0" w:line="360" w:lineRule="auto"/>
        <w:ind w:firstLine="567"/>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2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РФ 3 марта 2011 г.): Постановление Главного государственного санитарного врача Российской Федерации. - 2010 г. - № 189 г. - Москва // Российская газета. - № 74. – 2014.</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3 </w:t>
      </w:r>
      <w:proofErr w:type="spellStart"/>
      <w:r w:rsidRPr="000E149C">
        <w:rPr>
          <w:rFonts w:ascii="Times New Roman" w:eastAsia="Calibri" w:hAnsi="Times New Roman" w:cs="Times New Roman"/>
          <w:b/>
          <w:iCs/>
          <w:sz w:val="28"/>
          <w:szCs w:val="28"/>
          <w:lang w:bidi="ru-RU"/>
        </w:rPr>
        <w:t>Амонашвили</w:t>
      </w:r>
      <w:proofErr w:type="spellEnd"/>
      <w:r w:rsidRPr="000E149C">
        <w:rPr>
          <w:rFonts w:ascii="Times New Roman" w:eastAsia="Calibri" w:hAnsi="Times New Roman" w:cs="Times New Roman"/>
          <w:b/>
          <w:iCs/>
          <w:sz w:val="28"/>
          <w:szCs w:val="28"/>
          <w:lang w:bidi="ru-RU"/>
        </w:rPr>
        <w:t>, Ш. А</w:t>
      </w:r>
      <w:r w:rsidRPr="000E149C">
        <w:rPr>
          <w:rFonts w:ascii="Times New Roman" w:eastAsia="Calibri" w:hAnsi="Times New Roman" w:cs="Times New Roman"/>
          <w:iCs/>
          <w:sz w:val="28"/>
          <w:szCs w:val="28"/>
          <w:lang w:bidi="ru-RU"/>
        </w:rPr>
        <w:t>.</w:t>
      </w:r>
      <w:r w:rsidRPr="000E149C">
        <w:rPr>
          <w:rFonts w:ascii="Times New Roman" w:eastAsia="Calibri" w:hAnsi="Times New Roman" w:cs="Times New Roman"/>
          <w:sz w:val="28"/>
          <w:szCs w:val="28"/>
          <w:lang w:bidi="ru-RU"/>
        </w:rPr>
        <w:t xml:space="preserve"> Личностно-гуманная основа педагогического процесса / </w:t>
      </w:r>
      <w:r w:rsidRPr="000E149C">
        <w:rPr>
          <w:rFonts w:ascii="Times New Roman" w:eastAsia="Calibri" w:hAnsi="Times New Roman" w:cs="Times New Roman"/>
          <w:iCs/>
          <w:sz w:val="28"/>
          <w:szCs w:val="28"/>
          <w:lang w:bidi="ru-RU"/>
        </w:rPr>
        <w:t>Ш. А</w:t>
      </w:r>
      <w:r w:rsidRPr="000E149C">
        <w:rPr>
          <w:rFonts w:ascii="Times New Roman" w:eastAsia="Calibri" w:hAnsi="Times New Roman" w:cs="Times New Roman"/>
          <w:sz w:val="28"/>
          <w:szCs w:val="28"/>
          <w:lang w:bidi="ru-RU"/>
        </w:rPr>
        <w:t xml:space="preserve"> </w:t>
      </w:r>
      <w:proofErr w:type="spellStart"/>
      <w:r w:rsidRPr="000E149C">
        <w:rPr>
          <w:rFonts w:ascii="Times New Roman" w:eastAsia="Calibri" w:hAnsi="Times New Roman" w:cs="Times New Roman"/>
          <w:iCs/>
          <w:sz w:val="28"/>
          <w:szCs w:val="28"/>
          <w:lang w:bidi="ru-RU"/>
        </w:rPr>
        <w:t>Амонашвили</w:t>
      </w:r>
      <w:proofErr w:type="spellEnd"/>
      <w:r w:rsidRPr="000E149C">
        <w:rPr>
          <w:rFonts w:ascii="Times New Roman" w:eastAsia="Calibri" w:hAnsi="Times New Roman" w:cs="Times New Roman"/>
          <w:sz w:val="28"/>
          <w:szCs w:val="28"/>
          <w:lang w:bidi="ru-RU"/>
        </w:rPr>
        <w:t>. - М.: Педагогическая симфония. Единство цели, 2014 г. - 304с.</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4 </w:t>
      </w:r>
      <w:r w:rsidRPr="000E149C">
        <w:rPr>
          <w:rFonts w:ascii="Times New Roman" w:eastAsia="Calibri" w:hAnsi="Times New Roman" w:cs="Times New Roman"/>
          <w:b/>
          <w:iCs/>
          <w:sz w:val="28"/>
          <w:szCs w:val="28"/>
          <w:lang w:bidi="ru-RU"/>
        </w:rPr>
        <w:t>Анохина, Т. М.</w:t>
      </w:r>
      <w:r w:rsidRPr="000E149C">
        <w:rPr>
          <w:rFonts w:ascii="Times New Roman" w:eastAsia="Calibri" w:hAnsi="Times New Roman" w:cs="Times New Roman"/>
          <w:b/>
          <w:sz w:val="28"/>
          <w:szCs w:val="28"/>
          <w:lang w:bidi="ru-RU"/>
        </w:rPr>
        <w:t xml:space="preserve"> </w:t>
      </w:r>
      <w:r w:rsidRPr="000E149C">
        <w:rPr>
          <w:rFonts w:ascii="Times New Roman" w:eastAsia="Calibri" w:hAnsi="Times New Roman" w:cs="Times New Roman"/>
          <w:sz w:val="28"/>
          <w:szCs w:val="28"/>
          <w:lang w:bidi="ru-RU"/>
        </w:rPr>
        <w:t>Русский язык 1-4 класс. Занимательные материалы / Т.М. Анохина. - В., 2007.— 34с.</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5 </w:t>
      </w:r>
      <w:proofErr w:type="spellStart"/>
      <w:r w:rsidRPr="000E149C">
        <w:rPr>
          <w:rFonts w:ascii="Times New Roman" w:eastAsia="Calibri" w:hAnsi="Times New Roman" w:cs="Times New Roman"/>
          <w:b/>
          <w:iCs/>
          <w:sz w:val="28"/>
          <w:szCs w:val="28"/>
          <w:lang w:bidi="ru-RU"/>
        </w:rPr>
        <w:t>Арсирий</w:t>
      </w:r>
      <w:proofErr w:type="spellEnd"/>
      <w:r w:rsidRPr="000E149C">
        <w:rPr>
          <w:rFonts w:ascii="Times New Roman" w:eastAsia="Calibri" w:hAnsi="Times New Roman" w:cs="Times New Roman"/>
          <w:b/>
          <w:iCs/>
          <w:sz w:val="28"/>
          <w:szCs w:val="28"/>
          <w:lang w:bidi="ru-RU"/>
        </w:rPr>
        <w:t>, А. Т</w:t>
      </w:r>
      <w:r w:rsidRPr="000E149C">
        <w:rPr>
          <w:rFonts w:ascii="Times New Roman" w:eastAsia="Calibri" w:hAnsi="Times New Roman" w:cs="Times New Roman"/>
          <w:i/>
          <w:iCs/>
          <w:sz w:val="28"/>
          <w:szCs w:val="28"/>
          <w:lang w:bidi="ru-RU"/>
        </w:rPr>
        <w:t>.</w:t>
      </w:r>
      <w:r w:rsidRPr="000E149C">
        <w:rPr>
          <w:rFonts w:ascii="Times New Roman" w:eastAsia="Calibri" w:hAnsi="Times New Roman" w:cs="Times New Roman"/>
          <w:sz w:val="28"/>
          <w:szCs w:val="28"/>
          <w:lang w:bidi="ru-RU"/>
        </w:rPr>
        <w:t xml:space="preserve"> Занимательные материалы по русскому языку / А.Т </w:t>
      </w:r>
      <w:proofErr w:type="spellStart"/>
      <w:r w:rsidRPr="000E149C">
        <w:rPr>
          <w:rFonts w:ascii="Times New Roman" w:eastAsia="Calibri" w:hAnsi="Times New Roman" w:cs="Times New Roman"/>
          <w:sz w:val="28"/>
          <w:szCs w:val="28"/>
          <w:lang w:bidi="ru-RU"/>
        </w:rPr>
        <w:t>Арсирий</w:t>
      </w:r>
      <w:proofErr w:type="spellEnd"/>
      <w:r w:rsidRPr="000E149C">
        <w:rPr>
          <w:rFonts w:ascii="Times New Roman" w:eastAsia="Calibri" w:hAnsi="Times New Roman" w:cs="Times New Roman"/>
          <w:sz w:val="28"/>
          <w:szCs w:val="28"/>
          <w:lang w:bidi="ru-RU"/>
        </w:rPr>
        <w:t xml:space="preserve"> - М.: Просвещение, 2015 г. - с. 383</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6 </w:t>
      </w:r>
      <w:proofErr w:type="spellStart"/>
      <w:r w:rsidRPr="000E149C">
        <w:rPr>
          <w:rFonts w:ascii="Times New Roman" w:eastAsia="Calibri" w:hAnsi="Times New Roman" w:cs="Times New Roman"/>
          <w:b/>
          <w:iCs/>
          <w:sz w:val="28"/>
          <w:szCs w:val="28"/>
          <w:lang w:bidi="ru-RU"/>
        </w:rPr>
        <w:t>Арямова</w:t>
      </w:r>
      <w:proofErr w:type="spellEnd"/>
      <w:r w:rsidRPr="000E149C">
        <w:rPr>
          <w:rFonts w:ascii="Times New Roman" w:eastAsia="Calibri" w:hAnsi="Times New Roman" w:cs="Times New Roman"/>
          <w:b/>
          <w:iCs/>
          <w:sz w:val="28"/>
          <w:szCs w:val="28"/>
          <w:lang w:bidi="ru-RU"/>
        </w:rPr>
        <w:t>, О. С</w:t>
      </w:r>
      <w:r w:rsidRPr="000E149C">
        <w:rPr>
          <w:rFonts w:ascii="Times New Roman" w:eastAsia="Calibri" w:hAnsi="Times New Roman" w:cs="Times New Roman"/>
          <w:i/>
          <w:iCs/>
          <w:sz w:val="28"/>
          <w:szCs w:val="28"/>
          <w:lang w:bidi="ru-RU"/>
        </w:rPr>
        <w:t>.</w:t>
      </w:r>
      <w:r w:rsidRPr="000E149C">
        <w:rPr>
          <w:rFonts w:ascii="Times New Roman" w:eastAsia="Calibri" w:hAnsi="Times New Roman" w:cs="Times New Roman"/>
          <w:sz w:val="28"/>
          <w:szCs w:val="28"/>
          <w:lang w:bidi="ru-RU"/>
        </w:rPr>
        <w:t xml:space="preserve"> Обучение решению орфографических задач / О. С. </w:t>
      </w:r>
      <w:proofErr w:type="spellStart"/>
      <w:r w:rsidRPr="000E149C">
        <w:rPr>
          <w:rFonts w:ascii="Times New Roman" w:eastAsia="Calibri" w:hAnsi="Times New Roman" w:cs="Times New Roman"/>
          <w:sz w:val="28"/>
          <w:szCs w:val="28"/>
          <w:lang w:bidi="ru-RU"/>
        </w:rPr>
        <w:t>Арямова</w:t>
      </w:r>
      <w:proofErr w:type="spellEnd"/>
      <w:r w:rsidRPr="000E149C">
        <w:rPr>
          <w:rFonts w:ascii="Times New Roman" w:eastAsia="Calibri" w:hAnsi="Times New Roman" w:cs="Times New Roman"/>
          <w:sz w:val="28"/>
          <w:szCs w:val="28"/>
          <w:lang w:bidi="ru-RU"/>
        </w:rPr>
        <w:t xml:space="preserve"> // Начальная школа. - 2015. - №4. - С.17—21.</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7 </w:t>
      </w:r>
      <w:r w:rsidRPr="000E149C">
        <w:rPr>
          <w:rFonts w:ascii="Times New Roman" w:eastAsia="Calibri" w:hAnsi="Times New Roman" w:cs="Times New Roman"/>
          <w:b/>
          <w:iCs/>
          <w:sz w:val="28"/>
          <w:szCs w:val="28"/>
          <w:lang w:bidi="ru-RU"/>
        </w:rPr>
        <w:t>Богоявленский, Д. Н.</w:t>
      </w:r>
      <w:r w:rsidRPr="000E149C">
        <w:rPr>
          <w:rFonts w:ascii="Times New Roman" w:eastAsia="Calibri" w:hAnsi="Times New Roman" w:cs="Times New Roman"/>
          <w:sz w:val="28"/>
          <w:szCs w:val="28"/>
          <w:lang w:bidi="ru-RU"/>
        </w:rPr>
        <w:t xml:space="preserve"> Психологические принципы усвоения орфографии, обучение орфографии / Д. Н. Богоявленский // Начальная школа. -2014. — №4. - С.39—43.</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8 </w:t>
      </w:r>
      <w:proofErr w:type="spellStart"/>
      <w:r w:rsidRPr="000E149C">
        <w:rPr>
          <w:rFonts w:ascii="Times New Roman" w:eastAsia="Calibri" w:hAnsi="Times New Roman" w:cs="Times New Roman"/>
          <w:b/>
          <w:iCs/>
          <w:sz w:val="28"/>
          <w:szCs w:val="28"/>
          <w:lang w:bidi="ru-RU"/>
        </w:rPr>
        <w:t>Валгина</w:t>
      </w:r>
      <w:proofErr w:type="spellEnd"/>
      <w:r w:rsidRPr="000E149C">
        <w:rPr>
          <w:rFonts w:ascii="Times New Roman" w:eastAsia="Calibri" w:hAnsi="Times New Roman" w:cs="Times New Roman"/>
          <w:b/>
          <w:iCs/>
          <w:sz w:val="28"/>
          <w:szCs w:val="28"/>
          <w:lang w:bidi="ru-RU"/>
        </w:rPr>
        <w:t>, Н. С.</w:t>
      </w:r>
      <w:r w:rsidRPr="000E149C">
        <w:rPr>
          <w:rFonts w:ascii="Times New Roman" w:eastAsia="Calibri" w:hAnsi="Times New Roman" w:cs="Times New Roman"/>
          <w:sz w:val="28"/>
          <w:szCs w:val="28"/>
          <w:lang w:bidi="ru-RU"/>
        </w:rPr>
        <w:t xml:space="preserve"> Орфография и пунктуация: правила и упражнения / Н.С. </w:t>
      </w:r>
      <w:proofErr w:type="spellStart"/>
      <w:r w:rsidRPr="000E149C">
        <w:rPr>
          <w:rFonts w:ascii="Times New Roman" w:eastAsia="Calibri" w:hAnsi="Times New Roman" w:cs="Times New Roman"/>
          <w:sz w:val="28"/>
          <w:szCs w:val="28"/>
          <w:lang w:bidi="ru-RU"/>
        </w:rPr>
        <w:t>Валгина</w:t>
      </w:r>
      <w:proofErr w:type="spellEnd"/>
      <w:r w:rsidRPr="000E149C">
        <w:rPr>
          <w:rFonts w:ascii="Times New Roman" w:eastAsia="Calibri" w:hAnsi="Times New Roman" w:cs="Times New Roman"/>
          <w:sz w:val="28"/>
          <w:szCs w:val="28"/>
          <w:lang w:bidi="ru-RU"/>
        </w:rPr>
        <w:t xml:space="preserve"> - М.: Просвещение, 2016. - 128с.</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lastRenderedPageBreak/>
        <w:t xml:space="preserve">9 </w:t>
      </w:r>
      <w:r w:rsidRPr="000E149C">
        <w:rPr>
          <w:rFonts w:ascii="Times New Roman" w:eastAsia="Calibri" w:hAnsi="Times New Roman" w:cs="Times New Roman"/>
          <w:b/>
          <w:iCs/>
          <w:sz w:val="28"/>
          <w:szCs w:val="28"/>
          <w:lang w:bidi="ru-RU"/>
        </w:rPr>
        <w:t>Волина, В. В</w:t>
      </w:r>
      <w:r w:rsidRPr="000E149C">
        <w:rPr>
          <w:rFonts w:ascii="Times New Roman" w:eastAsia="Calibri" w:hAnsi="Times New Roman" w:cs="Times New Roman"/>
          <w:i/>
          <w:iCs/>
          <w:sz w:val="28"/>
          <w:szCs w:val="28"/>
          <w:lang w:bidi="ru-RU"/>
        </w:rPr>
        <w:t>.</w:t>
      </w:r>
      <w:r w:rsidRPr="000E149C">
        <w:rPr>
          <w:rFonts w:ascii="Times New Roman" w:eastAsia="Calibri" w:hAnsi="Times New Roman" w:cs="Times New Roman"/>
          <w:sz w:val="28"/>
          <w:szCs w:val="28"/>
          <w:lang w:bidi="ru-RU"/>
        </w:rPr>
        <w:t xml:space="preserve"> Занимательное </w:t>
      </w:r>
      <w:proofErr w:type="spellStart"/>
      <w:r w:rsidRPr="000E149C">
        <w:rPr>
          <w:rFonts w:ascii="Times New Roman" w:eastAsia="Calibri" w:hAnsi="Times New Roman" w:cs="Times New Roman"/>
          <w:sz w:val="28"/>
          <w:szCs w:val="28"/>
          <w:lang w:bidi="ru-RU"/>
        </w:rPr>
        <w:t>азбуковедение</w:t>
      </w:r>
      <w:proofErr w:type="spellEnd"/>
      <w:r w:rsidRPr="000E149C">
        <w:rPr>
          <w:rFonts w:ascii="Times New Roman" w:eastAsia="Calibri" w:hAnsi="Times New Roman" w:cs="Times New Roman"/>
          <w:sz w:val="28"/>
          <w:szCs w:val="28"/>
          <w:lang w:bidi="ru-RU"/>
        </w:rPr>
        <w:t xml:space="preserve"> / В. В. Волина - М.: Просвещение, 2016. - 276с.</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10 </w:t>
      </w:r>
      <w:r w:rsidRPr="000E149C">
        <w:rPr>
          <w:rFonts w:ascii="Times New Roman" w:eastAsia="Calibri" w:hAnsi="Times New Roman" w:cs="Times New Roman"/>
          <w:b/>
          <w:iCs/>
          <w:sz w:val="28"/>
          <w:szCs w:val="28"/>
          <w:lang w:bidi="ru-RU"/>
        </w:rPr>
        <w:t>Выготский, Л. С</w:t>
      </w:r>
      <w:r w:rsidRPr="000E149C">
        <w:rPr>
          <w:rFonts w:ascii="Times New Roman" w:eastAsia="Calibri" w:hAnsi="Times New Roman" w:cs="Times New Roman"/>
          <w:i/>
          <w:iCs/>
          <w:sz w:val="28"/>
          <w:szCs w:val="28"/>
          <w:lang w:bidi="ru-RU"/>
        </w:rPr>
        <w:t>.</w:t>
      </w:r>
      <w:r w:rsidRPr="000E149C">
        <w:rPr>
          <w:rFonts w:ascii="Times New Roman" w:eastAsia="Calibri" w:hAnsi="Times New Roman" w:cs="Times New Roman"/>
          <w:sz w:val="28"/>
          <w:szCs w:val="28"/>
          <w:lang w:bidi="ru-RU"/>
        </w:rPr>
        <w:t xml:space="preserve"> Игра и ее роль в психическом развитии ребенка / Л. С. Выготский // Вопросы психологии. - 2014. - № 6. - С. 48 - 57.</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11 </w:t>
      </w:r>
      <w:r w:rsidRPr="000E149C">
        <w:rPr>
          <w:rFonts w:ascii="Times New Roman" w:eastAsia="Calibri" w:hAnsi="Times New Roman" w:cs="Times New Roman"/>
          <w:b/>
          <w:iCs/>
          <w:sz w:val="28"/>
          <w:szCs w:val="28"/>
          <w:lang w:bidi="ru-RU"/>
        </w:rPr>
        <w:t>Гальперин, П. Я.</w:t>
      </w:r>
      <w:r w:rsidRPr="000E149C">
        <w:rPr>
          <w:rFonts w:ascii="Times New Roman" w:eastAsia="Calibri" w:hAnsi="Times New Roman" w:cs="Times New Roman"/>
          <w:sz w:val="28"/>
          <w:szCs w:val="28"/>
          <w:lang w:bidi="ru-RU"/>
        </w:rPr>
        <w:t xml:space="preserve"> Проблемы формирования знаний и умений у школьников / П. Я. Гальперин // Вопросы психологии. - 2016. - №5. - С.64</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12 </w:t>
      </w:r>
      <w:proofErr w:type="spellStart"/>
      <w:r w:rsidRPr="000E149C">
        <w:rPr>
          <w:rFonts w:ascii="Times New Roman" w:eastAsia="Calibri" w:hAnsi="Times New Roman" w:cs="Times New Roman"/>
          <w:b/>
          <w:iCs/>
          <w:sz w:val="28"/>
          <w:szCs w:val="28"/>
          <w:lang w:bidi="ru-RU"/>
        </w:rPr>
        <w:t>Граник</w:t>
      </w:r>
      <w:proofErr w:type="spellEnd"/>
      <w:r w:rsidRPr="000E149C">
        <w:rPr>
          <w:rFonts w:ascii="Times New Roman" w:eastAsia="Calibri" w:hAnsi="Times New Roman" w:cs="Times New Roman"/>
          <w:b/>
          <w:iCs/>
          <w:sz w:val="28"/>
          <w:szCs w:val="28"/>
          <w:lang w:bidi="ru-RU"/>
        </w:rPr>
        <w:t>, Г. Г.</w:t>
      </w:r>
      <w:r w:rsidRPr="000E149C">
        <w:rPr>
          <w:rFonts w:ascii="Times New Roman" w:eastAsia="Calibri" w:hAnsi="Times New Roman" w:cs="Times New Roman"/>
          <w:sz w:val="28"/>
          <w:szCs w:val="28"/>
          <w:lang w:bidi="ru-RU"/>
        </w:rPr>
        <w:t xml:space="preserve"> Секреты орфографии / Г. Г. </w:t>
      </w:r>
      <w:proofErr w:type="spellStart"/>
      <w:r w:rsidRPr="000E149C">
        <w:rPr>
          <w:rFonts w:ascii="Times New Roman" w:eastAsia="Calibri" w:hAnsi="Times New Roman" w:cs="Times New Roman"/>
          <w:sz w:val="28"/>
          <w:szCs w:val="28"/>
          <w:lang w:bidi="ru-RU"/>
        </w:rPr>
        <w:t>Граник</w:t>
      </w:r>
      <w:proofErr w:type="spellEnd"/>
      <w:r w:rsidRPr="000E149C">
        <w:rPr>
          <w:rFonts w:ascii="Times New Roman" w:eastAsia="Calibri" w:hAnsi="Times New Roman" w:cs="Times New Roman"/>
          <w:sz w:val="28"/>
          <w:szCs w:val="28"/>
          <w:lang w:bidi="ru-RU"/>
        </w:rPr>
        <w:t xml:space="preserve"> - М.: Просвещение, 2015. – 208 с.</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13 </w:t>
      </w:r>
      <w:r w:rsidRPr="000E149C">
        <w:rPr>
          <w:rFonts w:ascii="Times New Roman" w:eastAsia="Calibri" w:hAnsi="Times New Roman" w:cs="Times New Roman"/>
          <w:b/>
          <w:iCs/>
          <w:sz w:val="28"/>
          <w:szCs w:val="28"/>
          <w:lang w:bidi="ru-RU"/>
        </w:rPr>
        <w:t>Греков, В. Ф</w:t>
      </w:r>
      <w:r w:rsidRPr="000E149C">
        <w:rPr>
          <w:rFonts w:ascii="Times New Roman" w:eastAsia="Calibri" w:hAnsi="Times New Roman" w:cs="Times New Roman"/>
          <w:i/>
          <w:iCs/>
          <w:sz w:val="28"/>
          <w:szCs w:val="28"/>
          <w:lang w:bidi="ru-RU"/>
        </w:rPr>
        <w:t>.</w:t>
      </w:r>
      <w:r w:rsidRPr="000E149C">
        <w:rPr>
          <w:rFonts w:ascii="Times New Roman" w:eastAsia="Calibri" w:hAnsi="Times New Roman" w:cs="Times New Roman"/>
          <w:sz w:val="28"/>
          <w:szCs w:val="28"/>
          <w:lang w:bidi="ru-RU"/>
        </w:rPr>
        <w:t xml:space="preserve"> Пособие для занятий по русскому языку в начальных классах / В. Ф. Греков - М.: Просвещение, 2014. - 272с.</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14 </w:t>
      </w:r>
      <w:proofErr w:type="spellStart"/>
      <w:r w:rsidRPr="000E149C">
        <w:rPr>
          <w:rFonts w:ascii="Times New Roman" w:eastAsia="Calibri" w:hAnsi="Times New Roman" w:cs="Times New Roman"/>
          <w:b/>
          <w:iCs/>
          <w:sz w:val="28"/>
          <w:szCs w:val="28"/>
          <w:lang w:bidi="ru-RU"/>
        </w:rPr>
        <w:t>Дейкина</w:t>
      </w:r>
      <w:proofErr w:type="spellEnd"/>
      <w:r w:rsidRPr="000E149C">
        <w:rPr>
          <w:rFonts w:ascii="Times New Roman" w:eastAsia="Calibri" w:hAnsi="Times New Roman" w:cs="Times New Roman"/>
          <w:b/>
          <w:iCs/>
          <w:sz w:val="28"/>
          <w:szCs w:val="28"/>
          <w:lang w:bidi="ru-RU"/>
        </w:rPr>
        <w:t>, А. Ю.</w:t>
      </w:r>
      <w:r w:rsidRPr="000E149C">
        <w:rPr>
          <w:rFonts w:ascii="Times New Roman" w:eastAsia="Calibri" w:hAnsi="Times New Roman" w:cs="Times New Roman"/>
          <w:sz w:val="28"/>
          <w:szCs w:val="28"/>
          <w:lang w:bidi="ru-RU"/>
        </w:rPr>
        <w:t xml:space="preserve"> Познавательный интерес: сущность и проблемы изучения / А.Ю. </w:t>
      </w:r>
      <w:proofErr w:type="spellStart"/>
      <w:r w:rsidRPr="000E149C">
        <w:rPr>
          <w:rFonts w:ascii="Times New Roman" w:eastAsia="Calibri" w:hAnsi="Times New Roman" w:cs="Times New Roman"/>
          <w:sz w:val="28"/>
          <w:szCs w:val="28"/>
          <w:lang w:bidi="ru-RU"/>
        </w:rPr>
        <w:t>Дейкина</w:t>
      </w:r>
      <w:proofErr w:type="spellEnd"/>
      <w:r w:rsidRPr="000E149C">
        <w:rPr>
          <w:rFonts w:ascii="Times New Roman" w:eastAsia="Calibri" w:hAnsi="Times New Roman" w:cs="Times New Roman"/>
          <w:sz w:val="28"/>
          <w:szCs w:val="28"/>
          <w:lang w:bidi="ru-RU"/>
        </w:rPr>
        <w:t xml:space="preserve"> - М.: Просвещение, 2014. - 349 с.</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15 </w:t>
      </w:r>
      <w:r w:rsidRPr="000E149C">
        <w:rPr>
          <w:rFonts w:ascii="Times New Roman" w:eastAsia="Calibri" w:hAnsi="Times New Roman" w:cs="Times New Roman"/>
          <w:b/>
          <w:iCs/>
          <w:sz w:val="28"/>
          <w:szCs w:val="28"/>
          <w:lang w:bidi="ru-RU"/>
        </w:rPr>
        <w:t>Дубова, Т. А.</w:t>
      </w:r>
      <w:r w:rsidRPr="000E149C">
        <w:rPr>
          <w:rFonts w:ascii="Times New Roman" w:eastAsia="Calibri" w:hAnsi="Times New Roman" w:cs="Times New Roman"/>
          <w:b/>
          <w:sz w:val="28"/>
          <w:szCs w:val="28"/>
          <w:lang w:bidi="ru-RU"/>
        </w:rPr>
        <w:t xml:space="preserve"> </w:t>
      </w:r>
      <w:r w:rsidRPr="000E149C">
        <w:rPr>
          <w:rFonts w:ascii="Times New Roman" w:eastAsia="Calibri" w:hAnsi="Times New Roman" w:cs="Times New Roman"/>
          <w:sz w:val="28"/>
          <w:szCs w:val="28"/>
          <w:lang w:bidi="ru-RU"/>
        </w:rPr>
        <w:t>Дидактическая игра «Иду в гости» на уроках русского языка / Т. А. Дуброва // Начальная школа. - 2016. - № 11.</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16 </w:t>
      </w:r>
      <w:r w:rsidRPr="000E149C">
        <w:rPr>
          <w:rFonts w:ascii="Times New Roman" w:eastAsia="Calibri" w:hAnsi="Times New Roman" w:cs="Times New Roman"/>
          <w:b/>
          <w:iCs/>
          <w:sz w:val="28"/>
          <w:szCs w:val="28"/>
          <w:lang w:bidi="ru-RU"/>
        </w:rPr>
        <w:t>Дудина, И. А.</w:t>
      </w:r>
      <w:r w:rsidRPr="000E149C">
        <w:rPr>
          <w:rFonts w:ascii="Times New Roman" w:eastAsia="Calibri" w:hAnsi="Times New Roman" w:cs="Times New Roman"/>
          <w:sz w:val="28"/>
          <w:szCs w:val="28"/>
          <w:lang w:bidi="ru-RU"/>
        </w:rPr>
        <w:t xml:space="preserve"> Использование игровых приемов при изучении слов с непроверяемым написанием / И. А. Дудина // Начальная школа. - 2015. - №6</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iCs/>
          <w:sz w:val="28"/>
          <w:szCs w:val="28"/>
          <w:lang w:bidi="ru-RU"/>
        </w:rPr>
        <w:t xml:space="preserve">17 </w:t>
      </w:r>
      <w:proofErr w:type="spellStart"/>
      <w:r w:rsidRPr="000E149C">
        <w:rPr>
          <w:rFonts w:ascii="Times New Roman" w:eastAsia="Calibri" w:hAnsi="Times New Roman" w:cs="Times New Roman"/>
          <w:b/>
          <w:iCs/>
          <w:sz w:val="28"/>
          <w:szCs w:val="28"/>
          <w:lang w:bidi="ru-RU"/>
        </w:rPr>
        <w:t>Жедек</w:t>
      </w:r>
      <w:proofErr w:type="spellEnd"/>
      <w:r w:rsidRPr="000E149C">
        <w:rPr>
          <w:rFonts w:ascii="Times New Roman" w:eastAsia="Calibri" w:hAnsi="Times New Roman" w:cs="Times New Roman"/>
          <w:b/>
          <w:iCs/>
          <w:sz w:val="28"/>
          <w:szCs w:val="28"/>
          <w:lang w:bidi="ru-RU"/>
        </w:rPr>
        <w:t>, П. С.</w:t>
      </w:r>
      <w:r w:rsidRPr="000E149C">
        <w:rPr>
          <w:rFonts w:ascii="Times New Roman" w:eastAsia="Calibri" w:hAnsi="Times New Roman" w:cs="Times New Roman"/>
          <w:sz w:val="28"/>
          <w:szCs w:val="28"/>
          <w:lang w:bidi="ru-RU"/>
        </w:rPr>
        <w:t xml:space="preserve"> Методика обучения орфографии. Теоретические основы обучения русскому языку в начальных классах / П. С. </w:t>
      </w:r>
      <w:proofErr w:type="spellStart"/>
      <w:r w:rsidRPr="000E149C">
        <w:rPr>
          <w:rFonts w:ascii="Times New Roman" w:eastAsia="Calibri" w:hAnsi="Times New Roman" w:cs="Times New Roman"/>
          <w:sz w:val="28"/>
          <w:szCs w:val="28"/>
          <w:lang w:bidi="ru-RU"/>
        </w:rPr>
        <w:t>Жедек</w:t>
      </w:r>
      <w:proofErr w:type="spellEnd"/>
      <w:r w:rsidRPr="000E149C">
        <w:rPr>
          <w:rFonts w:ascii="Times New Roman" w:eastAsia="Calibri" w:hAnsi="Times New Roman" w:cs="Times New Roman"/>
          <w:sz w:val="28"/>
          <w:szCs w:val="28"/>
          <w:lang w:bidi="ru-RU"/>
        </w:rPr>
        <w:t xml:space="preserve"> - М.: Просвещение, 2012. - 306с.</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pPr>
      <w:r w:rsidRPr="000E149C">
        <w:rPr>
          <w:rFonts w:ascii="Times New Roman" w:eastAsia="Calibri" w:hAnsi="Times New Roman" w:cs="Times New Roman"/>
          <w:sz w:val="28"/>
          <w:szCs w:val="28"/>
        </w:rPr>
        <w:t xml:space="preserve">18 </w:t>
      </w:r>
      <w:proofErr w:type="spellStart"/>
      <w:r w:rsidRPr="000E149C">
        <w:rPr>
          <w:rFonts w:ascii="Times New Roman" w:eastAsia="Calibri" w:hAnsi="Times New Roman" w:cs="Times New Roman"/>
          <w:b/>
          <w:sz w:val="28"/>
          <w:szCs w:val="28"/>
        </w:rPr>
        <w:t>Новосёлова</w:t>
      </w:r>
      <w:proofErr w:type="spellEnd"/>
      <w:r w:rsidRPr="000E149C">
        <w:rPr>
          <w:rFonts w:ascii="Times New Roman" w:eastAsia="Calibri" w:hAnsi="Times New Roman" w:cs="Times New Roman"/>
          <w:b/>
          <w:sz w:val="28"/>
          <w:szCs w:val="28"/>
        </w:rPr>
        <w:t xml:space="preserve">, С. Л. </w:t>
      </w:r>
      <w:r w:rsidRPr="000E149C">
        <w:rPr>
          <w:rFonts w:ascii="Times New Roman" w:eastAsia="Calibri" w:hAnsi="Times New Roman" w:cs="Times New Roman"/>
          <w:sz w:val="28"/>
          <w:szCs w:val="28"/>
        </w:rPr>
        <w:t xml:space="preserve">Дидактические игры и задания для детей / С. Л </w:t>
      </w:r>
      <w:proofErr w:type="spellStart"/>
      <w:r w:rsidRPr="000E149C">
        <w:rPr>
          <w:rFonts w:ascii="Times New Roman" w:eastAsia="Calibri" w:hAnsi="Times New Roman" w:cs="Times New Roman"/>
          <w:sz w:val="28"/>
          <w:szCs w:val="28"/>
        </w:rPr>
        <w:t>Новосёлова</w:t>
      </w:r>
      <w:proofErr w:type="spellEnd"/>
      <w:r w:rsidRPr="000E149C">
        <w:rPr>
          <w:rFonts w:ascii="Times New Roman" w:eastAsia="Calibri" w:hAnsi="Times New Roman" w:cs="Times New Roman"/>
          <w:sz w:val="28"/>
          <w:szCs w:val="28"/>
        </w:rPr>
        <w:t xml:space="preserve"> - </w:t>
      </w:r>
      <w:r w:rsidRPr="000E149C">
        <w:rPr>
          <w:rFonts w:ascii="Times New Roman" w:eastAsia="Calibri" w:hAnsi="Times New Roman" w:cs="Times New Roman"/>
          <w:sz w:val="28"/>
          <w:szCs w:val="28"/>
          <w:lang w:bidi="ru-RU"/>
        </w:rPr>
        <w:t>М.: Просвещение, 2014. - 349 с.</w:t>
      </w:r>
    </w:p>
    <w:p w:rsidR="006A58EB" w:rsidRPr="000E149C" w:rsidRDefault="006A58EB" w:rsidP="002E4518">
      <w:pPr>
        <w:spacing w:after="0" w:line="360" w:lineRule="auto"/>
        <w:ind w:firstLine="567"/>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19 </w:t>
      </w:r>
      <w:r w:rsidRPr="000E149C">
        <w:rPr>
          <w:rFonts w:ascii="Times New Roman" w:eastAsia="Calibri" w:hAnsi="Times New Roman" w:cs="Times New Roman"/>
          <w:b/>
          <w:sz w:val="28"/>
          <w:szCs w:val="28"/>
        </w:rPr>
        <w:t>Степанова, О. А</w:t>
      </w:r>
      <w:r w:rsidRPr="000E149C">
        <w:rPr>
          <w:rFonts w:ascii="Times New Roman" w:eastAsia="Calibri" w:hAnsi="Times New Roman" w:cs="Times New Roman"/>
          <w:sz w:val="28"/>
          <w:szCs w:val="28"/>
        </w:rPr>
        <w:t>. Научно - методические подходы к использованию игры в педагогической работе с младшими школьниками / О. А. Степанова // Начальная школа полюс до и после. - № 8. - 2014 г.</w:t>
      </w:r>
    </w:p>
    <w:p w:rsidR="006A58EB" w:rsidRPr="000E149C" w:rsidRDefault="006A58EB" w:rsidP="002E4518">
      <w:pPr>
        <w:widowControl w:val="0"/>
        <w:tabs>
          <w:tab w:val="left" w:pos="1317"/>
        </w:tabs>
        <w:spacing w:after="0" w:line="360" w:lineRule="auto"/>
        <w:ind w:firstLine="567"/>
        <w:jc w:val="both"/>
        <w:rPr>
          <w:rFonts w:ascii="Times New Roman" w:eastAsia="Times New Roman" w:hAnsi="Times New Roman" w:cs="Times New Roman"/>
          <w:color w:val="000000"/>
          <w:sz w:val="28"/>
          <w:szCs w:val="28"/>
          <w:lang w:eastAsia="ru-RU" w:bidi="ru-RU"/>
        </w:rPr>
      </w:pPr>
      <w:r w:rsidRPr="000E149C">
        <w:rPr>
          <w:rFonts w:ascii="Times New Roman" w:eastAsia="Times New Roman" w:hAnsi="Times New Roman" w:cs="Times New Roman"/>
          <w:iCs/>
          <w:color w:val="000000"/>
          <w:sz w:val="28"/>
          <w:szCs w:val="28"/>
          <w:lang w:eastAsia="ru-RU" w:bidi="ru-RU"/>
        </w:rPr>
        <w:t>20</w:t>
      </w:r>
      <w:r w:rsidRPr="000E149C">
        <w:rPr>
          <w:rFonts w:ascii="Times New Roman" w:eastAsia="Times New Roman" w:hAnsi="Times New Roman" w:cs="Times New Roman"/>
          <w:b/>
          <w:iCs/>
          <w:color w:val="000000"/>
          <w:sz w:val="28"/>
          <w:szCs w:val="28"/>
          <w:lang w:eastAsia="ru-RU" w:bidi="ru-RU"/>
        </w:rPr>
        <w:t xml:space="preserve"> Рубинштейн, С. Л</w:t>
      </w:r>
      <w:r w:rsidRPr="000E149C">
        <w:rPr>
          <w:rFonts w:ascii="Times New Roman" w:eastAsia="Times New Roman" w:hAnsi="Times New Roman" w:cs="Times New Roman"/>
          <w:i/>
          <w:iCs/>
          <w:color w:val="000000"/>
          <w:sz w:val="28"/>
          <w:szCs w:val="28"/>
          <w:lang w:eastAsia="ru-RU" w:bidi="ru-RU"/>
        </w:rPr>
        <w:t>.</w:t>
      </w:r>
      <w:r w:rsidRPr="000E149C">
        <w:rPr>
          <w:rFonts w:ascii="Times New Roman" w:eastAsia="Times New Roman" w:hAnsi="Times New Roman" w:cs="Times New Roman"/>
          <w:color w:val="000000"/>
          <w:sz w:val="28"/>
          <w:szCs w:val="28"/>
          <w:lang w:eastAsia="ru-RU" w:bidi="ru-RU"/>
        </w:rPr>
        <w:t xml:space="preserve"> Основы общей психологии / С. Л. Рубинштейн - </w:t>
      </w:r>
      <w:proofErr w:type="gramStart"/>
      <w:r w:rsidRPr="000E149C">
        <w:rPr>
          <w:rFonts w:ascii="Times New Roman" w:eastAsia="Times New Roman" w:hAnsi="Times New Roman" w:cs="Times New Roman"/>
          <w:color w:val="000000"/>
          <w:sz w:val="28"/>
          <w:szCs w:val="28"/>
          <w:lang w:eastAsia="ru-RU" w:bidi="ru-RU"/>
        </w:rPr>
        <w:t>СПб.:</w:t>
      </w:r>
      <w:proofErr w:type="gramEnd"/>
      <w:r w:rsidRPr="000E149C">
        <w:rPr>
          <w:rFonts w:ascii="Times New Roman" w:eastAsia="Times New Roman" w:hAnsi="Times New Roman" w:cs="Times New Roman"/>
          <w:color w:val="000000"/>
          <w:sz w:val="28"/>
          <w:szCs w:val="28"/>
          <w:lang w:eastAsia="ru-RU" w:bidi="ru-RU"/>
        </w:rPr>
        <w:t xml:space="preserve"> Издательство «Питер», 2016.- 448 с.</w:t>
      </w:r>
    </w:p>
    <w:p w:rsidR="006A58EB" w:rsidRPr="000E149C" w:rsidRDefault="006A58EB" w:rsidP="002E4518">
      <w:pPr>
        <w:spacing w:after="0" w:line="360" w:lineRule="auto"/>
        <w:ind w:firstLine="567"/>
        <w:rPr>
          <w:rFonts w:ascii="Times New Roman" w:hAnsi="Times New Roman" w:cs="Times New Roman"/>
          <w:sz w:val="28"/>
          <w:szCs w:val="28"/>
        </w:rPr>
      </w:pPr>
      <w:r w:rsidRPr="000E149C">
        <w:rPr>
          <w:rFonts w:ascii="Times New Roman" w:hAnsi="Times New Roman" w:cs="Times New Roman"/>
          <w:sz w:val="28"/>
          <w:szCs w:val="28"/>
        </w:rPr>
        <w:t>Электронные ресурсы</w:t>
      </w:r>
    </w:p>
    <w:p w:rsidR="006A58EB" w:rsidRPr="000E149C" w:rsidRDefault="006A58EB" w:rsidP="002E4518">
      <w:pPr>
        <w:spacing w:after="0" w:line="360" w:lineRule="auto"/>
        <w:ind w:firstLine="567"/>
        <w:jc w:val="both"/>
        <w:rPr>
          <w:rFonts w:ascii="Times New Roman" w:hAnsi="Times New Roman" w:cs="Times New Roman"/>
          <w:sz w:val="28"/>
          <w:szCs w:val="28"/>
        </w:rPr>
      </w:pPr>
      <w:r w:rsidRPr="000E149C">
        <w:rPr>
          <w:rFonts w:ascii="Times New Roman" w:eastAsia="Arial Unicode MS" w:hAnsi="Times New Roman" w:cs="Times New Roman"/>
          <w:color w:val="000000"/>
          <w:kern w:val="3"/>
          <w:sz w:val="28"/>
          <w:szCs w:val="28"/>
          <w:lang w:eastAsia="ru-RU"/>
        </w:rPr>
        <w:t xml:space="preserve">21. </w:t>
      </w:r>
      <w:proofErr w:type="spellStart"/>
      <w:r w:rsidRPr="000E149C">
        <w:rPr>
          <w:rFonts w:ascii="Times New Roman" w:eastAsia="Arial Unicode MS" w:hAnsi="Times New Roman" w:cs="Times New Roman"/>
          <w:b/>
          <w:color w:val="000000"/>
          <w:kern w:val="3"/>
          <w:sz w:val="28"/>
          <w:szCs w:val="28"/>
          <w:lang w:eastAsia="ru-RU"/>
        </w:rPr>
        <w:t>Тумольская</w:t>
      </w:r>
      <w:proofErr w:type="spellEnd"/>
      <w:r w:rsidRPr="000E149C">
        <w:rPr>
          <w:rFonts w:ascii="Times New Roman" w:eastAsia="Arial Unicode MS" w:hAnsi="Times New Roman" w:cs="Times New Roman"/>
          <w:color w:val="000000"/>
          <w:kern w:val="3"/>
          <w:sz w:val="28"/>
          <w:szCs w:val="28"/>
          <w:lang w:eastAsia="ru-RU"/>
        </w:rPr>
        <w:t xml:space="preserve">, </w:t>
      </w:r>
      <w:r w:rsidRPr="000E149C">
        <w:rPr>
          <w:rFonts w:ascii="Times New Roman" w:eastAsia="Arial Unicode MS" w:hAnsi="Times New Roman" w:cs="Times New Roman"/>
          <w:b/>
          <w:color w:val="000000"/>
          <w:kern w:val="3"/>
          <w:sz w:val="28"/>
          <w:szCs w:val="28"/>
          <w:lang w:eastAsia="ru-RU"/>
        </w:rPr>
        <w:t>Е.М</w:t>
      </w:r>
      <w:r w:rsidRPr="000E149C">
        <w:rPr>
          <w:rFonts w:ascii="Times New Roman" w:eastAsia="Arial Unicode MS" w:hAnsi="Times New Roman" w:cs="Times New Roman"/>
          <w:color w:val="000000"/>
          <w:kern w:val="3"/>
          <w:sz w:val="28"/>
          <w:szCs w:val="28"/>
          <w:lang w:eastAsia="ru-RU"/>
        </w:rPr>
        <w:t>. Педагогический проект на тему:</w:t>
      </w:r>
    </w:p>
    <w:p w:rsidR="006A58EB" w:rsidRPr="000E149C" w:rsidRDefault="006A58EB" w:rsidP="002E4518">
      <w:pPr>
        <w:widowControl w:val="0"/>
        <w:autoSpaceDN w:val="0"/>
        <w:spacing w:after="0" w:line="360" w:lineRule="auto"/>
        <w:ind w:firstLine="567"/>
        <w:jc w:val="both"/>
        <w:textAlignment w:val="baseline"/>
        <w:rPr>
          <w:rFonts w:ascii="Times New Roman" w:eastAsia="Arial Unicode MS" w:hAnsi="Times New Roman" w:cs="Times New Roman"/>
          <w:color w:val="000000"/>
          <w:kern w:val="3"/>
          <w:sz w:val="28"/>
          <w:szCs w:val="28"/>
          <w:lang w:eastAsia="ru-RU"/>
        </w:rPr>
      </w:pPr>
      <w:r w:rsidRPr="000E149C">
        <w:rPr>
          <w:rFonts w:ascii="Times New Roman" w:eastAsia="Arial Unicode MS" w:hAnsi="Times New Roman" w:cs="Times New Roman"/>
          <w:color w:val="000000"/>
          <w:kern w:val="3"/>
          <w:sz w:val="28"/>
          <w:szCs w:val="28"/>
          <w:lang w:eastAsia="ru-RU"/>
        </w:rPr>
        <w:lastRenderedPageBreak/>
        <w:t xml:space="preserve">«Развитие орфографической зоркости на уроках русского языка». [Электронный ресурс]. Режим доступа: </w:t>
      </w:r>
      <w:hyperlink r:id="rId18" w:history="1">
        <w:r w:rsidRPr="000E149C">
          <w:rPr>
            <w:rFonts w:ascii="Times New Roman" w:eastAsia="Arial Unicode MS" w:hAnsi="Times New Roman" w:cs="Times New Roman"/>
            <w:kern w:val="3"/>
            <w:sz w:val="28"/>
            <w:szCs w:val="28"/>
            <w:u w:val="single"/>
            <w:lang w:eastAsia="ru-RU"/>
          </w:rPr>
          <w:t>http://nsportal.ru/nachalnaya-shkola/obshchepedagogicheskie-tekhnologii/razvitie-orfograficheskoy-zorkosti-na-urokah</w:t>
        </w:r>
      </w:hyperlink>
    </w:p>
    <w:p w:rsidR="006A58EB" w:rsidRPr="000E149C" w:rsidRDefault="006A58EB" w:rsidP="002E4518">
      <w:pPr>
        <w:widowControl w:val="0"/>
        <w:autoSpaceDN w:val="0"/>
        <w:spacing w:after="0" w:line="360" w:lineRule="auto"/>
        <w:ind w:firstLine="567"/>
        <w:jc w:val="both"/>
        <w:textAlignment w:val="baseline"/>
        <w:rPr>
          <w:rFonts w:ascii="Times New Roman" w:eastAsia="Arial Unicode MS" w:hAnsi="Times New Roman" w:cs="Times New Roman"/>
          <w:color w:val="000000"/>
          <w:kern w:val="3"/>
          <w:sz w:val="28"/>
          <w:szCs w:val="28"/>
          <w:lang w:eastAsia="ru-RU"/>
        </w:rPr>
      </w:pPr>
      <w:r w:rsidRPr="000E149C">
        <w:rPr>
          <w:rFonts w:ascii="Times New Roman" w:eastAsia="Arial Unicode MS" w:hAnsi="Times New Roman" w:cs="Times New Roman"/>
          <w:color w:val="000000"/>
          <w:kern w:val="3"/>
          <w:sz w:val="28"/>
          <w:szCs w:val="28"/>
          <w:lang w:eastAsia="ru-RU"/>
        </w:rPr>
        <w:t xml:space="preserve">22. </w:t>
      </w:r>
      <w:proofErr w:type="spellStart"/>
      <w:r w:rsidRPr="000E149C">
        <w:rPr>
          <w:rFonts w:ascii="Times New Roman" w:eastAsia="Arial Unicode MS" w:hAnsi="Times New Roman" w:cs="Times New Roman"/>
          <w:b/>
          <w:color w:val="000000"/>
          <w:kern w:val="3"/>
          <w:sz w:val="28"/>
          <w:szCs w:val="28"/>
          <w:lang w:eastAsia="ru-RU"/>
        </w:rPr>
        <w:t>Шклярук</w:t>
      </w:r>
      <w:proofErr w:type="spellEnd"/>
      <w:r w:rsidRPr="000E149C">
        <w:rPr>
          <w:rFonts w:ascii="Times New Roman" w:eastAsia="Arial Unicode MS" w:hAnsi="Times New Roman" w:cs="Times New Roman"/>
          <w:color w:val="000000"/>
          <w:kern w:val="3"/>
          <w:sz w:val="28"/>
          <w:szCs w:val="28"/>
          <w:lang w:eastAsia="ru-RU"/>
        </w:rPr>
        <w:t xml:space="preserve">, </w:t>
      </w:r>
      <w:r w:rsidRPr="000E149C">
        <w:rPr>
          <w:rFonts w:ascii="Times New Roman" w:eastAsia="Arial Unicode MS" w:hAnsi="Times New Roman" w:cs="Times New Roman"/>
          <w:b/>
          <w:color w:val="000000"/>
          <w:kern w:val="3"/>
          <w:sz w:val="28"/>
          <w:szCs w:val="28"/>
          <w:lang w:eastAsia="ru-RU"/>
        </w:rPr>
        <w:t>В.А.</w:t>
      </w:r>
      <w:r w:rsidRPr="000E149C">
        <w:rPr>
          <w:rFonts w:ascii="Times New Roman" w:eastAsia="Arial Unicode MS" w:hAnsi="Times New Roman" w:cs="Times New Roman"/>
          <w:color w:val="000000"/>
          <w:kern w:val="3"/>
          <w:sz w:val="28"/>
          <w:szCs w:val="28"/>
          <w:lang w:eastAsia="ru-RU"/>
        </w:rPr>
        <w:t xml:space="preserve"> Формирование орфографических навыков младших школьников. [Электронный ресурс]. Режим доступа: </w:t>
      </w:r>
      <w:hyperlink r:id="rId19" w:history="1">
        <w:r w:rsidRPr="000E149C">
          <w:rPr>
            <w:rFonts w:ascii="Times New Roman" w:eastAsia="Arial Unicode MS" w:hAnsi="Times New Roman" w:cs="Times New Roman"/>
            <w:kern w:val="3"/>
            <w:sz w:val="28"/>
            <w:szCs w:val="28"/>
            <w:u w:val="single"/>
            <w:lang w:eastAsia="ru-RU"/>
          </w:rPr>
          <w:t>http://festival.1september.ru/articles/212672/</w:t>
        </w:r>
      </w:hyperlink>
      <w:r w:rsidRPr="000E149C">
        <w:rPr>
          <w:rFonts w:ascii="Times New Roman" w:eastAsia="Arial Unicode MS" w:hAnsi="Times New Roman" w:cs="Times New Roman"/>
          <w:kern w:val="3"/>
          <w:sz w:val="28"/>
          <w:szCs w:val="28"/>
          <w:lang w:eastAsia="ru-RU"/>
        </w:rPr>
        <w:t>.</w:t>
      </w:r>
    </w:p>
    <w:p w:rsidR="006A58EB" w:rsidRPr="000E149C" w:rsidRDefault="006A58EB" w:rsidP="002E4518">
      <w:pPr>
        <w:widowControl w:val="0"/>
        <w:autoSpaceDN w:val="0"/>
        <w:spacing w:after="0" w:line="360" w:lineRule="auto"/>
        <w:ind w:firstLine="567"/>
        <w:jc w:val="both"/>
        <w:textAlignment w:val="baseline"/>
        <w:rPr>
          <w:rFonts w:ascii="Times New Roman" w:eastAsia="Arial Unicode MS" w:hAnsi="Times New Roman" w:cs="Times New Roman"/>
          <w:color w:val="000000"/>
          <w:kern w:val="3"/>
          <w:sz w:val="28"/>
          <w:szCs w:val="28"/>
          <w:lang w:eastAsia="ru-RU"/>
        </w:rPr>
      </w:pPr>
      <w:r w:rsidRPr="000E149C">
        <w:rPr>
          <w:rFonts w:ascii="Times New Roman" w:eastAsia="Arial Unicode MS" w:hAnsi="Times New Roman" w:cs="Times New Roman"/>
          <w:color w:val="000000"/>
          <w:kern w:val="3"/>
          <w:sz w:val="28"/>
          <w:szCs w:val="28"/>
          <w:lang w:eastAsia="ru-RU"/>
        </w:rPr>
        <w:t xml:space="preserve">23. </w:t>
      </w:r>
      <w:r w:rsidRPr="000E149C">
        <w:rPr>
          <w:rFonts w:ascii="Times New Roman" w:eastAsia="Arial Unicode MS" w:hAnsi="Times New Roman" w:cs="Times New Roman"/>
          <w:b/>
          <w:color w:val="000000"/>
          <w:kern w:val="3"/>
          <w:sz w:val="28"/>
          <w:szCs w:val="28"/>
          <w:lang w:eastAsia="ru-RU"/>
        </w:rPr>
        <w:t>Якунина</w:t>
      </w:r>
      <w:r w:rsidRPr="000E149C">
        <w:rPr>
          <w:rFonts w:ascii="Times New Roman" w:eastAsia="Arial Unicode MS" w:hAnsi="Times New Roman" w:cs="Times New Roman"/>
          <w:color w:val="000000"/>
          <w:kern w:val="3"/>
          <w:sz w:val="28"/>
          <w:szCs w:val="28"/>
          <w:lang w:eastAsia="ru-RU"/>
        </w:rPr>
        <w:t xml:space="preserve">, </w:t>
      </w:r>
      <w:r w:rsidRPr="000E149C">
        <w:rPr>
          <w:rFonts w:ascii="Times New Roman" w:eastAsia="Arial Unicode MS" w:hAnsi="Times New Roman" w:cs="Times New Roman"/>
          <w:b/>
          <w:color w:val="000000"/>
          <w:kern w:val="3"/>
          <w:sz w:val="28"/>
          <w:szCs w:val="28"/>
          <w:lang w:eastAsia="ru-RU"/>
        </w:rPr>
        <w:t>Е.В.</w:t>
      </w:r>
      <w:r w:rsidRPr="000E149C">
        <w:rPr>
          <w:rFonts w:ascii="Times New Roman" w:eastAsia="Arial Unicode MS" w:hAnsi="Times New Roman" w:cs="Times New Roman"/>
          <w:color w:val="000000"/>
          <w:kern w:val="3"/>
          <w:sz w:val="28"/>
          <w:szCs w:val="28"/>
          <w:lang w:eastAsia="ru-RU"/>
        </w:rPr>
        <w:t xml:space="preserve"> Дидактическая игра как средство повышения познавательной активности на уроках в начальной школе. [Электронный ресурс]. Режим доступа: http://festival.1september.ru/articles/568105/.</w:t>
      </w:r>
    </w:p>
    <w:p w:rsidR="006A58EB" w:rsidRPr="000E149C" w:rsidRDefault="006A58EB" w:rsidP="002E4518">
      <w:pPr>
        <w:widowControl w:val="0"/>
        <w:autoSpaceDN w:val="0"/>
        <w:spacing w:after="0" w:line="360" w:lineRule="auto"/>
        <w:ind w:firstLine="567"/>
        <w:jc w:val="both"/>
        <w:textAlignment w:val="baseline"/>
        <w:rPr>
          <w:rFonts w:ascii="Times New Roman" w:eastAsia="Arial Unicode MS" w:hAnsi="Times New Roman" w:cs="Times New Roman"/>
          <w:color w:val="000000"/>
          <w:kern w:val="3"/>
          <w:sz w:val="28"/>
          <w:szCs w:val="28"/>
          <w:lang w:eastAsia="ru-RU"/>
        </w:rPr>
      </w:pPr>
      <w:r w:rsidRPr="000E149C">
        <w:rPr>
          <w:rFonts w:ascii="Times New Roman" w:eastAsia="Arial Unicode MS" w:hAnsi="Times New Roman" w:cs="Times New Roman"/>
          <w:color w:val="000000"/>
          <w:kern w:val="3"/>
          <w:sz w:val="28"/>
          <w:szCs w:val="28"/>
          <w:lang w:eastAsia="ru-RU"/>
        </w:rPr>
        <w:t xml:space="preserve">24. </w:t>
      </w:r>
      <w:r w:rsidRPr="000E149C">
        <w:rPr>
          <w:rFonts w:ascii="Times New Roman" w:eastAsia="Arial Unicode MS" w:hAnsi="Times New Roman" w:cs="Times New Roman"/>
          <w:b/>
          <w:color w:val="000000"/>
          <w:kern w:val="3"/>
          <w:sz w:val="28"/>
          <w:szCs w:val="28"/>
          <w:lang w:eastAsia="ru-RU"/>
        </w:rPr>
        <w:t>Михалева, Г.А.</w:t>
      </w:r>
      <w:r w:rsidRPr="000E149C">
        <w:rPr>
          <w:rFonts w:ascii="Times New Roman" w:eastAsia="Arial Unicode MS" w:hAnsi="Times New Roman" w:cs="Times New Roman"/>
          <w:color w:val="000000"/>
          <w:kern w:val="3"/>
          <w:sz w:val="28"/>
          <w:szCs w:val="28"/>
          <w:lang w:eastAsia="ru-RU"/>
        </w:rPr>
        <w:t xml:space="preserve"> Активизация мыслительной деятельности как одно из условий эффективного обучения при формировании навыков грамотного письма. [Электронный ресурс]. Режим доступа: </w:t>
      </w:r>
      <w:hyperlink r:id="rId20" w:history="1">
        <w:r w:rsidRPr="000E149C">
          <w:rPr>
            <w:rFonts w:ascii="Times New Roman" w:eastAsia="Arial Unicode MS" w:hAnsi="Times New Roman" w:cs="Times New Roman"/>
            <w:kern w:val="3"/>
            <w:sz w:val="28"/>
            <w:szCs w:val="28"/>
            <w:u w:val="single"/>
            <w:lang w:eastAsia="ru-RU"/>
          </w:rPr>
          <w:t>http://festival.1september.ru/articles/560714/</w:t>
        </w:r>
      </w:hyperlink>
      <w:r w:rsidRPr="000E149C">
        <w:rPr>
          <w:rFonts w:ascii="Times New Roman" w:eastAsia="Arial Unicode MS" w:hAnsi="Times New Roman" w:cs="Times New Roman"/>
          <w:kern w:val="3"/>
          <w:sz w:val="28"/>
          <w:szCs w:val="28"/>
          <w:lang w:eastAsia="ru-RU"/>
        </w:rPr>
        <w:t>.</w:t>
      </w:r>
    </w:p>
    <w:p w:rsidR="006A58EB" w:rsidRPr="000E149C" w:rsidRDefault="006A58EB" w:rsidP="002E4518">
      <w:pPr>
        <w:spacing w:after="0" w:line="360" w:lineRule="auto"/>
        <w:ind w:firstLine="567"/>
        <w:jc w:val="both"/>
        <w:rPr>
          <w:rFonts w:ascii="Times New Roman" w:eastAsia="Calibri" w:hAnsi="Times New Roman" w:cs="Times New Roman"/>
          <w:sz w:val="28"/>
          <w:szCs w:val="28"/>
          <w:lang w:bidi="ru-RU"/>
        </w:rPr>
        <w:sectPr w:rsidR="006A58EB" w:rsidRPr="000E149C" w:rsidSect="006A58EB">
          <w:footerReference w:type="default" r:id="rId21"/>
          <w:pgSz w:w="11900" w:h="16840"/>
          <w:pgMar w:top="1418" w:right="1418" w:bottom="1418" w:left="1418" w:header="0" w:footer="3" w:gutter="0"/>
          <w:cols w:space="720"/>
          <w:noEndnote/>
          <w:docGrid w:linePitch="360"/>
        </w:sectPr>
      </w:pPr>
    </w:p>
    <w:p w:rsidR="006A58EB" w:rsidRPr="000E149C" w:rsidRDefault="006A58EB" w:rsidP="002E4518">
      <w:pPr>
        <w:ind w:firstLine="567"/>
        <w:jc w:val="right"/>
        <w:rPr>
          <w:rFonts w:ascii="Times New Roman" w:eastAsia="Calibri" w:hAnsi="Times New Roman" w:cs="Times New Roman"/>
          <w:sz w:val="28"/>
          <w:szCs w:val="28"/>
        </w:rPr>
      </w:pPr>
      <w:r w:rsidRPr="000E149C">
        <w:rPr>
          <w:rFonts w:ascii="Times New Roman" w:eastAsia="Calibri" w:hAnsi="Times New Roman" w:cs="Times New Roman"/>
          <w:sz w:val="28"/>
          <w:szCs w:val="28"/>
        </w:rPr>
        <w:lastRenderedPageBreak/>
        <w:t>ПРИЛОЖЕНИЕ 1</w:t>
      </w:r>
    </w:p>
    <w:p w:rsidR="006A58EB" w:rsidRPr="000E149C" w:rsidRDefault="006A58EB" w:rsidP="002E4518">
      <w:pPr>
        <w:ind w:firstLine="567"/>
        <w:jc w:val="center"/>
        <w:rPr>
          <w:rFonts w:ascii="Times New Roman" w:eastAsia="Calibri" w:hAnsi="Times New Roman" w:cs="Times New Roman"/>
          <w:sz w:val="28"/>
          <w:szCs w:val="28"/>
        </w:rPr>
      </w:pPr>
      <w:r w:rsidRPr="000E149C">
        <w:rPr>
          <w:rFonts w:ascii="Times New Roman" w:eastAsia="Calibri" w:hAnsi="Times New Roman" w:cs="Times New Roman"/>
          <w:sz w:val="28"/>
          <w:szCs w:val="28"/>
        </w:rPr>
        <w:t>Дидактические игры для закрепления орфографических навыков</w:t>
      </w:r>
    </w:p>
    <w:p w:rsidR="006A58EB" w:rsidRPr="000E149C" w:rsidRDefault="006A58EB" w:rsidP="002E4518">
      <w:pPr>
        <w:pStyle w:val="a8"/>
        <w:numPr>
          <w:ilvl w:val="0"/>
          <w:numId w:val="4"/>
        </w:numPr>
        <w:ind w:firstLine="567"/>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«Кто больше подберет слов?»</w:t>
      </w:r>
    </w:p>
    <w:p w:rsidR="006A58EB" w:rsidRPr="000E149C" w:rsidRDefault="006A58EB" w:rsidP="002E4518">
      <w:pPr>
        <w:spacing w:after="0" w:line="240" w:lineRule="auto"/>
        <w:ind w:firstLine="567"/>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Ученики делятся на две команды. Педагог называет глаголы в неопределенной форме. Каждая команда подбирает к этим глаголам однокоренные глаголы с приставками, например: бежать — прибежать, убежать, забежать, подбежать и др. </w:t>
      </w:r>
    </w:p>
    <w:p w:rsidR="006A58EB" w:rsidRPr="000E149C" w:rsidRDefault="006A58EB" w:rsidP="002E4518">
      <w:pPr>
        <w:spacing w:after="0" w:line="240" w:lineRule="auto"/>
        <w:ind w:firstLine="567"/>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Выигрывает команда, подобравшая наибольшее число однокоренных глаголов.</w:t>
      </w:r>
    </w:p>
    <w:p w:rsidR="006A58EB" w:rsidRPr="000E149C" w:rsidRDefault="006A58EB" w:rsidP="002E4518">
      <w:pPr>
        <w:pStyle w:val="a8"/>
        <w:numPr>
          <w:ilvl w:val="0"/>
          <w:numId w:val="4"/>
        </w:numPr>
        <w:ind w:firstLine="567"/>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«Составьте телеграмму!»</w:t>
      </w:r>
    </w:p>
    <w:p w:rsidR="006A58EB" w:rsidRPr="000E149C" w:rsidRDefault="006A58EB" w:rsidP="002E4518">
      <w:pPr>
        <w:ind w:firstLine="567"/>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Задание: «расшифруйте» слово «сумка», составьте предложение со словом с безударной гласной. Например: </w:t>
      </w:r>
      <w:r w:rsidRPr="000E149C">
        <w:rPr>
          <w:rFonts w:ascii="Times New Roman" w:eastAsia="Calibri" w:hAnsi="Times New Roman" w:cs="Times New Roman"/>
          <w:sz w:val="28"/>
          <w:szCs w:val="28"/>
          <w:u w:val="single"/>
        </w:rPr>
        <w:t>С</w:t>
      </w:r>
      <w:r w:rsidRPr="000E149C">
        <w:rPr>
          <w:rFonts w:ascii="Times New Roman" w:eastAsia="Calibri" w:hAnsi="Times New Roman" w:cs="Times New Roman"/>
          <w:sz w:val="28"/>
          <w:szCs w:val="28"/>
        </w:rPr>
        <w:t xml:space="preserve">егодня </w:t>
      </w:r>
      <w:r w:rsidRPr="000E149C">
        <w:rPr>
          <w:rFonts w:ascii="Times New Roman" w:eastAsia="Calibri" w:hAnsi="Times New Roman" w:cs="Times New Roman"/>
          <w:sz w:val="28"/>
          <w:szCs w:val="28"/>
          <w:u w:val="single"/>
        </w:rPr>
        <w:t>у</w:t>
      </w:r>
      <w:r w:rsidRPr="000E149C">
        <w:rPr>
          <w:rFonts w:ascii="Times New Roman" w:eastAsia="Calibri" w:hAnsi="Times New Roman" w:cs="Times New Roman"/>
          <w:sz w:val="28"/>
          <w:szCs w:val="28"/>
        </w:rPr>
        <w:t xml:space="preserve">бежал </w:t>
      </w:r>
      <w:r w:rsidRPr="000E149C">
        <w:rPr>
          <w:rFonts w:ascii="Times New Roman" w:eastAsia="Calibri" w:hAnsi="Times New Roman" w:cs="Times New Roman"/>
          <w:sz w:val="28"/>
          <w:szCs w:val="28"/>
          <w:u w:val="single"/>
        </w:rPr>
        <w:t>м</w:t>
      </w:r>
      <w:r w:rsidRPr="000E149C">
        <w:rPr>
          <w:rFonts w:ascii="Times New Roman" w:eastAsia="Calibri" w:hAnsi="Times New Roman" w:cs="Times New Roman"/>
          <w:sz w:val="28"/>
          <w:szCs w:val="28"/>
        </w:rPr>
        <w:t xml:space="preserve">едведь. </w:t>
      </w:r>
      <w:r w:rsidRPr="000E149C">
        <w:rPr>
          <w:rFonts w:ascii="Times New Roman" w:eastAsia="Calibri" w:hAnsi="Times New Roman" w:cs="Times New Roman"/>
          <w:sz w:val="28"/>
          <w:szCs w:val="28"/>
          <w:u w:val="single"/>
        </w:rPr>
        <w:t>К</w:t>
      </w:r>
      <w:r w:rsidRPr="000E149C">
        <w:rPr>
          <w:rFonts w:ascii="Times New Roman" w:eastAsia="Calibri" w:hAnsi="Times New Roman" w:cs="Times New Roman"/>
          <w:sz w:val="28"/>
          <w:szCs w:val="28"/>
        </w:rPr>
        <w:t xml:space="preserve">араул! </w:t>
      </w:r>
      <w:r w:rsidRPr="000E149C">
        <w:rPr>
          <w:rFonts w:ascii="Times New Roman" w:eastAsia="Calibri" w:hAnsi="Times New Roman" w:cs="Times New Roman"/>
          <w:sz w:val="28"/>
          <w:szCs w:val="28"/>
          <w:u w:val="single"/>
        </w:rPr>
        <w:t>А</w:t>
      </w:r>
      <w:r w:rsidRPr="000E149C">
        <w:rPr>
          <w:rFonts w:ascii="Times New Roman" w:eastAsia="Calibri" w:hAnsi="Times New Roman" w:cs="Times New Roman"/>
          <w:sz w:val="28"/>
          <w:szCs w:val="28"/>
        </w:rPr>
        <w:t>дминистрация.</w:t>
      </w:r>
    </w:p>
    <w:p w:rsidR="006A58EB" w:rsidRPr="000E149C" w:rsidRDefault="006A58EB" w:rsidP="002E4518">
      <w:pPr>
        <w:pStyle w:val="a8"/>
        <w:numPr>
          <w:ilvl w:val="0"/>
          <w:numId w:val="4"/>
        </w:numPr>
        <w:ind w:firstLine="567"/>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«Орфографическое лото»</w:t>
      </w:r>
    </w:p>
    <w:p w:rsidR="006A58EB" w:rsidRPr="000E149C" w:rsidRDefault="006A58EB" w:rsidP="006A58EB">
      <w:pPr>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Даны: карточки для каждого игрока 15х9 см., разделённые на 9 клеток. В средней клетке написано правило: «Безударную гласную в корне проверяй ударением». В остальных 8 клетках записаны слова с пропущенными безударными гласными в корне. Для закрывания клеток у каждого ученика должны быть фишки из плотной бумаги. Водящий достаёт из мешочка по одной карточке, читает написанное на ней проверочное слово, а игроки закрывают фишками клеточки с родственными словами. Игра продолжается, пока 2-3 человека не закроют свои карточки. Они выходят к доске, читают свои слова, объясняют, какие гласные в них пропущены, и доказывают проверочным словом. На карточках: бежать, года, дома, зверьки…</w:t>
      </w:r>
    </w:p>
    <w:p w:rsidR="006A58EB" w:rsidRPr="000E149C" w:rsidRDefault="006A58EB" w:rsidP="006A58EB">
      <w:pPr>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«Смотри в корень!»</w:t>
      </w:r>
    </w:p>
    <w:p w:rsidR="006A58EB" w:rsidRPr="000E149C" w:rsidRDefault="006A58EB" w:rsidP="006A58EB">
      <w:pPr>
        <w:spacing w:after="0"/>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На доске записывается столбик проверочных слов с ударением на гласной корня, а рядом с каждым проверочным пишется по 2 родственных слова с пропущенными безударными гласными в корне:</w:t>
      </w:r>
    </w:p>
    <w:p w:rsidR="006A58EB" w:rsidRPr="000E149C" w:rsidRDefault="006A58EB" w:rsidP="006A58EB">
      <w:pPr>
        <w:spacing w:after="0"/>
        <w:jc w:val="both"/>
        <w:rPr>
          <w:rFonts w:ascii="Times New Roman" w:eastAsia="Calibri" w:hAnsi="Times New Roman" w:cs="Times New Roman"/>
          <w:sz w:val="28"/>
          <w:szCs w:val="28"/>
        </w:rPr>
      </w:pPr>
      <w:proofErr w:type="gramStart"/>
      <w:r w:rsidRPr="000E149C">
        <w:rPr>
          <w:rFonts w:ascii="Times New Roman" w:eastAsia="Calibri" w:hAnsi="Times New Roman" w:cs="Times New Roman"/>
          <w:sz w:val="28"/>
          <w:szCs w:val="28"/>
        </w:rPr>
        <w:t>бег</w:t>
      </w:r>
      <w:proofErr w:type="gramEnd"/>
      <w:r w:rsidRPr="000E149C">
        <w:rPr>
          <w:rFonts w:ascii="Times New Roman" w:eastAsia="Calibri" w:hAnsi="Times New Roman" w:cs="Times New Roman"/>
          <w:sz w:val="28"/>
          <w:szCs w:val="28"/>
        </w:rPr>
        <w:t xml:space="preserve"> - б…жать - б…</w:t>
      </w:r>
      <w:proofErr w:type="spellStart"/>
      <w:r w:rsidRPr="000E149C">
        <w:rPr>
          <w:rFonts w:ascii="Times New Roman" w:eastAsia="Calibri" w:hAnsi="Times New Roman" w:cs="Times New Roman"/>
          <w:sz w:val="28"/>
          <w:szCs w:val="28"/>
        </w:rPr>
        <w:t>гуны</w:t>
      </w:r>
      <w:proofErr w:type="spellEnd"/>
      <w:r w:rsidRPr="000E149C">
        <w:rPr>
          <w:rFonts w:ascii="Times New Roman" w:eastAsia="Calibri" w:hAnsi="Times New Roman" w:cs="Times New Roman"/>
          <w:sz w:val="28"/>
          <w:szCs w:val="28"/>
        </w:rPr>
        <w:t>,</w:t>
      </w:r>
    </w:p>
    <w:p w:rsidR="006A58EB" w:rsidRPr="000E149C" w:rsidRDefault="006A58EB" w:rsidP="006A58EB">
      <w:pPr>
        <w:spacing w:after="0"/>
        <w:jc w:val="both"/>
        <w:rPr>
          <w:rFonts w:ascii="Times New Roman" w:eastAsia="Calibri" w:hAnsi="Times New Roman" w:cs="Times New Roman"/>
          <w:sz w:val="28"/>
          <w:szCs w:val="28"/>
        </w:rPr>
      </w:pPr>
      <w:proofErr w:type="gramStart"/>
      <w:r w:rsidRPr="000E149C">
        <w:rPr>
          <w:rFonts w:ascii="Times New Roman" w:eastAsia="Calibri" w:hAnsi="Times New Roman" w:cs="Times New Roman"/>
          <w:sz w:val="28"/>
          <w:szCs w:val="28"/>
        </w:rPr>
        <w:t>пар</w:t>
      </w:r>
      <w:proofErr w:type="gramEnd"/>
      <w:r w:rsidRPr="000E149C">
        <w:rPr>
          <w:rFonts w:ascii="Times New Roman" w:eastAsia="Calibri" w:hAnsi="Times New Roman" w:cs="Times New Roman"/>
          <w:sz w:val="28"/>
          <w:szCs w:val="28"/>
        </w:rPr>
        <w:t xml:space="preserve"> – п…</w:t>
      </w:r>
      <w:proofErr w:type="spellStart"/>
      <w:r w:rsidRPr="000E149C">
        <w:rPr>
          <w:rFonts w:ascii="Times New Roman" w:eastAsia="Calibri" w:hAnsi="Times New Roman" w:cs="Times New Roman"/>
          <w:sz w:val="28"/>
          <w:szCs w:val="28"/>
        </w:rPr>
        <w:t>ровой</w:t>
      </w:r>
      <w:proofErr w:type="spellEnd"/>
      <w:r w:rsidRPr="000E149C">
        <w:rPr>
          <w:rFonts w:ascii="Times New Roman" w:eastAsia="Calibri" w:hAnsi="Times New Roman" w:cs="Times New Roman"/>
          <w:sz w:val="28"/>
          <w:szCs w:val="28"/>
        </w:rPr>
        <w:t xml:space="preserve"> – п…</w:t>
      </w:r>
      <w:proofErr w:type="spellStart"/>
      <w:r w:rsidRPr="000E149C">
        <w:rPr>
          <w:rFonts w:ascii="Times New Roman" w:eastAsia="Calibri" w:hAnsi="Times New Roman" w:cs="Times New Roman"/>
          <w:sz w:val="28"/>
          <w:szCs w:val="28"/>
        </w:rPr>
        <w:t>ровоз</w:t>
      </w:r>
      <w:proofErr w:type="spellEnd"/>
      <w:r w:rsidRPr="000E149C">
        <w:rPr>
          <w:rFonts w:ascii="Times New Roman" w:eastAsia="Calibri" w:hAnsi="Times New Roman" w:cs="Times New Roman"/>
          <w:sz w:val="28"/>
          <w:szCs w:val="28"/>
        </w:rPr>
        <w:t>…</w:t>
      </w:r>
    </w:p>
    <w:p w:rsidR="006A58EB" w:rsidRPr="000E149C" w:rsidRDefault="006A58EB" w:rsidP="006A58EB">
      <w:pPr>
        <w:spacing w:after="0"/>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Дети списывают с доски, обозначают ударение, вставляют пропущенные безударные гласные. Победители – первые 3 ученика, </w:t>
      </w:r>
      <w:r w:rsidRPr="000E149C">
        <w:rPr>
          <w:rFonts w:ascii="Times New Roman" w:eastAsia="Calibri" w:hAnsi="Times New Roman" w:cs="Times New Roman"/>
          <w:sz w:val="28"/>
          <w:szCs w:val="28"/>
        </w:rPr>
        <w:lastRenderedPageBreak/>
        <w:t>которые правильно выполнят задания и объяснят написание безударных гласных.</w:t>
      </w:r>
    </w:p>
    <w:p w:rsidR="006A58EB" w:rsidRPr="000E149C" w:rsidRDefault="006A58EB" w:rsidP="006A58EB">
      <w:pPr>
        <w:jc w:val="both"/>
        <w:rPr>
          <w:rFonts w:ascii="Times New Roman" w:eastAsia="Calibri" w:hAnsi="Times New Roman" w:cs="Times New Roman"/>
          <w:sz w:val="28"/>
          <w:szCs w:val="28"/>
        </w:rPr>
      </w:pPr>
    </w:p>
    <w:p w:rsidR="006A58EB" w:rsidRPr="000E149C" w:rsidRDefault="006A58EB" w:rsidP="006A58EB">
      <w:pPr>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«Исправь ошибку»</w:t>
      </w:r>
    </w:p>
    <w:p w:rsidR="006A58EB" w:rsidRPr="000E149C" w:rsidRDefault="006A58EB" w:rsidP="006A58EB">
      <w:pPr>
        <w:spacing w:after="0"/>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Учитель предлагает текст или набор слов с ошибками в некоторых словах. Задания могут подразделяться по уровню сложности: с указанием количества ошибок, без указания количества ошибок.</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Учащиеся должны обнаружить ошибки и оформить результаты работы в указанном виде (исправить прямо в тексте, выписать слова с ошибками и т.д.). Задание может выполнятся в командах, с ограничением по времени.</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«Выбери три слова»</w:t>
      </w:r>
    </w:p>
    <w:p w:rsidR="006A58EB" w:rsidRPr="000E149C" w:rsidRDefault="006A58EB" w:rsidP="006A58EB">
      <w:pPr>
        <w:spacing w:after="0"/>
        <w:ind w:firstLine="708"/>
        <w:jc w:val="both"/>
        <w:rPr>
          <w:rFonts w:ascii="Times New Roman" w:eastAsia="Calibri" w:hAnsi="Times New Roman" w:cs="Times New Roman"/>
          <w:sz w:val="28"/>
          <w:szCs w:val="28"/>
        </w:rPr>
      </w:pPr>
    </w:p>
    <w:p w:rsidR="006A58EB" w:rsidRPr="000E149C" w:rsidRDefault="006A58EB" w:rsidP="006A58EB">
      <w:pPr>
        <w:spacing w:after="0"/>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Цель: контроль за формированием орфографического навыка. </w:t>
      </w:r>
    </w:p>
    <w:p w:rsidR="006A58EB" w:rsidRPr="000E149C" w:rsidRDefault="006A58EB" w:rsidP="006A58EB">
      <w:pPr>
        <w:spacing w:after="0"/>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Подбор слов зависит от изучаемых или пройденных тем.</w:t>
      </w:r>
    </w:p>
    <w:p w:rsidR="006A58EB" w:rsidRPr="000E149C" w:rsidRDefault="006A58EB" w:rsidP="006A58EB">
      <w:pPr>
        <w:spacing w:after="0"/>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На 9 карточках записаны девять слов:</w:t>
      </w:r>
    </w:p>
    <w:p w:rsidR="006A58EB" w:rsidRPr="000E149C" w:rsidRDefault="006A58EB" w:rsidP="006A58EB">
      <w:pPr>
        <w:spacing w:after="0"/>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1-й набор: рыбка, вьюга, чулок, дубки, варенье, чучело, ручьи, чум, гриб.</w:t>
      </w:r>
    </w:p>
    <w:p w:rsidR="006A58EB" w:rsidRPr="000E149C" w:rsidRDefault="006A58EB" w:rsidP="006A58EB">
      <w:pPr>
        <w:spacing w:after="0"/>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2-й набор: подъезд, склад, ворона, град, съемка, клад, ворота, подъем, воробей.</w:t>
      </w:r>
    </w:p>
    <w:p w:rsidR="006A58EB" w:rsidRPr="000E149C" w:rsidRDefault="006A58EB" w:rsidP="006A58EB">
      <w:pPr>
        <w:spacing w:after="0"/>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Двое берут по очереди карточки, выигрывает тот, у кого первого окажутся три слова, имеющие одинаковую орфограмму.</w:t>
      </w:r>
    </w:p>
    <w:p w:rsidR="006A58EB" w:rsidRPr="000E149C" w:rsidRDefault="006A58EB" w:rsidP="006A58EB">
      <w:pPr>
        <w:spacing w:after="0"/>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I – рыбка, вьюга, чулок, дубки, варенье, чучело, гриб, ручьи, чум.</w:t>
      </w:r>
    </w:p>
    <w:p w:rsidR="006A58EB" w:rsidRPr="000E149C" w:rsidRDefault="006A58EB" w:rsidP="006A58EB">
      <w:pPr>
        <w:spacing w:after="0"/>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II – подъезд, склад, ворона, съемка, град, ворота, подъем, клад, воробей </w:t>
      </w:r>
    </w:p>
    <w:p w:rsidR="006A58EB" w:rsidRPr="000E149C" w:rsidRDefault="006A58EB" w:rsidP="006A58EB">
      <w:pPr>
        <w:spacing w:after="0"/>
        <w:jc w:val="both"/>
        <w:rPr>
          <w:rFonts w:ascii="Times New Roman" w:eastAsia="Calibri" w:hAnsi="Times New Roman" w:cs="Times New Roman"/>
          <w:sz w:val="28"/>
          <w:szCs w:val="28"/>
        </w:rPr>
      </w:pPr>
    </w:p>
    <w:p w:rsidR="006A58EB" w:rsidRPr="000E149C" w:rsidRDefault="006A58EB" w:rsidP="006A58EB">
      <w:pPr>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«Найди лишнее слово»</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Цель: развивать умение выделять в словах общий признак, закрепить правописание непроверяемых гласных.</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Задание: Подчеркни «лишнее» слово. Какие орфограммы встретились в этих словах?</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мак, ромашка, роза, лук</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кошка, собака, воробей, корова</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береза, дуб, малина, осина</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корова, лиса, волк, медведь</w:t>
      </w:r>
    </w:p>
    <w:p w:rsidR="006A58EB" w:rsidRPr="000E149C" w:rsidRDefault="006A58EB" w:rsidP="006A58EB">
      <w:pPr>
        <w:spacing w:after="0" w:line="240" w:lineRule="auto"/>
        <w:jc w:val="both"/>
        <w:rPr>
          <w:rFonts w:ascii="Times New Roman" w:eastAsia="Calibri" w:hAnsi="Times New Roman" w:cs="Times New Roman"/>
          <w:sz w:val="28"/>
          <w:szCs w:val="28"/>
        </w:rPr>
      </w:pPr>
    </w:p>
    <w:p w:rsidR="006A58EB" w:rsidRPr="000E149C" w:rsidRDefault="006A58EB" w:rsidP="006A58EB">
      <w:pPr>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«Конкурс знатоков»</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lastRenderedPageBreak/>
        <w:t xml:space="preserve">На столе обратной стороной вверх разложены карточки со словами, в которых пропущены безударные гласные в корне: </w:t>
      </w:r>
      <w:proofErr w:type="gramStart"/>
      <w:r w:rsidRPr="000E149C">
        <w:rPr>
          <w:rFonts w:ascii="Times New Roman" w:eastAsia="Calibri" w:hAnsi="Times New Roman" w:cs="Times New Roman"/>
          <w:sz w:val="28"/>
          <w:szCs w:val="28"/>
        </w:rPr>
        <w:t>п..</w:t>
      </w:r>
      <w:proofErr w:type="spellStart"/>
      <w:r w:rsidRPr="000E149C">
        <w:rPr>
          <w:rFonts w:ascii="Times New Roman" w:eastAsia="Calibri" w:hAnsi="Times New Roman" w:cs="Times New Roman"/>
          <w:sz w:val="28"/>
          <w:szCs w:val="28"/>
        </w:rPr>
        <w:t>мидор</w:t>
      </w:r>
      <w:proofErr w:type="spellEnd"/>
      <w:r w:rsidRPr="000E149C">
        <w:rPr>
          <w:rFonts w:ascii="Times New Roman" w:eastAsia="Calibri" w:hAnsi="Times New Roman" w:cs="Times New Roman"/>
          <w:sz w:val="28"/>
          <w:szCs w:val="28"/>
        </w:rPr>
        <w:t>, ..</w:t>
      </w:r>
      <w:proofErr w:type="spellStart"/>
      <w:proofErr w:type="gramEnd"/>
      <w:r w:rsidRPr="000E149C">
        <w:rPr>
          <w:rFonts w:ascii="Times New Roman" w:eastAsia="Calibri" w:hAnsi="Times New Roman" w:cs="Times New Roman"/>
          <w:sz w:val="28"/>
          <w:szCs w:val="28"/>
        </w:rPr>
        <w:t>гурец</w:t>
      </w:r>
      <w:proofErr w:type="spellEnd"/>
      <w:r w:rsidRPr="000E149C">
        <w:rPr>
          <w:rFonts w:ascii="Times New Roman" w:eastAsia="Calibri" w:hAnsi="Times New Roman" w:cs="Times New Roman"/>
          <w:sz w:val="28"/>
          <w:szCs w:val="28"/>
        </w:rPr>
        <w:t>, к..</w:t>
      </w:r>
      <w:proofErr w:type="spellStart"/>
      <w:r w:rsidRPr="000E149C">
        <w:rPr>
          <w:rFonts w:ascii="Times New Roman" w:eastAsia="Calibri" w:hAnsi="Times New Roman" w:cs="Times New Roman"/>
          <w:sz w:val="28"/>
          <w:szCs w:val="28"/>
        </w:rPr>
        <w:t>лбаса</w:t>
      </w:r>
      <w:proofErr w:type="spellEnd"/>
      <w:r w:rsidRPr="000E149C">
        <w:rPr>
          <w:rFonts w:ascii="Times New Roman" w:eastAsia="Calibri" w:hAnsi="Times New Roman" w:cs="Times New Roman"/>
          <w:sz w:val="28"/>
          <w:szCs w:val="28"/>
        </w:rPr>
        <w:t>, к..</w:t>
      </w:r>
      <w:proofErr w:type="spellStart"/>
      <w:r w:rsidRPr="000E149C">
        <w:rPr>
          <w:rFonts w:ascii="Times New Roman" w:eastAsia="Calibri" w:hAnsi="Times New Roman" w:cs="Times New Roman"/>
          <w:sz w:val="28"/>
          <w:szCs w:val="28"/>
        </w:rPr>
        <w:t>ртофель</w:t>
      </w:r>
      <w:proofErr w:type="spellEnd"/>
      <w:r w:rsidRPr="000E149C">
        <w:rPr>
          <w:rFonts w:ascii="Times New Roman" w:eastAsia="Calibri" w:hAnsi="Times New Roman" w:cs="Times New Roman"/>
          <w:sz w:val="28"/>
          <w:szCs w:val="28"/>
        </w:rPr>
        <w:t xml:space="preserve"> и т.п. Участники игры выбирают карточку, читают слова, говорят, какую гласную нужно вставить. Класс оценивает работу знатоков и выбирает победителей.</w:t>
      </w:r>
    </w:p>
    <w:p w:rsidR="006A58EB" w:rsidRPr="000E149C" w:rsidRDefault="006A58EB" w:rsidP="006A58EB">
      <w:pPr>
        <w:jc w:val="both"/>
        <w:rPr>
          <w:rFonts w:ascii="Times New Roman" w:eastAsia="Calibri" w:hAnsi="Times New Roman" w:cs="Times New Roman"/>
          <w:sz w:val="28"/>
          <w:szCs w:val="28"/>
        </w:rPr>
      </w:pPr>
    </w:p>
    <w:p w:rsidR="006A58EB" w:rsidRPr="000E149C" w:rsidRDefault="006A58EB" w:rsidP="006A58EB">
      <w:pPr>
        <w:jc w:val="both"/>
        <w:rPr>
          <w:rFonts w:ascii="Times New Roman" w:eastAsia="Calibri" w:hAnsi="Times New Roman" w:cs="Times New Roman"/>
          <w:sz w:val="28"/>
          <w:szCs w:val="28"/>
        </w:rPr>
      </w:pPr>
    </w:p>
    <w:p w:rsidR="006A58EB" w:rsidRPr="000E149C" w:rsidRDefault="006A58EB" w:rsidP="006A58EB">
      <w:pPr>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«Быстрый ответ»</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Играют 2 команды. У ведущего список слов с безударной гласной в корне. Ведущий называет слово и указывает на игрока, который должен отвечать. Отвечающий быстро называет гласную, которую нужно писать в корне. В случае задержки или неправильного ответа команда получает штрафное очко. Выигрывает команда с наименьшим числом штрафных очков.</w:t>
      </w:r>
    </w:p>
    <w:p w:rsidR="006A58EB" w:rsidRPr="000E149C" w:rsidRDefault="006A58EB" w:rsidP="006A58EB">
      <w:pPr>
        <w:spacing w:after="0"/>
        <w:ind w:firstLine="708"/>
        <w:jc w:val="both"/>
        <w:rPr>
          <w:rFonts w:ascii="Times New Roman" w:eastAsia="Calibri" w:hAnsi="Times New Roman" w:cs="Times New Roman"/>
          <w:sz w:val="28"/>
          <w:szCs w:val="28"/>
        </w:rPr>
      </w:pPr>
    </w:p>
    <w:p w:rsidR="006A58EB" w:rsidRPr="000E149C" w:rsidRDefault="006A58EB" w:rsidP="006A58EB">
      <w:pPr>
        <w:spacing w:after="0"/>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«Почтальон»</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Цель: Закрепить знания учащихся по подбору проверочного слова, расширять словарный запас.</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Ход: Почтальон раздает группе детей (по 4-5 чел.) приглашения.</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Дети определяют, куда их пригласили, и выбирают нужный столбик: огород, парк, море, школа, столовая, зоопарк.</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Задания:</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Объяснить орфограммы, подбирая проверочные слова.</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Составить предложения, используя данные слова.</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гря-ки</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доро-ки</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пло-цы</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кни-ки</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хле-цы</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кле</w:t>
      </w:r>
      <w:proofErr w:type="spellEnd"/>
      <w:r w:rsidRPr="000E149C">
        <w:rPr>
          <w:rFonts w:ascii="Times New Roman" w:eastAsia="Calibri" w:hAnsi="Times New Roman" w:cs="Times New Roman"/>
          <w:sz w:val="28"/>
          <w:szCs w:val="28"/>
        </w:rPr>
        <w:t>-ка</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 </w:t>
      </w:r>
      <w:proofErr w:type="gramStart"/>
      <w:r w:rsidRPr="000E149C">
        <w:rPr>
          <w:rFonts w:ascii="Times New Roman" w:eastAsia="Calibri" w:hAnsi="Times New Roman" w:cs="Times New Roman"/>
          <w:sz w:val="28"/>
          <w:szCs w:val="28"/>
        </w:rPr>
        <w:t>кали-ка</w:t>
      </w:r>
      <w:proofErr w:type="gram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бере-ки</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фла-ки</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обло-ки</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пиро-ки</w:t>
      </w:r>
      <w:proofErr w:type="spellEnd"/>
      <w:r w:rsidRPr="000E149C">
        <w:rPr>
          <w:rFonts w:ascii="Times New Roman" w:eastAsia="Calibri" w:hAnsi="Times New Roman" w:cs="Times New Roman"/>
          <w:sz w:val="28"/>
          <w:szCs w:val="28"/>
        </w:rPr>
        <w:t>, марты-ка</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реди</w:t>
      </w:r>
      <w:proofErr w:type="spellEnd"/>
      <w:r w:rsidRPr="000E149C">
        <w:rPr>
          <w:rFonts w:ascii="Times New Roman" w:eastAsia="Calibri" w:hAnsi="Times New Roman" w:cs="Times New Roman"/>
          <w:sz w:val="28"/>
          <w:szCs w:val="28"/>
        </w:rPr>
        <w:t xml:space="preserve">-ка, </w:t>
      </w:r>
      <w:proofErr w:type="spellStart"/>
      <w:r w:rsidRPr="000E149C">
        <w:rPr>
          <w:rFonts w:ascii="Times New Roman" w:eastAsia="Calibri" w:hAnsi="Times New Roman" w:cs="Times New Roman"/>
          <w:sz w:val="28"/>
          <w:szCs w:val="28"/>
        </w:rPr>
        <w:t>ду-ки</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ло-ки</w:t>
      </w:r>
      <w:proofErr w:type="spellEnd"/>
      <w:r w:rsidRPr="000E149C">
        <w:rPr>
          <w:rFonts w:ascii="Times New Roman" w:eastAsia="Calibri" w:hAnsi="Times New Roman" w:cs="Times New Roman"/>
          <w:sz w:val="28"/>
          <w:szCs w:val="28"/>
        </w:rPr>
        <w:t xml:space="preserve">, тетра-ка, </w:t>
      </w:r>
      <w:proofErr w:type="spellStart"/>
      <w:r w:rsidRPr="000E149C">
        <w:rPr>
          <w:rFonts w:ascii="Times New Roman" w:eastAsia="Calibri" w:hAnsi="Times New Roman" w:cs="Times New Roman"/>
          <w:sz w:val="28"/>
          <w:szCs w:val="28"/>
        </w:rPr>
        <w:t>сли-ки</w:t>
      </w:r>
      <w:proofErr w:type="spellEnd"/>
      <w:r w:rsidRPr="000E149C">
        <w:rPr>
          <w:rFonts w:ascii="Times New Roman" w:eastAsia="Calibri" w:hAnsi="Times New Roman" w:cs="Times New Roman"/>
          <w:sz w:val="28"/>
          <w:szCs w:val="28"/>
        </w:rPr>
        <w:t xml:space="preserve">, </w:t>
      </w:r>
      <w:proofErr w:type="spellStart"/>
      <w:proofErr w:type="gramStart"/>
      <w:r w:rsidRPr="000E149C">
        <w:rPr>
          <w:rFonts w:ascii="Times New Roman" w:eastAsia="Calibri" w:hAnsi="Times New Roman" w:cs="Times New Roman"/>
          <w:sz w:val="28"/>
          <w:szCs w:val="28"/>
        </w:rPr>
        <w:t>тра</w:t>
      </w:r>
      <w:proofErr w:type="spellEnd"/>
      <w:r w:rsidRPr="000E149C">
        <w:rPr>
          <w:rFonts w:ascii="Times New Roman" w:eastAsia="Calibri" w:hAnsi="Times New Roman" w:cs="Times New Roman"/>
          <w:sz w:val="28"/>
          <w:szCs w:val="28"/>
        </w:rPr>
        <w:t>-ка</w:t>
      </w:r>
      <w:proofErr w:type="gramEnd"/>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морко</w:t>
      </w:r>
      <w:proofErr w:type="spellEnd"/>
      <w:r w:rsidRPr="000E149C">
        <w:rPr>
          <w:rFonts w:ascii="Times New Roman" w:eastAsia="Calibri" w:hAnsi="Times New Roman" w:cs="Times New Roman"/>
          <w:sz w:val="28"/>
          <w:szCs w:val="28"/>
        </w:rPr>
        <w:t xml:space="preserve">-ка, </w:t>
      </w:r>
      <w:proofErr w:type="gramStart"/>
      <w:r w:rsidRPr="000E149C">
        <w:rPr>
          <w:rFonts w:ascii="Times New Roman" w:eastAsia="Calibri" w:hAnsi="Times New Roman" w:cs="Times New Roman"/>
          <w:sz w:val="28"/>
          <w:szCs w:val="28"/>
        </w:rPr>
        <w:t>ли-</w:t>
      </w:r>
      <w:proofErr w:type="spellStart"/>
      <w:r w:rsidRPr="000E149C">
        <w:rPr>
          <w:rFonts w:ascii="Times New Roman" w:eastAsia="Calibri" w:hAnsi="Times New Roman" w:cs="Times New Roman"/>
          <w:sz w:val="28"/>
          <w:szCs w:val="28"/>
        </w:rPr>
        <w:t>ки</w:t>
      </w:r>
      <w:proofErr w:type="spellEnd"/>
      <w:proofErr w:type="gramEnd"/>
      <w:r w:rsidRPr="000E149C">
        <w:rPr>
          <w:rFonts w:ascii="Times New Roman" w:eastAsia="Calibri" w:hAnsi="Times New Roman" w:cs="Times New Roman"/>
          <w:sz w:val="28"/>
          <w:szCs w:val="28"/>
        </w:rPr>
        <w:t>, остро-</w:t>
      </w:r>
      <w:proofErr w:type="spellStart"/>
      <w:r w:rsidRPr="000E149C">
        <w:rPr>
          <w:rFonts w:ascii="Times New Roman" w:eastAsia="Calibri" w:hAnsi="Times New Roman" w:cs="Times New Roman"/>
          <w:sz w:val="28"/>
          <w:szCs w:val="28"/>
        </w:rPr>
        <w:t>ки</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промока</w:t>
      </w:r>
      <w:proofErr w:type="spellEnd"/>
      <w:r w:rsidRPr="000E149C">
        <w:rPr>
          <w:rFonts w:ascii="Times New Roman" w:eastAsia="Calibri" w:hAnsi="Times New Roman" w:cs="Times New Roman"/>
          <w:sz w:val="28"/>
          <w:szCs w:val="28"/>
        </w:rPr>
        <w:t>-ка, голу-</w:t>
      </w:r>
      <w:proofErr w:type="spellStart"/>
      <w:r w:rsidRPr="000E149C">
        <w:rPr>
          <w:rFonts w:ascii="Times New Roman" w:eastAsia="Calibri" w:hAnsi="Times New Roman" w:cs="Times New Roman"/>
          <w:sz w:val="28"/>
          <w:szCs w:val="28"/>
        </w:rPr>
        <w:t>цы</w:t>
      </w:r>
      <w:proofErr w:type="spellEnd"/>
      <w:r w:rsidRPr="000E149C">
        <w:rPr>
          <w:rFonts w:ascii="Times New Roman" w:eastAsia="Calibri" w:hAnsi="Times New Roman" w:cs="Times New Roman"/>
          <w:sz w:val="28"/>
          <w:szCs w:val="28"/>
        </w:rPr>
        <w:t xml:space="preserve">, </w:t>
      </w:r>
      <w:proofErr w:type="spellStart"/>
      <w:r w:rsidRPr="000E149C">
        <w:rPr>
          <w:rFonts w:ascii="Times New Roman" w:eastAsia="Calibri" w:hAnsi="Times New Roman" w:cs="Times New Roman"/>
          <w:sz w:val="28"/>
          <w:szCs w:val="28"/>
        </w:rPr>
        <w:t>реше</w:t>
      </w:r>
      <w:proofErr w:type="spellEnd"/>
      <w:r w:rsidRPr="000E149C">
        <w:rPr>
          <w:rFonts w:ascii="Times New Roman" w:eastAsia="Calibri" w:hAnsi="Times New Roman" w:cs="Times New Roman"/>
          <w:sz w:val="28"/>
          <w:szCs w:val="28"/>
        </w:rPr>
        <w:t>-ка</w:t>
      </w:r>
    </w:p>
    <w:p w:rsidR="006A58EB" w:rsidRPr="000E149C" w:rsidRDefault="006A58EB" w:rsidP="006A58EB">
      <w:pPr>
        <w:jc w:val="both"/>
        <w:rPr>
          <w:rFonts w:ascii="Times New Roman" w:eastAsia="Calibri" w:hAnsi="Times New Roman" w:cs="Times New Roman"/>
          <w:sz w:val="28"/>
          <w:szCs w:val="28"/>
        </w:rPr>
      </w:pPr>
    </w:p>
    <w:p w:rsidR="006A58EB" w:rsidRPr="000E149C" w:rsidRDefault="006A58EB" w:rsidP="006A58EB">
      <w:pPr>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Компьютерная игра «Восхождение на пик орфографии» </w:t>
      </w:r>
    </w:p>
    <w:p w:rsidR="006A58EB" w:rsidRPr="000E149C" w:rsidRDefault="006A58EB" w:rsidP="006A58EB">
      <w:pPr>
        <w:spacing w:after="0" w:line="240" w:lineRule="auto"/>
        <w:ind w:firstLine="709"/>
        <w:jc w:val="both"/>
        <w:rPr>
          <w:rFonts w:ascii="Times New Roman" w:hAnsi="Times New Roman" w:cs="Times New Roman"/>
          <w:sz w:val="28"/>
          <w:szCs w:val="28"/>
        </w:rPr>
      </w:pPr>
      <w:r w:rsidRPr="000E149C">
        <w:rPr>
          <w:rFonts w:ascii="Times New Roman" w:hAnsi="Times New Roman" w:cs="Times New Roman"/>
          <w:sz w:val="28"/>
          <w:szCs w:val="28"/>
        </w:rPr>
        <w:t>Цель: получить дополнительную информацию о том, насколько сформирован орфографический навык.</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На экране монитора изображение горы с девятью уступами, у подножия- фигурка «альпиниста». На первом уступе появляется слово с пропущенной буквой. Ученик вводит ее в компьютер (нажимает клавишу). Если ответ правильный, «альпинист» поднимается на первую ступеньку, а на второй возникает новое слово (тоже с пропущенной буквой). Правильный ответ- перемещаемся на верхнюю ступеньку, ошибка - вынужденный спуск. Когда добираемся до шестой ступеньки, попадаем в </w:t>
      </w:r>
      <w:r w:rsidRPr="000E149C">
        <w:rPr>
          <w:rFonts w:ascii="Times New Roman" w:eastAsia="Calibri" w:hAnsi="Times New Roman" w:cs="Times New Roman"/>
          <w:sz w:val="28"/>
          <w:szCs w:val="28"/>
        </w:rPr>
        <w:lastRenderedPageBreak/>
        <w:t>зону тумана - «ограниченной видимости»: верхние уступы закрывают облака, слово появляется целиком, без пропусков, но лишь на короткое время. Задача усложняется: надо набрать (без ошибок!) исчезнувшее слово, правильно напечатать его. В случае ошибки слово «выплывает из тумана», какое-то время снова светится на экране, потом опять исчезает. При повторной ошибке «альпинист» скатывается сразу на две ступеньки вниз. И все-таки постепенно добирается до вершины пика, получает поздравления от компьютера и сообщение о том, сколько же времени длился его подъем. Если это время меньше того, которое предусмотрено составителем, компьютер поздравляет победителя с мировым рекордом. Так что игра по правилам!</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p>
    <w:p w:rsidR="006A58EB" w:rsidRPr="000E149C" w:rsidRDefault="006A58EB" w:rsidP="006A58EB">
      <w:pPr>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 </w:t>
      </w:r>
      <w:r w:rsidRPr="000E149C">
        <w:rPr>
          <w:rFonts w:ascii="Times New Roman" w:eastAsia="Calibri" w:hAnsi="Times New Roman" w:cs="Times New Roman"/>
          <w:sz w:val="28"/>
          <w:szCs w:val="28"/>
        </w:rPr>
        <w:tab/>
        <w:t>Игра «Боулинг»</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На доске помещаются кегли с буквами Е и </w:t>
      </w:r>
      <w:proofErr w:type="spellStart"/>
      <w:r w:rsidRPr="000E149C">
        <w:rPr>
          <w:rFonts w:ascii="Times New Roman" w:eastAsia="Calibri" w:hAnsi="Times New Roman" w:cs="Times New Roman"/>
          <w:sz w:val="28"/>
          <w:szCs w:val="28"/>
        </w:rPr>
        <w:t>И</w:t>
      </w:r>
      <w:proofErr w:type="spellEnd"/>
      <w:r w:rsidRPr="000E149C">
        <w:rPr>
          <w:rFonts w:ascii="Times New Roman" w:eastAsia="Calibri" w:hAnsi="Times New Roman" w:cs="Times New Roman"/>
          <w:sz w:val="28"/>
          <w:szCs w:val="28"/>
        </w:rPr>
        <w:t>.</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Даны предложные сочетания слов:</w:t>
      </w:r>
    </w:p>
    <w:p w:rsidR="006A58EB" w:rsidRPr="000E149C" w:rsidRDefault="006A58EB" w:rsidP="006A58EB">
      <w:pPr>
        <w:spacing w:after="0" w:line="240" w:lineRule="auto"/>
        <w:rPr>
          <w:rFonts w:ascii="Times New Roman" w:eastAsia="Calibri" w:hAnsi="Times New Roman" w:cs="Times New Roman"/>
          <w:sz w:val="28"/>
          <w:szCs w:val="28"/>
        </w:rPr>
      </w:pPr>
      <w:proofErr w:type="gramStart"/>
      <w:r w:rsidRPr="000E149C">
        <w:rPr>
          <w:rFonts w:ascii="Times New Roman" w:eastAsia="Calibri" w:hAnsi="Times New Roman" w:cs="Times New Roman"/>
          <w:sz w:val="28"/>
          <w:szCs w:val="28"/>
        </w:rPr>
        <w:t>лететь</w:t>
      </w:r>
      <w:proofErr w:type="gramEnd"/>
      <w:r w:rsidRPr="000E149C">
        <w:rPr>
          <w:rFonts w:ascii="Times New Roman" w:eastAsia="Calibri" w:hAnsi="Times New Roman" w:cs="Times New Roman"/>
          <w:sz w:val="28"/>
          <w:szCs w:val="28"/>
        </w:rPr>
        <w:t xml:space="preserve"> на самолет…, рассказ об агроном…, жить по </w:t>
      </w:r>
      <w:proofErr w:type="spellStart"/>
      <w:r w:rsidRPr="000E149C">
        <w:rPr>
          <w:rFonts w:ascii="Times New Roman" w:eastAsia="Calibri" w:hAnsi="Times New Roman" w:cs="Times New Roman"/>
          <w:sz w:val="28"/>
          <w:szCs w:val="28"/>
        </w:rPr>
        <w:t>совест</w:t>
      </w:r>
      <w:proofErr w:type="spellEnd"/>
      <w:r w:rsidRPr="000E149C">
        <w:rPr>
          <w:rFonts w:ascii="Times New Roman" w:eastAsia="Calibri" w:hAnsi="Times New Roman" w:cs="Times New Roman"/>
          <w:sz w:val="28"/>
          <w:szCs w:val="28"/>
        </w:rPr>
        <w:t xml:space="preserve">…,  мечтать о  богатств…, появился на горизонт…, отметить в </w:t>
      </w:r>
      <w:proofErr w:type="spellStart"/>
      <w:r w:rsidRPr="000E149C">
        <w:rPr>
          <w:rFonts w:ascii="Times New Roman" w:eastAsia="Calibri" w:hAnsi="Times New Roman" w:cs="Times New Roman"/>
          <w:sz w:val="28"/>
          <w:szCs w:val="28"/>
        </w:rPr>
        <w:t>тетрад</w:t>
      </w:r>
      <w:proofErr w:type="spellEnd"/>
      <w:r w:rsidRPr="000E149C">
        <w:rPr>
          <w:rFonts w:ascii="Times New Roman" w:eastAsia="Calibri" w:hAnsi="Times New Roman" w:cs="Times New Roman"/>
          <w:sz w:val="28"/>
          <w:szCs w:val="28"/>
        </w:rPr>
        <w:t>..., встретиться</w:t>
      </w:r>
    </w:p>
    <w:p w:rsidR="006A58EB" w:rsidRPr="000E149C" w:rsidRDefault="006A58EB" w:rsidP="006A58EB">
      <w:pPr>
        <w:spacing w:after="0" w:line="240" w:lineRule="auto"/>
        <w:rPr>
          <w:rFonts w:ascii="Times New Roman" w:eastAsia="Calibri" w:hAnsi="Times New Roman" w:cs="Times New Roman"/>
          <w:sz w:val="28"/>
          <w:szCs w:val="28"/>
        </w:rPr>
      </w:pPr>
      <w:proofErr w:type="gramStart"/>
      <w:r w:rsidRPr="000E149C">
        <w:rPr>
          <w:rFonts w:ascii="Times New Roman" w:eastAsia="Calibri" w:hAnsi="Times New Roman" w:cs="Times New Roman"/>
          <w:sz w:val="28"/>
          <w:szCs w:val="28"/>
        </w:rPr>
        <w:t>на</w:t>
      </w:r>
      <w:proofErr w:type="gramEnd"/>
      <w:r w:rsidRPr="000E149C">
        <w:rPr>
          <w:rFonts w:ascii="Times New Roman" w:eastAsia="Calibri" w:hAnsi="Times New Roman" w:cs="Times New Roman"/>
          <w:sz w:val="28"/>
          <w:szCs w:val="28"/>
        </w:rPr>
        <w:t xml:space="preserve"> вокзал…, урожай </w:t>
      </w:r>
      <w:proofErr w:type="spellStart"/>
      <w:r w:rsidRPr="000E149C">
        <w:rPr>
          <w:rFonts w:ascii="Times New Roman" w:eastAsia="Calibri" w:hAnsi="Times New Roman" w:cs="Times New Roman"/>
          <w:sz w:val="28"/>
          <w:szCs w:val="28"/>
        </w:rPr>
        <w:t>гречих</w:t>
      </w:r>
      <w:proofErr w:type="spellEnd"/>
      <w:r w:rsidRPr="000E149C">
        <w:rPr>
          <w:rFonts w:ascii="Times New Roman" w:eastAsia="Calibri" w:hAnsi="Times New Roman" w:cs="Times New Roman"/>
          <w:sz w:val="28"/>
          <w:szCs w:val="28"/>
        </w:rPr>
        <w:t>... .</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Задание: соотнести слово с безударной гласной в окончании существительного с буквой на кегле. Если ученик прав, то кегля сбивается, если нет, кегля остается. Выигрывает тот, кто собьет последнюю кеглю.</w:t>
      </w:r>
    </w:p>
    <w:p w:rsidR="006A58EB" w:rsidRPr="000E149C" w:rsidRDefault="006A58EB" w:rsidP="006A58EB">
      <w:pPr>
        <w:spacing w:after="0"/>
        <w:jc w:val="both"/>
        <w:rPr>
          <w:rFonts w:ascii="Times New Roman" w:eastAsia="Calibri" w:hAnsi="Times New Roman" w:cs="Times New Roman"/>
          <w:sz w:val="28"/>
          <w:szCs w:val="28"/>
        </w:rPr>
      </w:pP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«Лучший капитан»</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К какому берегу пристанут лодки-слова и почему?</w:t>
      </w:r>
    </w:p>
    <w:p w:rsidR="006A58EB" w:rsidRPr="000E149C" w:rsidRDefault="006A58EB" w:rsidP="006A58EB">
      <w:pPr>
        <w:jc w:val="both"/>
        <w:rPr>
          <w:rFonts w:ascii="Times New Roman" w:eastAsia="Calibri" w:hAnsi="Times New Roman" w:cs="Times New Roman"/>
          <w:sz w:val="28"/>
          <w:szCs w:val="28"/>
        </w:rPr>
      </w:pPr>
      <w:r w:rsidRPr="000E149C">
        <w:rPr>
          <w:rFonts w:ascii="Times New Roman" w:eastAsia="Calibri" w:hAnsi="Times New Roman" w:cs="Times New Roman"/>
          <w:noProof/>
          <w:sz w:val="28"/>
          <w:szCs w:val="28"/>
          <w:lang w:eastAsia="ru-RU"/>
        </w:rPr>
        <w:drawing>
          <wp:inline distT="0" distB="0" distL="0" distR="0" wp14:anchorId="5605E12A" wp14:editId="3A9BE7B8">
            <wp:extent cx="4188460" cy="1597025"/>
            <wp:effectExtent l="0" t="0" r="254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8460" cy="1597025"/>
                    </a:xfrm>
                    <a:prstGeom prst="rect">
                      <a:avLst/>
                    </a:prstGeom>
                    <a:noFill/>
                  </pic:spPr>
                </pic:pic>
              </a:graphicData>
            </a:graphic>
          </wp:inline>
        </w:drawing>
      </w:r>
    </w:p>
    <w:p w:rsidR="006A58EB" w:rsidRPr="000E149C" w:rsidRDefault="006A58EB" w:rsidP="006A58EB">
      <w:pPr>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Образец: в Казан… - 3 </w:t>
      </w:r>
      <w:proofErr w:type="spellStart"/>
      <w:proofErr w:type="gramStart"/>
      <w:r w:rsidRPr="000E149C">
        <w:rPr>
          <w:rFonts w:ascii="Times New Roman" w:eastAsia="Calibri" w:hAnsi="Times New Roman" w:cs="Times New Roman"/>
          <w:sz w:val="28"/>
          <w:szCs w:val="28"/>
        </w:rPr>
        <w:t>скл</w:t>
      </w:r>
      <w:proofErr w:type="spellEnd"/>
      <w:r w:rsidRPr="000E149C">
        <w:rPr>
          <w:rFonts w:ascii="Times New Roman" w:eastAsia="Calibri" w:hAnsi="Times New Roman" w:cs="Times New Roman"/>
          <w:sz w:val="28"/>
          <w:szCs w:val="28"/>
        </w:rPr>
        <w:t>.,</w:t>
      </w:r>
      <w:proofErr w:type="gramEnd"/>
      <w:r w:rsidRPr="000E149C">
        <w:rPr>
          <w:rFonts w:ascii="Times New Roman" w:eastAsia="Calibri" w:hAnsi="Times New Roman" w:cs="Times New Roman"/>
          <w:sz w:val="28"/>
          <w:szCs w:val="28"/>
        </w:rPr>
        <w:t xml:space="preserve"> в П. п., -И: в Казани</w:t>
      </w:r>
    </w:p>
    <w:p w:rsidR="006A58EB" w:rsidRPr="000E149C" w:rsidRDefault="006A58EB" w:rsidP="006A58EB">
      <w:pPr>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Игра «Угадай слово»</w:t>
      </w:r>
    </w:p>
    <w:p w:rsidR="006A58EB" w:rsidRPr="000E149C" w:rsidRDefault="006A58EB" w:rsidP="006A58EB">
      <w:pPr>
        <w:spacing w:after="0" w:line="240" w:lineRule="auto"/>
        <w:ind w:firstLine="708"/>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Задание: вставьте пропущенные окончания. Объясните их. Впишите гласные буквы-окончания. Какое слово получилось?</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1) На городской </w:t>
      </w:r>
      <w:proofErr w:type="spellStart"/>
      <w:r w:rsidRPr="000E149C">
        <w:rPr>
          <w:rFonts w:ascii="Times New Roman" w:eastAsia="Calibri" w:hAnsi="Times New Roman" w:cs="Times New Roman"/>
          <w:sz w:val="28"/>
          <w:szCs w:val="28"/>
        </w:rPr>
        <w:t>площадк</w:t>
      </w:r>
      <w:proofErr w:type="spellEnd"/>
      <w:r w:rsidRPr="000E149C">
        <w:rPr>
          <w:rFonts w:ascii="Times New Roman" w:eastAsia="Calibri" w:hAnsi="Times New Roman" w:cs="Times New Roman"/>
          <w:sz w:val="28"/>
          <w:szCs w:val="28"/>
        </w:rPr>
        <w:t xml:space="preserve">…, к детской </w:t>
      </w:r>
      <w:proofErr w:type="spellStart"/>
      <w:r w:rsidRPr="000E149C">
        <w:rPr>
          <w:rFonts w:ascii="Times New Roman" w:eastAsia="Calibri" w:hAnsi="Times New Roman" w:cs="Times New Roman"/>
          <w:sz w:val="28"/>
          <w:szCs w:val="28"/>
        </w:rPr>
        <w:t>площадк</w:t>
      </w:r>
      <w:proofErr w:type="spellEnd"/>
      <w:r w:rsidRPr="000E149C">
        <w:rPr>
          <w:rFonts w:ascii="Times New Roman" w:eastAsia="Calibri" w:hAnsi="Times New Roman" w:cs="Times New Roman"/>
          <w:sz w:val="28"/>
          <w:szCs w:val="28"/>
        </w:rPr>
        <w:t>…, с…р…</w:t>
      </w:r>
      <w:proofErr w:type="spellStart"/>
      <w:r w:rsidRPr="000E149C">
        <w:rPr>
          <w:rFonts w:ascii="Times New Roman" w:eastAsia="Calibri" w:hAnsi="Times New Roman" w:cs="Times New Roman"/>
          <w:sz w:val="28"/>
          <w:szCs w:val="28"/>
        </w:rPr>
        <w:t>нь</w:t>
      </w:r>
      <w:proofErr w:type="spellEnd"/>
      <w:r w:rsidRPr="000E149C">
        <w:rPr>
          <w:rFonts w:ascii="Times New Roman" w:eastAsia="Calibri" w:hAnsi="Times New Roman" w:cs="Times New Roman"/>
          <w:sz w:val="28"/>
          <w:szCs w:val="28"/>
        </w:rPr>
        <w:t xml:space="preserve"> (сирень).</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2) На синем катер…, по лесной </w:t>
      </w:r>
      <w:proofErr w:type="spellStart"/>
      <w:r w:rsidRPr="000E149C">
        <w:rPr>
          <w:rFonts w:ascii="Times New Roman" w:eastAsia="Calibri" w:hAnsi="Times New Roman" w:cs="Times New Roman"/>
          <w:sz w:val="28"/>
          <w:szCs w:val="28"/>
        </w:rPr>
        <w:t>тропинк</w:t>
      </w:r>
      <w:proofErr w:type="spellEnd"/>
      <w:r w:rsidRPr="000E149C">
        <w:rPr>
          <w:rFonts w:ascii="Times New Roman" w:eastAsia="Calibri" w:hAnsi="Times New Roman" w:cs="Times New Roman"/>
          <w:sz w:val="28"/>
          <w:szCs w:val="28"/>
        </w:rPr>
        <w:t>…; л…б…</w:t>
      </w:r>
      <w:proofErr w:type="spellStart"/>
      <w:r w:rsidRPr="000E149C">
        <w:rPr>
          <w:rFonts w:ascii="Times New Roman" w:eastAsia="Calibri" w:hAnsi="Times New Roman" w:cs="Times New Roman"/>
          <w:sz w:val="28"/>
          <w:szCs w:val="28"/>
        </w:rPr>
        <w:t>дь</w:t>
      </w:r>
      <w:proofErr w:type="spellEnd"/>
      <w:r w:rsidRPr="000E149C">
        <w:rPr>
          <w:rFonts w:ascii="Times New Roman" w:eastAsia="Calibri" w:hAnsi="Times New Roman" w:cs="Times New Roman"/>
          <w:sz w:val="28"/>
          <w:szCs w:val="28"/>
        </w:rPr>
        <w:t xml:space="preserve"> (лебедь).</w:t>
      </w:r>
    </w:p>
    <w:p w:rsidR="006A58EB" w:rsidRPr="000E149C" w:rsidRDefault="006A58EB" w:rsidP="006A58EB">
      <w:pPr>
        <w:spacing w:after="0" w:line="240" w:lineRule="auto"/>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lastRenderedPageBreak/>
        <w:t xml:space="preserve">3) У высокого </w:t>
      </w:r>
      <w:proofErr w:type="spellStart"/>
      <w:r w:rsidRPr="000E149C">
        <w:rPr>
          <w:rFonts w:ascii="Times New Roman" w:eastAsia="Calibri" w:hAnsi="Times New Roman" w:cs="Times New Roman"/>
          <w:sz w:val="28"/>
          <w:szCs w:val="28"/>
        </w:rPr>
        <w:t>юнош</w:t>
      </w:r>
      <w:proofErr w:type="spellEnd"/>
      <w:r w:rsidRPr="000E149C">
        <w:rPr>
          <w:rFonts w:ascii="Times New Roman" w:eastAsia="Calibri" w:hAnsi="Times New Roman" w:cs="Times New Roman"/>
          <w:sz w:val="28"/>
          <w:szCs w:val="28"/>
        </w:rPr>
        <w:t xml:space="preserve">…, у весенней капелл…, о зимней стуж…; </w:t>
      </w:r>
      <w:proofErr w:type="spellStart"/>
      <w:r w:rsidRPr="000E149C">
        <w:rPr>
          <w:rFonts w:ascii="Times New Roman" w:eastAsia="Calibri" w:hAnsi="Times New Roman" w:cs="Times New Roman"/>
          <w:sz w:val="28"/>
          <w:szCs w:val="28"/>
        </w:rPr>
        <w:t>св</w:t>
      </w:r>
      <w:proofErr w:type="spellEnd"/>
      <w:r w:rsidRPr="000E149C">
        <w:rPr>
          <w:rFonts w:ascii="Times New Roman" w:eastAsia="Calibri" w:hAnsi="Times New Roman" w:cs="Times New Roman"/>
          <w:sz w:val="28"/>
          <w:szCs w:val="28"/>
        </w:rPr>
        <w:t>…р…</w:t>
      </w:r>
      <w:proofErr w:type="spellStart"/>
      <w:r w:rsidRPr="000E149C">
        <w:rPr>
          <w:rFonts w:ascii="Times New Roman" w:eastAsia="Calibri" w:hAnsi="Times New Roman" w:cs="Times New Roman"/>
          <w:sz w:val="28"/>
          <w:szCs w:val="28"/>
        </w:rPr>
        <w:t>ст</w:t>
      </w:r>
      <w:proofErr w:type="spellEnd"/>
      <w:r w:rsidRPr="000E149C">
        <w:rPr>
          <w:rFonts w:ascii="Times New Roman" w:eastAsia="Calibri" w:hAnsi="Times New Roman" w:cs="Times New Roman"/>
          <w:sz w:val="28"/>
          <w:szCs w:val="28"/>
        </w:rPr>
        <w:t>…ль (свиристель).</w:t>
      </w:r>
    </w:p>
    <w:p w:rsidR="006A58EB" w:rsidRPr="000E149C" w:rsidRDefault="006A58EB" w:rsidP="006A58EB">
      <w:pPr>
        <w:spacing w:after="0" w:line="240" w:lineRule="auto"/>
        <w:ind w:firstLine="709"/>
        <w:rPr>
          <w:rFonts w:ascii="Times New Roman" w:eastAsia="Calibri" w:hAnsi="Times New Roman" w:cs="Times New Roman"/>
          <w:sz w:val="28"/>
          <w:szCs w:val="28"/>
          <w:lang w:bidi="ru-RU"/>
        </w:rPr>
      </w:pPr>
    </w:p>
    <w:p w:rsidR="006A58EB" w:rsidRPr="000E149C" w:rsidRDefault="006A58EB" w:rsidP="006A58EB">
      <w:pPr>
        <w:spacing w:after="0" w:line="240" w:lineRule="auto"/>
        <w:ind w:firstLine="709"/>
        <w:rPr>
          <w:rFonts w:ascii="Times New Roman" w:eastAsia="Calibri" w:hAnsi="Times New Roman" w:cs="Times New Roman"/>
          <w:sz w:val="28"/>
          <w:szCs w:val="28"/>
          <w:lang w:bidi="ru-RU"/>
        </w:rPr>
      </w:pPr>
      <w:r w:rsidRPr="000E149C">
        <w:rPr>
          <w:rFonts w:ascii="Times New Roman" w:eastAsia="Calibri" w:hAnsi="Times New Roman" w:cs="Times New Roman"/>
          <w:sz w:val="28"/>
          <w:szCs w:val="28"/>
          <w:lang w:bidi="ru-RU"/>
        </w:rPr>
        <w:t>Игра «Поймай слово»</w:t>
      </w:r>
    </w:p>
    <w:p w:rsidR="006A58EB" w:rsidRPr="000E149C" w:rsidRDefault="006A58EB" w:rsidP="006A58EB">
      <w:pPr>
        <w:spacing w:after="0" w:line="240" w:lineRule="auto"/>
        <w:ind w:firstLine="709"/>
        <w:rPr>
          <w:rFonts w:ascii="Times New Roman" w:eastAsia="Calibri" w:hAnsi="Times New Roman" w:cs="Times New Roman"/>
          <w:sz w:val="28"/>
          <w:szCs w:val="28"/>
          <w:lang w:bidi="ru-RU"/>
        </w:rPr>
      </w:pPr>
    </w:p>
    <w:p w:rsidR="006A58EB" w:rsidRPr="000E149C" w:rsidRDefault="006A58EB" w:rsidP="006A58EB">
      <w:pPr>
        <w:spacing w:after="0" w:line="240" w:lineRule="auto"/>
        <w:ind w:firstLine="709"/>
        <w:rPr>
          <w:rFonts w:ascii="Times New Roman" w:eastAsia="Calibri" w:hAnsi="Times New Roman" w:cs="Times New Roman"/>
          <w:bCs/>
          <w:sz w:val="28"/>
          <w:szCs w:val="28"/>
          <w:lang w:bidi="ru-RU"/>
        </w:rPr>
      </w:pPr>
      <w:r w:rsidRPr="000E149C">
        <w:rPr>
          <w:rFonts w:ascii="Times New Roman" w:eastAsia="Calibri" w:hAnsi="Times New Roman" w:cs="Times New Roman"/>
          <w:bCs/>
          <w:sz w:val="28"/>
          <w:szCs w:val="28"/>
          <w:lang w:bidi="ru-RU"/>
        </w:rPr>
        <w:t>Цель: закрепить знание о буквосочетание чу-</w:t>
      </w:r>
      <w:proofErr w:type="spellStart"/>
      <w:r w:rsidRPr="000E149C">
        <w:rPr>
          <w:rFonts w:ascii="Times New Roman" w:eastAsia="Calibri" w:hAnsi="Times New Roman" w:cs="Times New Roman"/>
          <w:bCs/>
          <w:sz w:val="28"/>
          <w:szCs w:val="28"/>
          <w:lang w:bidi="ru-RU"/>
        </w:rPr>
        <w:t>щу</w:t>
      </w:r>
      <w:proofErr w:type="spellEnd"/>
      <w:r w:rsidRPr="000E149C">
        <w:rPr>
          <w:rFonts w:ascii="Times New Roman" w:eastAsia="Calibri" w:hAnsi="Times New Roman" w:cs="Times New Roman"/>
          <w:bCs/>
          <w:sz w:val="28"/>
          <w:szCs w:val="28"/>
          <w:lang w:bidi="ru-RU"/>
        </w:rPr>
        <w:t>.</w:t>
      </w:r>
    </w:p>
    <w:p w:rsidR="006A58EB" w:rsidRPr="000E149C" w:rsidRDefault="006A58EB" w:rsidP="006A58EB">
      <w:pPr>
        <w:spacing w:after="0" w:line="240" w:lineRule="auto"/>
        <w:ind w:firstLine="709"/>
        <w:rPr>
          <w:rFonts w:ascii="Times New Roman" w:eastAsia="Calibri" w:hAnsi="Times New Roman" w:cs="Times New Roman"/>
          <w:sz w:val="28"/>
          <w:szCs w:val="28"/>
          <w:lang w:bidi="ru-RU"/>
        </w:rPr>
      </w:pPr>
      <w:r w:rsidRPr="000E149C">
        <w:rPr>
          <w:rFonts w:ascii="Times New Roman" w:eastAsia="Calibri" w:hAnsi="Times New Roman" w:cs="Times New Roman"/>
          <w:sz w:val="28"/>
          <w:szCs w:val="28"/>
          <w:lang w:bidi="ru-RU"/>
        </w:rPr>
        <w:t>Условие: задание проводится в форме выборочного диктанта. 1-я команда записывает слова с сочетанием ЧУ, 2-я — с сочетанием ЩУ.</w:t>
      </w:r>
    </w:p>
    <w:p w:rsidR="006A58EB" w:rsidRPr="000E149C" w:rsidRDefault="006A58EB" w:rsidP="006A58EB">
      <w:pPr>
        <w:spacing w:after="0" w:line="240" w:lineRule="auto"/>
        <w:ind w:firstLine="709"/>
        <w:jc w:val="both"/>
        <w:rPr>
          <w:rFonts w:ascii="Times New Roman" w:eastAsia="Calibri" w:hAnsi="Times New Roman" w:cs="Times New Roman"/>
          <w:sz w:val="28"/>
          <w:szCs w:val="28"/>
          <w:lang w:bidi="ru-RU"/>
        </w:rPr>
      </w:pPr>
      <w:r w:rsidRPr="000E149C">
        <w:rPr>
          <w:rFonts w:ascii="Times New Roman" w:eastAsia="Calibri" w:hAnsi="Times New Roman" w:cs="Times New Roman"/>
          <w:sz w:val="28"/>
          <w:szCs w:val="28"/>
          <w:lang w:bidi="ru-RU"/>
        </w:rPr>
        <w:t xml:space="preserve">Ведущий диктует слова: щука, чугун, щуплый, тащу, кричу, пущу, чутьё, грущу, проглочу, чудак, щуриться, чуткий, ищу, схвачу, хочу, утащу, чужой, вытащу, чулок, чудеса, притащу, чудо, затащу, поищу, пощупать, </w:t>
      </w:r>
      <w:r w:rsidRPr="000E149C">
        <w:rPr>
          <w:rFonts w:ascii="Times New Roman" w:eastAsia="Calibri" w:hAnsi="Times New Roman" w:cs="Times New Roman"/>
          <w:sz w:val="28"/>
          <w:szCs w:val="28"/>
          <w:lang w:bidi="ru-RU"/>
        </w:rPr>
        <w:br/>
        <w:t>Побеждает команда, допустившая меньше ошибок.</w:t>
      </w:r>
    </w:p>
    <w:p w:rsidR="006A58EB" w:rsidRPr="000E149C" w:rsidRDefault="006A58EB" w:rsidP="006A58EB">
      <w:pPr>
        <w:spacing w:after="0" w:line="240" w:lineRule="auto"/>
        <w:ind w:firstLine="709"/>
        <w:rPr>
          <w:rFonts w:ascii="Times New Roman" w:eastAsia="Calibri" w:hAnsi="Times New Roman" w:cs="Times New Roman"/>
          <w:bCs/>
          <w:sz w:val="28"/>
          <w:szCs w:val="28"/>
          <w:lang w:bidi="ru-RU"/>
        </w:rPr>
      </w:pPr>
      <w:bookmarkStart w:id="3" w:name="bookmark17"/>
    </w:p>
    <w:p w:rsidR="006A58EB" w:rsidRPr="000E149C" w:rsidRDefault="006A58EB" w:rsidP="006A58EB">
      <w:pPr>
        <w:spacing w:after="0" w:line="240" w:lineRule="auto"/>
        <w:ind w:firstLine="709"/>
        <w:rPr>
          <w:rFonts w:ascii="Times New Roman" w:eastAsia="Calibri" w:hAnsi="Times New Roman" w:cs="Times New Roman"/>
          <w:bCs/>
          <w:sz w:val="28"/>
          <w:szCs w:val="28"/>
          <w:lang w:bidi="ru-RU"/>
        </w:rPr>
      </w:pPr>
      <w:r w:rsidRPr="000E149C">
        <w:rPr>
          <w:rFonts w:ascii="Times New Roman" w:eastAsia="Calibri" w:hAnsi="Times New Roman" w:cs="Times New Roman"/>
          <w:bCs/>
          <w:sz w:val="28"/>
          <w:szCs w:val="28"/>
          <w:lang w:bidi="ru-RU"/>
        </w:rPr>
        <w:t>Игра «Кто больше?</w:t>
      </w:r>
      <w:bookmarkEnd w:id="3"/>
      <w:r w:rsidRPr="000E149C">
        <w:rPr>
          <w:rFonts w:ascii="Times New Roman" w:eastAsia="Calibri" w:hAnsi="Times New Roman" w:cs="Times New Roman"/>
          <w:bCs/>
          <w:sz w:val="28"/>
          <w:szCs w:val="28"/>
          <w:lang w:bidi="ru-RU"/>
        </w:rPr>
        <w:t>»</w:t>
      </w:r>
    </w:p>
    <w:p w:rsidR="006A58EB" w:rsidRPr="000E149C" w:rsidRDefault="006A58EB" w:rsidP="006A58EB">
      <w:pPr>
        <w:spacing w:after="0" w:line="240" w:lineRule="auto"/>
        <w:ind w:left="708" w:firstLine="1"/>
        <w:jc w:val="both"/>
        <w:rPr>
          <w:rFonts w:ascii="Times New Roman" w:eastAsia="Calibri" w:hAnsi="Times New Roman" w:cs="Times New Roman"/>
          <w:bCs/>
          <w:sz w:val="28"/>
          <w:szCs w:val="28"/>
          <w:lang w:bidi="ru-RU"/>
        </w:rPr>
      </w:pPr>
      <w:r w:rsidRPr="000E149C">
        <w:rPr>
          <w:rFonts w:ascii="Times New Roman" w:eastAsia="Calibri" w:hAnsi="Times New Roman" w:cs="Times New Roman"/>
          <w:bCs/>
          <w:sz w:val="28"/>
          <w:szCs w:val="28"/>
          <w:lang w:bidi="ru-RU"/>
        </w:rPr>
        <w:br/>
        <w:t>Цель: закрепить в письме по памяти правописание буквосочетания –</w:t>
      </w:r>
      <w:proofErr w:type="spellStart"/>
      <w:r w:rsidRPr="000E149C">
        <w:rPr>
          <w:rFonts w:ascii="Times New Roman" w:eastAsia="Calibri" w:hAnsi="Times New Roman" w:cs="Times New Roman"/>
          <w:bCs/>
          <w:sz w:val="28"/>
          <w:szCs w:val="28"/>
          <w:lang w:bidi="ru-RU"/>
        </w:rPr>
        <w:t>чн</w:t>
      </w:r>
      <w:proofErr w:type="spellEnd"/>
      <w:r w:rsidRPr="000E149C">
        <w:rPr>
          <w:rFonts w:ascii="Times New Roman" w:eastAsia="Calibri" w:hAnsi="Times New Roman" w:cs="Times New Roman"/>
          <w:bCs/>
          <w:sz w:val="28"/>
          <w:szCs w:val="28"/>
          <w:lang w:bidi="ru-RU"/>
        </w:rPr>
        <w:t>-.</w:t>
      </w:r>
    </w:p>
    <w:p w:rsidR="006A58EB" w:rsidRPr="000E149C" w:rsidRDefault="006A58EB" w:rsidP="006A58EB">
      <w:pPr>
        <w:spacing w:after="0" w:line="240" w:lineRule="auto"/>
        <w:ind w:firstLine="709"/>
        <w:jc w:val="both"/>
        <w:rPr>
          <w:rFonts w:ascii="Times New Roman" w:eastAsia="Calibri" w:hAnsi="Times New Roman" w:cs="Times New Roman"/>
          <w:sz w:val="28"/>
          <w:szCs w:val="28"/>
          <w:lang w:bidi="ru-RU"/>
        </w:rPr>
      </w:pPr>
      <w:r w:rsidRPr="000E149C">
        <w:rPr>
          <w:rFonts w:ascii="Times New Roman" w:eastAsia="Calibri" w:hAnsi="Times New Roman" w:cs="Times New Roman"/>
          <w:sz w:val="28"/>
          <w:szCs w:val="28"/>
          <w:lang w:bidi="ru-RU"/>
        </w:rPr>
        <w:t>Условие: на доске записана рифмовка: точный, срочный, личный, вечный, скучный, шуточный, сердечный, встречный, крошечный, речной, звучный, мелочный, ночной.</w:t>
      </w:r>
    </w:p>
    <w:p w:rsidR="006A58EB" w:rsidRPr="000E149C" w:rsidRDefault="006A58EB" w:rsidP="006A58EB">
      <w:pPr>
        <w:spacing w:after="0" w:line="240" w:lineRule="auto"/>
        <w:ind w:firstLine="709"/>
        <w:jc w:val="both"/>
        <w:rPr>
          <w:rFonts w:ascii="Times New Roman" w:eastAsia="Calibri" w:hAnsi="Times New Roman" w:cs="Times New Roman"/>
          <w:sz w:val="28"/>
          <w:szCs w:val="28"/>
          <w:lang w:bidi="ru-RU"/>
        </w:rPr>
      </w:pPr>
      <w:r w:rsidRPr="000E149C">
        <w:rPr>
          <w:rFonts w:ascii="Times New Roman" w:eastAsia="Calibri" w:hAnsi="Times New Roman" w:cs="Times New Roman"/>
          <w:sz w:val="28"/>
          <w:szCs w:val="28"/>
          <w:lang w:bidi="ru-RU"/>
        </w:rPr>
        <w:t>Нужно запомнить и записать по памяти как можно больше слов с сочетаниями ЧН. Учитель закрывает текст, и дети пишут слова по памяти.</w:t>
      </w:r>
    </w:p>
    <w:p w:rsidR="006A58EB" w:rsidRPr="000E149C" w:rsidRDefault="006A58EB" w:rsidP="006A58EB">
      <w:pPr>
        <w:spacing w:after="0" w:line="360" w:lineRule="auto"/>
        <w:ind w:firstLine="708"/>
        <w:rPr>
          <w:rFonts w:ascii="Times New Roman" w:eastAsia="Calibri" w:hAnsi="Times New Roman" w:cs="Times New Roman"/>
          <w:iCs/>
          <w:sz w:val="28"/>
          <w:szCs w:val="28"/>
          <w:lang w:bidi="ru-RU"/>
        </w:rPr>
      </w:pPr>
    </w:p>
    <w:p w:rsidR="006A58EB" w:rsidRPr="000E149C" w:rsidRDefault="006A58EB" w:rsidP="006A58EB">
      <w:pPr>
        <w:spacing w:after="0" w:line="360" w:lineRule="auto"/>
        <w:ind w:firstLine="708"/>
        <w:rPr>
          <w:rFonts w:ascii="Times New Roman" w:eastAsia="Calibri" w:hAnsi="Times New Roman" w:cs="Times New Roman"/>
          <w:iCs/>
          <w:sz w:val="28"/>
          <w:szCs w:val="28"/>
          <w:lang w:bidi="ru-RU"/>
        </w:rPr>
      </w:pPr>
      <w:r w:rsidRPr="000E149C">
        <w:rPr>
          <w:rFonts w:ascii="Times New Roman" w:eastAsia="Calibri" w:hAnsi="Times New Roman" w:cs="Times New Roman"/>
          <w:iCs/>
          <w:sz w:val="28"/>
          <w:szCs w:val="28"/>
          <w:lang w:bidi="ru-RU"/>
        </w:rPr>
        <w:t xml:space="preserve">Игра «Собери словечко» </w:t>
      </w:r>
    </w:p>
    <w:p w:rsidR="006A58EB" w:rsidRPr="000E149C" w:rsidRDefault="006A58EB" w:rsidP="006A58EB">
      <w:pPr>
        <w:spacing w:after="0" w:line="240" w:lineRule="auto"/>
        <w:rPr>
          <w:rFonts w:ascii="Times New Roman" w:eastAsia="Calibri" w:hAnsi="Times New Roman" w:cs="Times New Roman"/>
          <w:iCs/>
          <w:sz w:val="28"/>
          <w:szCs w:val="28"/>
          <w:lang w:bidi="ru-RU"/>
        </w:rPr>
      </w:pPr>
      <w:r w:rsidRPr="000E149C">
        <w:rPr>
          <w:rFonts w:ascii="Times New Roman" w:eastAsia="Calibri" w:hAnsi="Times New Roman" w:cs="Times New Roman"/>
          <w:iCs/>
          <w:sz w:val="28"/>
          <w:szCs w:val="28"/>
          <w:lang w:bidi="ru-RU"/>
        </w:rPr>
        <w:t xml:space="preserve"> </w:t>
      </w:r>
      <w:r w:rsidRPr="000E149C">
        <w:rPr>
          <w:rFonts w:ascii="Times New Roman" w:eastAsia="Calibri" w:hAnsi="Times New Roman" w:cs="Times New Roman"/>
          <w:iCs/>
          <w:sz w:val="28"/>
          <w:szCs w:val="28"/>
          <w:lang w:bidi="ru-RU"/>
        </w:rPr>
        <w:tab/>
        <w:t xml:space="preserve">Цель: повторить изученные словарные слова. </w:t>
      </w:r>
      <w:r w:rsidRPr="000E149C">
        <w:rPr>
          <w:rFonts w:ascii="Times New Roman" w:eastAsia="Calibri" w:hAnsi="Times New Roman" w:cs="Times New Roman"/>
          <w:iCs/>
          <w:sz w:val="28"/>
          <w:szCs w:val="28"/>
          <w:lang w:bidi="ru-RU"/>
        </w:rPr>
        <w:br/>
        <w:t xml:space="preserve">  </w:t>
      </w:r>
      <w:r w:rsidRPr="000E149C">
        <w:rPr>
          <w:rFonts w:ascii="Times New Roman" w:eastAsia="Calibri" w:hAnsi="Times New Roman" w:cs="Times New Roman"/>
          <w:bCs/>
          <w:sz w:val="28"/>
          <w:szCs w:val="28"/>
          <w:lang w:bidi="ru-RU"/>
        </w:rPr>
        <w:t>Условие: собрать наибольшее количество словарных слов.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32"/>
        <w:gridCol w:w="2477"/>
        <w:gridCol w:w="1454"/>
      </w:tblGrid>
      <w:tr w:rsidR="006A58EB" w:rsidRPr="000E149C" w:rsidTr="00C2384F">
        <w:trPr>
          <w:trHeight w:hRule="exact" w:val="365"/>
          <w:jc w:val="center"/>
        </w:trPr>
        <w:tc>
          <w:tcPr>
            <w:tcW w:w="1632" w:type="dxa"/>
            <w:shd w:val="clear" w:color="auto" w:fill="FFFFFF"/>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кар</w:t>
            </w:r>
            <w:proofErr w:type="gramEnd"/>
          </w:p>
        </w:tc>
        <w:tc>
          <w:tcPr>
            <w:tcW w:w="2477" w:type="dxa"/>
            <w:shd w:val="clear" w:color="auto" w:fill="FFFFFF"/>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га</w:t>
            </w:r>
            <w:proofErr w:type="gramEnd"/>
          </w:p>
        </w:tc>
        <w:tc>
          <w:tcPr>
            <w:tcW w:w="1454" w:type="dxa"/>
            <w:shd w:val="clear" w:color="auto" w:fill="FFFFFF"/>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род</w:t>
            </w:r>
            <w:proofErr w:type="gramEnd"/>
          </w:p>
        </w:tc>
      </w:tr>
      <w:tr w:rsidR="006A58EB" w:rsidRPr="000E149C" w:rsidTr="00C2384F">
        <w:trPr>
          <w:trHeight w:hRule="exact" w:val="466"/>
          <w:jc w:val="center"/>
        </w:trPr>
        <w:tc>
          <w:tcPr>
            <w:tcW w:w="1632"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о</w:t>
            </w:r>
            <w:proofErr w:type="gramEnd"/>
          </w:p>
        </w:tc>
        <w:tc>
          <w:tcPr>
            <w:tcW w:w="2477"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лек</w:t>
            </w:r>
            <w:proofErr w:type="gramEnd"/>
          </w:p>
        </w:tc>
        <w:tc>
          <w:tcPr>
            <w:tcW w:w="1454"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spellStart"/>
            <w:proofErr w:type="gramStart"/>
            <w:r w:rsidRPr="000E149C">
              <w:rPr>
                <w:rFonts w:ascii="Times New Roman" w:eastAsia="Calibri" w:hAnsi="Times New Roman" w:cs="Times New Roman"/>
                <w:bCs/>
                <w:sz w:val="28"/>
                <w:szCs w:val="28"/>
                <w:lang w:bidi="ru-RU"/>
              </w:rPr>
              <w:t>даш</w:t>
            </w:r>
            <w:proofErr w:type="spellEnd"/>
            <w:proofErr w:type="gramEnd"/>
          </w:p>
        </w:tc>
      </w:tr>
      <w:tr w:rsidR="006A58EB" w:rsidRPr="000E149C" w:rsidTr="00C2384F">
        <w:trPr>
          <w:trHeight w:hRule="exact" w:val="494"/>
          <w:jc w:val="center"/>
        </w:trPr>
        <w:tc>
          <w:tcPr>
            <w:tcW w:w="1632"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де</w:t>
            </w:r>
            <w:proofErr w:type="gramEnd"/>
          </w:p>
        </w:tc>
        <w:tc>
          <w:tcPr>
            <w:tcW w:w="2477"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ран</w:t>
            </w:r>
            <w:proofErr w:type="gramEnd"/>
          </w:p>
        </w:tc>
        <w:tc>
          <w:tcPr>
            <w:tcW w:w="1454"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spellStart"/>
            <w:proofErr w:type="gramStart"/>
            <w:r w:rsidRPr="000E149C">
              <w:rPr>
                <w:rFonts w:ascii="Times New Roman" w:eastAsia="Calibri" w:hAnsi="Times New Roman" w:cs="Times New Roman"/>
                <w:bCs/>
                <w:sz w:val="28"/>
                <w:szCs w:val="28"/>
                <w:lang w:bidi="ru-RU"/>
              </w:rPr>
              <w:t>тив</w:t>
            </w:r>
            <w:proofErr w:type="spellEnd"/>
            <w:proofErr w:type="gramEnd"/>
          </w:p>
        </w:tc>
      </w:tr>
      <w:tr w:rsidR="006A58EB" w:rsidRPr="000E149C" w:rsidTr="00C2384F">
        <w:trPr>
          <w:trHeight w:hRule="exact" w:val="456"/>
          <w:jc w:val="center"/>
        </w:trPr>
        <w:tc>
          <w:tcPr>
            <w:tcW w:w="1632"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spellStart"/>
            <w:proofErr w:type="gramStart"/>
            <w:r w:rsidRPr="000E149C">
              <w:rPr>
                <w:rFonts w:ascii="Times New Roman" w:eastAsia="Calibri" w:hAnsi="Times New Roman" w:cs="Times New Roman"/>
                <w:bCs/>
                <w:sz w:val="28"/>
                <w:szCs w:val="28"/>
                <w:lang w:bidi="ru-RU"/>
              </w:rPr>
              <w:t>ма</w:t>
            </w:r>
            <w:proofErr w:type="spellEnd"/>
            <w:proofErr w:type="gramEnd"/>
          </w:p>
        </w:tc>
        <w:tc>
          <w:tcPr>
            <w:tcW w:w="2477"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spellStart"/>
            <w:proofErr w:type="gramStart"/>
            <w:r w:rsidRPr="000E149C">
              <w:rPr>
                <w:rFonts w:ascii="Times New Roman" w:eastAsia="Calibri" w:hAnsi="Times New Roman" w:cs="Times New Roman"/>
                <w:bCs/>
                <w:sz w:val="28"/>
                <w:szCs w:val="28"/>
                <w:lang w:bidi="ru-RU"/>
              </w:rPr>
              <w:t>ти</w:t>
            </w:r>
            <w:proofErr w:type="spellEnd"/>
            <w:proofErr w:type="gramEnd"/>
          </w:p>
        </w:tc>
        <w:tc>
          <w:tcPr>
            <w:tcW w:w="1454"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spellStart"/>
            <w:proofErr w:type="gramStart"/>
            <w:r w:rsidRPr="000E149C">
              <w:rPr>
                <w:rFonts w:ascii="Times New Roman" w:eastAsia="Calibri" w:hAnsi="Times New Roman" w:cs="Times New Roman"/>
                <w:bCs/>
                <w:sz w:val="28"/>
                <w:szCs w:val="28"/>
                <w:lang w:bidi="ru-RU"/>
              </w:rPr>
              <w:t>ный</w:t>
            </w:r>
            <w:proofErr w:type="spellEnd"/>
            <w:proofErr w:type="gramEnd"/>
          </w:p>
        </w:tc>
      </w:tr>
      <w:tr w:rsidR="006A58EB" w:rsidRPr="000E149C" w:rsidTr="00C2384F">
        <w:trPr>
          <w:trHeight w:hRule="exact" w:val="509"/>
          <w:jc w:val="center"/>
        </w:trPr>
        <w:tc>
          <w:tcPr>
            <w:tcW w:w="1632"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ка</w:t>
            </w:r>
            <w:proofErr w:type="gramEnd"/>
          </w:p>
        </w:tc>
        <w:tc>
          <w:tcPr>
            <w:tcW w:w="2477"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spellStart"/>
            <w:proofErr w:type="gramStart"/>
            <w:r w:rsidRPr="000E149C">
              <w:rPr>
                <w:rFonts w:ascii="Times New Roman" w:eastAsia="Calibri" w:hAnsi="Times New Roman" w:cs="Times New Roman"/>
                <w:bCs/>
                <w:sz w:val="28"/>
                <w:szCs w:val="28"/>
                <w:lang w:bidi="ru-RU"/>
              </w:rPr>
              <w:t>жур</w:t>
            </w:r>
            <w:proofErr w:type="spellEnd"/>
            <w:proofErr w:type="gramEnd"/>
          </w:p>
        </w:tc>
        <w:tc>
          <w:tcPr>
            <w:tcW w:w="1454" w:type="dxa"/>
            <w:shd w:val="clear" w:color="auto" w:fill="FFFFFF"/>
            <w:vAlign w:val="center"/>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spellStart"/>
            <w:proofErr w:type="gramStart"/>
            <w:r w:rsidRPr="000E149C">
              <w:rPr>
                <w:rFonts w:ascii="Times New Roman" w:eastAsia="Calibri" w:hAnsi="Times New Roman" w:cs="Times New Roman"/>
                <w:bCs/>
                <w:sz w:val="28"/>
                <w:szCs w:val="28"/>
                <w:lang w:bidi="ru-RU"/>
              </w:rPr>
              <w:t>зин</w:t>
            </w:r>
            <w:proofErr w:type="spellEnd"/>
            <w:proofErr w:type="gramEnd"/>
          </w:p>
        </w:tc>
      </w:tr>
      <w:tr w:rsidR="006A58EB" w:rsidRPr="000E149C" w:rsidTr="00C2384F">
        <w:trPr>
          <w:trHeight w:hRule="exact" w:val="322"/>
          <w:jc w:val="center"/>
        </w:trPr>
        <w:tc>
          <w:tcPr>
            <w:tcW w:w="1632" w:type="dxa"/>
            <w:shd w:val="clear" w:color="auto" w:fill="FFFFFF"/>
            <w:vAlign w:val="bottom"/>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кол</w:t>
            </w:r>
            <w:proofErr w:type="gramEnd"/>
          </w:p>
        </w:tc>
        <w:tc>
          <w:tcPr>
            <w:tcW w:w="2477" w:type="dxa"/>
            <w:shd w:val="clear" w:color="auto" w:fill="FFFFFF"/>
            <w:vAlign w:val="bottom"/>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spellStart"/>
            <w:proofErr w:type="gramStart"/>
            <w:r w:rsidRPr="000E149C">
              <w:rPr>
                <w:rFonts w:ascii="Times New Roman" w:eastAsia="Calibri" w:hAnsi="Times New Roman" w:cs="Times New Roman"/>
                <w:bCs/>
                <w:sz w:val="28"/>
                <w:szCs w:val="28"/>
                <w:lang w:bidi="ru-RU"/>
              </w:rPr>
              <w:t>го</w:t>
            </w:r>
            <w:proofErr w:type="spellEnd"/>
            <w:proofErr w:type="gramEnd"/>
          </w:p>
        </w:tc>
        <w:tc>
          <w:tcPr>
            <w:tcW w:w="1454" w:type="dxa"/>
            <w:shd w:val="clear" w:color="auto" w:fill="FFFFFF"/>
            <w:vAlign w:val="bottom"/>
          </w:tcPr>
          <w:p w:rsidR="006A58EB" w:rsidRPr="000E149C" w:rsidRDefault="006A58EB" w:rsidP="00C2384F">
            <w:pPr>
              <w:spacing w:line="360" w:lineRule="auto"/>
              <w:ind w:firstLine="709"/>
              <w:rPr>
                <w:rFonts w:ascii="Times New Roman" w:eastAsia="Calibri" w:hAnsi="Times New Roman" w:cs="Times New Roman"/>
                <w:sz w:val="28"/>
                <w:szCs w:val="28"/>
                <w:lang w:bidi="ru-RU"/>
              </w:rPr>
            </w:pPr>
            <w:proofErr w:type="gramStart"/>
            <w:r w:rsidRPr="000E149C">
              <w:rPr>
                <w:rFonts w:ascii="Times New Roman" w:eastAsia="Calibri" w:hAnsi="Times New Roman" w:cs="Times New Roman"/>
                <w:bCs/>
                <w:sz w:val="28"/>
                <w:szCs w:val="28"/>
                <w:lang w:bidi="ru-RU"/>
              </w:rPr>
              <w:t>на</w:t>
            </w:r>
            <w:proofErr w:type="gramEnd"/>
          </w:p>
        </w:tc>
      </w:tr>
    </w:tbl>
    <w:p w:rsidR="006A58EB" w:rsidRPr="000E149C" w:rsidRDefault="006A58EB" w:rsidP="006A58EB">
      <w:pPr>
        <w:spacing w:line="360" w:lineRule="auto"/>
        <w:rPr>
          <w:rFonts w:ascii="Times New Roman" w:eastAsia="Calibri" w:hAnsi="Times New Roman" w:cs="Times New Roman"/>
          <w:sz w:val="28"/>
          <w:szCs w:val="28"/>
        </w:rPr>
      </w:pPr>
    </w:p>
    <w:p w:rsidR="006A58EB" w:rsidRPr="000E149C" w:rsidRDefault="006A58EB" w:rsidP="006A58EB">
      <w:pPr>
        <w:spacing w:after="0" w:line="240" w:lineRule="auto"/>
        <w:ind w:firstLine="709"/>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Игра «Словарное лото» </w:t>
      </w:r>
    </w:p>
    <w:p w:rsidR="006A58EB" w:rsidRPr="000E149C" w:rsidRDefault="006A58EB" w:rsidP="006A58EB">
      <w:pPr>
        <w:spacing w:after="0" w:line="240" w:lineRule="auto"/>
        <w:ind w:firstLine="709"/>
        <w:jc w:val="both"/>
        <w:rPr>
          <w:rFonts w:ascii="Times New Roman" w:eastAsia="Calibri" w:hAnsi="Times New Roman" w:cs="Times New Roman"/>
          <w:sz w:val="28"/>
          <w:szCs w:val="28"/>
        </w:rPr>
      </w:pPr>
    </w:p>
    <w:p w:rsidR="006A58EB" w:rsidRPr="000E149C" w:rsidRDefault="006A58EB" w:rsidP="006A58EB">
      <w:pPr>
        <w:spacing w:after="0" w:line="240" w:lineRule="auto"/>
        <w:ind w:firstLine="709"/>
        <w:jc w:val="both"/>
        <w:rPr>
          <w:rFonts w:ascii="Times New Roman" w:eastAsia="Calibri" w:hAnsi="Times New Roman" w:cs="Times New Roman"/>
          <w:sz w:val="28"/>
          <w:szCs w:val="28"/>
        </w:rPr>
      </w:pPr>
      <w:r w:rsidRPr="000E149C">
        <w:rPr>
          <w:rFonts w:ascii="Times New Roman" w:eastAsia="Calibri" w:hAnsi="Times New Roman" w:cs="Times New Roman"/>
          <w:sz w:val="28"/>
          <w:szCs w:val="28"/>
        </w:rPr>
        <w:t xml:space="preserve">Цель: повторение написания изученных словарных слов. </w:t>
      </w:r>
      <w:r w:rsidRPr="000E149C">
        <w:rPr>
          <w:rFonts w:ascii="Times New Roman" w:eastAsia="Calibri" w:hAnsi="Times New Roman" w:cs="Times New Roman"/>
          <w:sz w:val="28"/>
          <w:szCs w:val="28"/>
        </w:rPr>
        <w:br/>
        <w:t xml:space="preserve">Условие: каждый ребенок получает карточку, на которой написано 8 словарных слов. Учитель или ученик достает из коробочки карточки и читает слова. Ребенок, у которого есть такое слово на карточке, закрывает </w:t>
      </w:r>
      <w:r w:rsidRPr="000E149C">
        <w:rPr>
          <w:rFonts w:ascii="Times New Roman" w:eastAsia="Calibri" w:hAnsi="Times New Roman" w:cs="Times New Roman"/>
          <w:sz w:val="28"/>
          <w:szCs w:val="28"/>
        </w:rPr>
        <w:lastRenderedPageBreak/>
        <w:t>его фишкой. В конце игры выявляем победителя, т. е кто первый из детей закрыл слова. Затем учитель дает задание: списать слова, выполнить взаимопроверку, поставить оценки друг другу.</w:t>
      </w:r>
    </w:p>
    <w:p w:rsidR="006A58EB" w:rsidRPr="000E149C" w:rsidRDefault="006A58EB" w:rsidP="006A58EB">
      <w:pPr>
        <w:spacing w:after="0" w:line="240" w:lineRule="auto"/>
        <w:ind w:firstLine="709"/>
        <w:rPr>
          <w:rFonts w:ascii="Times New Roman" w:eastAsia="Calibri" w:hAnsi="Times New Roman" w:cs="Times New Roman"/>
          <w:sz w:val="28"/>
          <w:szCs w:val="28"/>
        </w:rPr>
      </w:pPr>
      <w:r w:rsidRPr="000E149C">
        <w:rPr>
          <w:rFonts w:ascii="Times New Roman" w:eastAsia="Calibri" w:hAnsi="Times New Roman" w:cs="Times New Roman"/>
          <w:sz w:val="28"/>
          <w:szCs w:val="28"/>
        </w:rPr>
        <w:t>Карточки для игры:</w:t>
      </w:r>
    </w:p>
    <w:tbl>
      <w:tblPr>
        <w:tblStyle w:val="21"/>
        <w:tblW w:w="0" w:type="auto"/>
        <w:tblLook w:val="04A0" w:firstRow="1" w:lastRow="0" w:firstColumn="1" w:lastColumn="0" w:noHBand="0" w:noVBand="1"/>
      </w:tblPr>
      <w:tblGrid>
        <w:gridCol w:w="4498"/>
        <w:gridCol w:w="4562"/>
      </w:tblGrid>
      <w:tr w:rsidR="006A58EB" w:rsidRPr="000E149C" w:rsidTr="00C2384F">
        <w:trPr>
          <w:trHeight w:val="58"/>
        </w:trPr>
        <w:tc>
          <w:tcPr>
            <w:tcW w:w="4927" w:type="dxa"/>
          </w:tcPr>
          <w:p w:rsidR="006A58EB" w:rsidRPr="000E149C" w:rsidRDefault="006A58EB" w:rsidP="00C2384F">
            <w:pPr>
              <w:spacing w:after="0"/>
              <w:rPr>
                <w:rFonts w:ascii="Times New Roman" w:eastAsia="Calibri" w:hAnsi="Times New Roman" w:cs="Times New Roman"/>
                <w:sz w:val="28"/>
                <w:szCs w:val="28"/>
              </w:rPr>
            </w:pPr>
            <w:proofErr w:type="gramStart"/>
            <w:r w:rsidRPr="000E149C">
              <w:rPr>
                <w:rFonts w:ascii="Times New Roman" w:eastAsia="Calibri" w:hAnsi="Times New Roman" w:cs="Times New Roman"/>
                <w:sz w:val="28"/>
                <w:szCs w:val="28"/>
              </w:rPr>
              <w:t>весело</w:t>
            </w:r>
            <w:proofErr w:type="gramEnd"/>
            <w:r w:rsidRPr="000E149C">
              <w:rPr>
                <w:rFonts w:ascii="Times New Roman" w:eastAsia="Calibri" w:hAnsi="Times New Roman" w:cs="Times New Roman"/>
                <w:sz w:val="28"/>
                <w:szCs w:val="28"/>
              </w:rPr>
              <w:br/>
              <w:t>огурец</w:t>
            </w:r>
            <w:r w:rsidRPr="000E149C">
              <w:rPr>
                <w:rFonts w:ascii="Times New Roman" w:eastAsia="Calibri" w:hAnsi="Times New Roman" w:cs="Times New Roman"/>
                <w:sz w:val="28"/>
                <w:szCs w:val="28"/>
              </w:rPr>
              <w:br/>
              <w:t>собака</w:t>
            </w:r>
            <w:r w:rsidRPr="000E149C">
              <w:rPr>
                <w:rFonts w:ascii="Times New Roman" w:eastAsia="Calibri" w:hAnsi="Times New Roman" w:cs="Times New Roman"/>
                <w:sz w:val="28"/>
                <w:szCs w:val="28"/>
              </w:rPr>
              <w:br/>
              <w:t xml:space="preserve"> овощи</w:t>
            </w:r>
            <w:r w:rsidRPr="000E149C">
              <w:rPr>
                <w:rFonts w:ascii="Times New Roman" w:eastAsia="Calibri" w:hAnsi="Times New Roman" w:cs="Times New Roman"/>
                <w:sz w:val="28"/>
                <w:szCs w:val="28"/>
              </w:rPr>
              <w:br/>
              <w:t>магазин</w:t>
            </w:r>
            <w:r w:rsidRPr="000E149C">
              <w:rPr>
                <w:rFonts w:ascii="Times New Roman" w:eastAsia="Calibri" w:hAnsi="Times New Roman" w:cs="Times New Roman"/>
                <w:sz w:val="28"/>
                <w:szCs w:val="28"/>
              </w:rPr>
              <w:br/>
              <w:t xml:space="preserve"> топор </w:t>
            </w:r>
            <w:r w:rsidRPr="000E149C">
              <w:rPr>
                <w:rFonts w:ascii="Times New Roman" w:eastAsia="Calibri" w:hAnsi="Times New Roman" w:cs="Times New Roman"/>
                <w:sz w:val="28"/>
                <w:szCs w:val="28"/>
              </w:rPr>
              <w:br/>
              <w:t xml:space="preserve">берёза </w:t>
            </w:r>
            <w:r w:rsidRPr="000E149C">
              <w:rPr>
                <w:rFonts w:ascii="Times New Roman" w:eastAsia="Calibri" w:hAnsi="Times New Roman" w:cs="Times New Roman"/>
                <w:sz w:val="28"/>
                <w:szCs w:val="28"/>
              </w:rPr>
              <w:br/>
              <w:t>машина</w:t>
            </w:r>
          </w:p>
        </w:tc>
        <w:tc>
          <w:tcPr>
            <w:tcW w:w="4927" w:type="dxa"/>
          </w:tcPr>
          <w:p w:rsidR="006A58EB" w:rsidRPr="000E149C" w:rsidRDefault="006A58EB" w:rsidP="00C2384F">
            <w:pPr>
              <w:spacing w:after="0"/>
              <w:rPr>
                <w:rFonts w:ascii="Times New Roman" w:eastAsia="Calibri" w:hAnsi="Times New Roman" w:cs="Times New Roman"/>
                <w:sz w:val="28"/>
                <w:szCs w:val="28"/>
              </w:rPr>
            </w:pPr>
            <w:proofErr w:type="gramStart"/>
            <w:r w:rsidRPr="000E149C">
              <w:rPr>
                <w:rFonts w:ascii="Times New Roman" w:eastAsia="Calibri" w:hAnsi="Times New Roman" w:cs="Times New Roman"/>
                <w:sz w:val="28"/>
                <w:szCs w:val="28"/>
              </w:rPr>
              <w:t>урожай</w:t>
            </w:r>
            <w:proofErr w:type="gramEnd"/>
          </w:p>
          <w:p w:rsidR="006A58EB" w:rsidRPr="000E149C" w:rsidRDefault="006A58EB" w:rsidP="00C2384F">
            <w:pPr>
              <w:spacing w:after="0"/>
              <w:rPr>
                <w:rFonts w:ascii="Times New Roman" w:eastAsia="Calibri" w:hAnsi="Times New Roman" w:cs="Times New Roman"/>
                <w:sz w:val="28"/>
                <w:szCs w:val="28"/>
              </w:rPr>
            </w:pPr>
            <w:proofErr w:type="gramStart"/>
            <w:r w:rsidRPr="000E149C">
              <w:rPr>
                <w:rFonts w:ascii="Times New Roman" w:eastAsia="Calibri" w:hAnsi="Times New Roman" w:cs="Times New Roman"/>
                <w:sz w:val="28"/>
                <w:szCs w:val="28"/>
              </w:rPr>
              <w:t>быстро</w:t>
            </w:r>
            <w:proofErr w:type="gramEnd"/>
            <w:r w:rsidRPr="000E149C">
              <w:rPr>
                <w:rFonts w:ascii="Times New Roman" w:eastAsia="Calibri" w:hAnsi="Times New Roman" w:cs="Times New Roman"/>
                <w:sz w:val="28"/>
                <w:szCs w:val="28"/>
              </w:rPr>
              <w:br/>
              <w:t xml:space="preserve"> огурец</w:t>
            </w:r>
            <w:r w:rsidRPr="000E149C">
              <w:rPr>
                <w:rFonts w:ascii="Times New Roman" w:eastAsia="Calibri" w:hAnsi="Times New Roman" w:cs="Times New Roman"/>
                <w:sz w:val="28"/>
                <w:szCs w:val="28"/>
              </w:rPr>
              <w:br/>
              <w:t>молоко</w:t>
            </w:r>
            <w:r w:rsidRPr="000E149C">
              <w:rPr>
                <w:rFonts w:ascii="Times New Roman" w:eastAsia="Calibri" w:hAnsi="Times New Roman" w:cs="Times New Roman"/>
                <w:sz w:val="28"/>
                <w:szCs w:val="28"/>
              </w:rPr>
              <w:br/>
              <w:t xml:space="preserve"> ученик</w:t>
            </w:r>
            <w:r w:rsidRPr="000E149C">
              <w:rPr>
                <w:rFonts w:ascii="Times New Roman" w:eastAsia="Calibri" w:hAnsi="Times New Roman" w:cs="Times New Roman"/>
                <w:sz w:val="28"/>
                <w:szCs w:val="28"/>
              </w:rPr>
              <w:br/>
              <w:t xml:space="preserve">магазин </w:t>
            </w:r>
            <w:r w:rsidRPr="000E149C">
              <w:rPr>
                <w:rFonts w:ascii="Times New Roman" w:eastAsia="Calibri" w:hAnsi="Times New Roman" w:cs="Times New Roman"/>
                <w:sz w:val="28"/>
                <w:szCs w:val="28"/>
              </w:rPr>
              <w:br/>
              <w:t xml:space="preserve">учительница </w:t>
            </w:r>
            <w:r w:rsidRPr="000E149C">
              <w:rPr>
                <w:rFonts w:ascii="Times New Roman" w:eastAsia="Calibri" w:hAnsi="Times New Roman" w:cs="Times New Roman"/>
                <w:sz w:val="28"/>
                <w:szCs w:val="28"/>
              </w:rPr>
              <w:br/>
              <w:t xml:space="preserve">берёза </w:t>
            </w:r>
          </w:p>
        </w:tc>
      </w:tr>
    </w:tbl>
    <w:p w:rsidR="006A58EB" w:rsidRPr="000E149C" w:rsidRDefault="006A58EB" w:rsidP="006A58EB">
      <w:pPr>
        <w:spacing w:after="0" w:line="240" w:lineRule="auto"/>
        <w:ind w:firstLine="709"/>
        <w:rPr>
          <w:rFonts w:ascii="Times New Roman" w:eastAsia="Calibri" w:hAnsi="Times New Roman" w:cs="Times New Roman"/>
          <w:sz w:val="28"/>
          <w:szCs w:val="28"/>
        </w:rPr>
      </w:pPr>
    </w:p>
    <w:p w:rsidR="006A58EB" w:rsidRPr="000E149C" w:rsidRDefault="006A58EB" w:rsidP="006A58EB">
      <w:pPr>
        <w:spacing w:after="0" w:line="240" w:lineRule="auto"/>
        <w:ind w:left="707" w:firstLine="709"/>
        <w:rPr>
          <w:rFonts w:ascii="Times New Roman" w:eastAsia="Calibri" w:hAnsi="Times New Roman" w:cs="Times New Roman"/>
          <w:sz w:val="28"/>
          <w:szCs w:val="28"/>
        </w:rPr>
      </w:pPr>
      <w:r w:rsidRPr="000E149C">
        <w:rPr>
          <w:rFonts w:ascii="Times New Roman" w:eastAsia="Calibri" w:hAnsi="Times New Roman" w:cs="Times New Roman"/>
          <w:bCs/>
          <w:sz w:val="28"/>
          <w:szCs w:val="28"/>
        </w:rPr>
        <w:t>Игра «Редактор»</w:t>
      </w:r>
    </w:p>
    <w:p w:rsidR="006A58EB" w:rsidRPr="000E149C" w:rsidRDefault="006A58EB" w:rsidP="006A58EB">
      <w:pPr>
        <w:spacing w:after="0" w:line="240" w:lineRule="auto"/>
        <w:ind w:firstLine="709"/>
        <w:rPr>
          <w:rFonts w:ascii="Times New Roman" w:eastAsia="Calibri" w:hAnsi="Times New Roman" w:cs="Times New Roman"/>
          <w:bCs/>
          <w:sz w:val="28"/>
          <w:szCs w:val="28"/>
        </w:rPr>
      </w:pPr>
    </w:p>
    <w:p w:rsidR="006A58EB" w:rsidRPr="000E149C" w:rsidRDefault="006A58EB" w:rsidP="006A58EB">
      <w:pPr>
        <w:spacing w:after="0" w:line="240" w:lineRule="auto"/>
        <w:ind w:firstLine="709"/>
        <w:jc w:val="both"/>
        <w:rPr>
          <w:rFonts w:ascii="Times New Roman" w:eastAsia="Calibri" w:hAnsi="Times New Roman" w:cs="Times New Roman"/>
          <w:bCs/>
          <w:sz w:val="28"/>
          <w:szCs w:val="28"/>
        </w:rPr>
      </w:pPr>
      <w:r w:rsidRPr="000E149C">
        <w:rPr>
          <w:rFonts w:ascii="Times New Roman" w:eastAsia="Calibri" w:hAnsi="Times New Roman" w:cs="Times New Roman"/>
          <w:sz w:val="28"/>
          <w:szCs w:val="28"/>
        </w:rPr>
        <w:t xml:space="preserve">Цель: закрепить правописание непроизносимых согласных в корне </w:t>
      </w:r>
      <w:r w:rsidRPr="000E149C">
        <w:rPr>
          <w:rFonts w:ascii="Times New Roman" w:eastAsia="Calibri" w:hAnsi="Times New Roman" w:cs="Times New Roman"/>
          <w:sz w:val="28"/>
          <w:szCs w:val="28"/>
        </w:rPr>
        <w:br/>
        <w:t>Условие: класс делиться на две команды, детям раздаются карточки с текстом. Задача детей - расставить там, где нужно, пропущенные согласные. Побеждает команда, которая правильно и быстро выполнит задание.</w:t>
      </w:r>
      <w:r w:rsidRPr="000E149C">
        <w:rPr>
          <w:rFonts w:ascii="Times New Roman" w:eastAsia="Calibri" w:hAnsi="Times New Roman" w:cs="Times New Roman"/>
          <w:sz w:val="28"/>
          <w:szCs w:val="28"/>
        </w:rPr>
        <w:br/>
      </w:r>
      <w:proofErr w:type="spellStart"/>
      <w:r w:rsidRPr="000E149C">
        <w:rPr>
          <w:rFonts w:ascii="Times New Roman" w:eastAsia="Calibri" w:hAnsi="Times New Roman" w:cs="Times New Roman"/>
          <w:sz w:val="28"/>
          <w:szCs w:val="28"/>
        </w:rPr>
        <w:t>Изве</w:t>
      </w:r>
      <w:proofErr w:type="spellEnd"/>
      <w:r w:rsidRPr="000E149C">
        <w:rPr>
          <w:rFonts w:ascii="Times New Roman" w:eastAsia="Calibri" w:hAnsi="Times New Roman" w:cs="Times New Roman"/>
          <w:sz w:val="28"/>
          <w:szCs w:val="28"/>
        </w:rPr>
        <w:t>…</w:t>
      </w:r>
      <w:proofErr w:type="spellStart"/>
      <w:r w:rsidRPr="000E149C">
        <w:rPr>
          <w:rFonts w:ascii="Times New Roman" w:eastAsia="Calibri" w:hAnsi="Times New Roman" w:cs="Times New Roman"/>
          <w:sz w:val="28"/>
          <w:szCs w:val="28"/>
        </w:rPr>
        <w:t>ный</w:t>
      </w:r>
      <w:proofErr w:type="spellEnd"/>
      <w:r w:rsidRPr="000E149C">
        <w:rPr>
          <w:rFonts w:ascii="Times New Roman" w:eastAsia="Calibri" w:hAnsi="Times New Roman" w:cs="Times New Roman"/>
          <w:sz w:val="28"/>
          <w:szCs w:val="28"/>
        </w:rPr>
        <w:t xml:space="preserve"> ученик 2-го класса </w:t>
      </w:r>
      <w:proofErr w:type="spellStart"/>
      <w:r w:rsidRPr="000E149C">
        <w:rPr>
          <w:rFonts w:ascii="Times New Roman" w:eastAsia="Calibri" w:hAnsi="Times New Roman" w:cs="Times New Roman"/>
          <w:sz w:val="28"/>
          <w:szCs w:val="28"/>
        </w:rPr>
        <w:t>ме</w:t>
      </w:r>
      <w:proofErr w:type="spellEnd"/>
      <w:r w:rsidRPr="000E149C">
        <w:rPr>
          <w:rFonts w:ascii="Times New Roman" w:eastAsia="Calibri" w:hAnsi="Times New Roman" w:cs="Times New Roman"/>
          <w:sz w:val="28"/>
          <w:szCs w:val="28"/>
        </w:rPr>
        <w:t xml:space="preserve">…ной школы, Петр </w:t>
      </w:r>
      <w:proofErr w:type="spellStart"/>
      <w:r w:rsidRPr="000E149C">
        <w:rPr>
          <w:rFonts w:ascii="Times New Roman" w:eastAsia="Calibri" w:hAnsi="Times New Roman" w:cs="Times New Roman"/>
          <w:sz w:val="28"/>
          <w:szCs w:val="28"/>
        </w:rPr>
        <w:t>Цыпленочкин</w:t>
      </w:r>
      <w:proofErr w:type="spellEnd"/>
      <w:r w:rsidRPr="000E149C">
        <w:rPr>
          <w:rFonts w:ascii="Times New Roman" w:eastAsia="Calibri" w:hAnsi="Times New Roman" w:cs="Times New Roman"/>
          <w:sz w:val="28"/>
          <w:szCs w:val="28"/>
        </w:rPr>
        <w:t xml:space="preserve">, по…но вечером </w:t>
      </w:r>
      <w:proofErr w:type="spellStart"/>
      <w:r w:rsidRPr="000E149C">
        <w:rPr>
          <w:rFonts w:ascii="Times New Roman" w:eastAsia="Calibri" w:hAnsi="Times New Roman" w:cs="Times New Roman"/>
          <w:sz w:val="28"/>
          <w:szCs w:val="28"/>
        </w:rPr>
        <w:t>гру</w:t>
      </w:r>
      <w:proofErr w:type="spellEnd"/>
      <w:r w:rsidRPr="000E149C">
        <w:rPr>
          <w:rFonts w:ascii="Times New Roman" w:eastAsia="Calibri" w:hAnsi="Times New Roman" w:cs="Times New Roman"/>
          <w:sz w:val="28"/>
          <w:szCs w:val="28"/>
        </w:rPr>
        <w:t>…но возвращался домой. Со…</w:t>
      </w:r>
      <w:proofErr w:type="spellStart"/>
      <w:r w:rsidRPr="000E149C">
        <w:rPr>
          <w:rFonts w:ascii="Times New Roman" w:eastAsia="Calibri" w:hAnsi="Times New Roman" w:cs="Times New Roman"/>
          <w:sz w:val="28"/>
          <w:szCs w:val="28"/>
        </w:rPr>
        <w:t>це</w:t>
      </w:r>
      <w:proofErr w:type="spellEnd"/>
      <w:r w:rsidRPr="000E149C">
        <w:rPr>
          <w:rFonts w:ascii="Times New Roman" w:eastAsia="Calibri" w:hAnsi="Times New Roman" w:cs="Times New Roman"/>
          <w:sz w:val="28"/>
          <w:szCs w:val="28"/>
        </w:rPr>
        <w:t xml:space="preserve"> садилось. Жизнь была </w:t>
      </w:r>
      <w:proofErr w:type="spellStart"/>
      <w:r w:rsidRPr="000E149C">
        <w:rPr>
          <w:rFonts w:ascii="Times New Roman" w:eastAsia="Calibri" w:hAnsi="Times New Roman" w:cs="Times New Roman"/>
          <w:sz w:val="28"/>
          <w:szCs w:val="28"/>
        </w:rPr>
        <w:t>безрадо</w:t>
      </w:r>
      <w:proofErr w:type="spellEnd"/>
      <w:r w:rsidRPr="000E149C">
        <w:rPr>
          <w:rFonts w:ascii="Times New Roman" w:eastAsia="Calibri" w:hAnsi="Times New Roman" w:cs="Times New Roman"/>
          <w:sz w:val="28"/>
          <w:szCs w:val="28"/>
        </w:rPr>
        <w:t xml:space="preserve"> …ной: «Дет…во проходит, а ничего </w:t>
      </w:r>
      <w:proofErr w:type="spellStart"/>
      <w:r w:rsidRPr="000E149C">
        <w:rPr>
          <w:rFonts w:ascii="Times New Roman" w:eastAsia="Calibri" w:hAnsi="Times New Roman" w:cs="Times New Roman"/>
          <w:sz w:val="28"/>
          <w:szCs w:val="28"/>
        </w:rPr>
        <w:t>интере</w:t>
      </w:r>
      <w:proofErr w:type="spellEnd"/>
      <w:r w:rsidRPr="000E149C">
        <w:rPr>
          <w:rFonts w:ascii="Times New Roman" w:eastAsia="Calibri" w:hAnsi="Times New Roman" w:cs="Times New Roman"/>
          <w:sz w:val="28"/>
          <w:szCs w:val="28"/>
        </w:rPr>
        <w:t>…</w:t>
      </w:r>
      <w:proofErr w:type="spellStart"/>
      <w:r w:rsidRPr="000E149C">
        <w:rPr>
          <w:rFonts w:ascii="Times New Roman" w:eastAsia="Calibri" w:hAnsi="Times New Roman" w:cs="Times New Roman"/>
          <w:sz w:val="28"/>
          <w:szCs w:val="28"/>
        </w:rPr>
        <w:t>ного</w:t>
      </w:r>
      <w:proofErr w:type="spellEnd"/>
      <w:r w:rsidRPr="000E149C">
        <w:rPr>
          <w:rFonts w:ascii="Times New Roman" w:eastAsia="Calibri" w:hAnsi="Times New Roman" w:cs="Times New Roman"/>
          <w:sz w:val="28"/>
          <w:szCs w:val="28"/>
        </w:rPr>
        <w:t xml:space="preserve"> за целый день нет! – думал Петр. - То бабушка заставит есть капу…</w:t>
      </w:r>
      <w:proofErr w:type="spellStart"/>
      <w:r w:rsidRPr="000E149C">
        <w:rPr>
          <w:rFonts w:ascii="Times New Roman" w:eastAsia="Calibri" w:hAnsi="Times New Roman" w:cs="Times New Roman"/>
          <w:sz w:val="28"/>
          <w:szCs w:val="28"/>
        </w:rPr>
        <w:t>ные</w:t>
      </w:r>
      <w:proofErr w:type="spellEnd"/>
      <w:r w:rsidRPr="000E149C">
        <w:rPr>
          <w:rFonts w:ascii="Times New Roman" w:eastAsia="Calibri" w:hAnsi="Times New Roman" w:cs="Times New Roman"/>
          <w:sz w:val="28"/>
          <w:szCs w:val="28"/>
        </w:rPr>
        <w:t xml:space="preserve"> котлеты, то по у…ному счету зададут двадцать примеров. Эх, скорее бы </w:t>
      </w:r>
      <w:proofErr w:type="spellStart"/>
      <w:r w:rsidRPr="000E149C">
        <w:rPr>
          <w:rFonts w:ascii="Times New Roman" w:eastAsia="Calibri" w:hAnsi="Times New Roman" w:cs="Times New Roman"/>
          <w:sz w:val="28"/>
          <w:szCs w:val="28"/>
        </w:rPr>
        <w:t>пра</w:t>
      </w:r>
      <w:proofErr w:type="spellEnd"/>
      <w:r w:rsidRPr="000E149C">
        <w:rPr>
          <w:rFonts w:ascii="Times New Roman" w:eastAsia="Calibri" w:hAnsi="Times New Roman" w:cs="Times New Roman"/>
          <w:sz w:val="28"/>
          <w:szCs w:val="28"/>
        </w:rPr>
        <w:t>…ник!»</w:t>
      </w:r>
    </w:p>
    <w:p w:rsidR="006A58EB" w:rsidRPr="000E149C" w:rsidRDefault="006A58EB" w:rsidP="006A58EB">
      <w:pPr>
        <w:shd w:val="clear" w:color="auto" w:fill="FFFFFF"/>
        <w:spacing w:before="100" w:beforeAutospacing="1" w:after="100" w:afterAutospacing="1" w:line="240" w:lineRule="auto"/>
        <w:ind w:firstLine="708"/>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bCs/>
          <w:color w:val="000000"/>
          <w:sz w:val="28"/>
          <w:szCs w:val="28"/>
          <w:lang w:eastAsia="ru-RU"/>
        </w:rPr>
        <w:t>Игра «Третий лишний</w:t>
      </w:r>
      <w:r w:rsidRPr="000E149C">
        <w:rPr>
          <w:rFonts w:ascii="Times New Roman" w:eastAsia="Times New Roman" w:hAnsi="Times New Roman" w:cs="Times New Roman"/>
          <w:color w:val="000000"/>
          <w:sz w:val="28"/>
          <w:szCs w:val="28"/>
          <w:lang w:eastAsia="ru-RU"/>
        </w:rPr>
        <w:t>»</w:t>
      </w:r>
    </w:p>
    <w:p w:rsidR="006A58EB" w:rsidRPr="000E149C" w:rsidRDefault="006A58EB" w:rsidP="006A58EB">
      <w:pPr>
        <w:shd w:val="clear" w:color="auto" w:fill="FFFFFF"/>
        <w:spacing w:before="100" w:beforeAutospacing="1" w:after="100" w:afterAutospacing="1" w:line="240" w:lineRule="auto"/>
        <w:ind w:firstLine="708"/>
        <w:rPr>
          <w:rFonts w:ascii="Times New Roman" w:eastAsia="Times New Roman" w:hAnsi="Times New Roman" w:cs="Times New Roman"/>
          <w:iCs/>
          <w:color w:val="000000"/>
          <w:sz w:val="28"/>
          <w:szCs w:val="28"/>
          <w:lang w:eastAsia="ru-RU"/>
        </w:rPr>
      </w:pPr>
      <w:r w:rsidRPr="000E149C">
        <w:rPr>
          <w:rFonts w:ascii="Times New Roman" w:eastAsia="Times New Roman" w:hAnsi="Times New Roman" w:cs="Times New Roman"/>
          <w:iCs/>
          <w:color w:val="000000"/>
          <w:sz w:val="28"/>
          <w:szCs w:val="28"/>
          <w:lang w:eastAsia="ru-RU"/>
        </w:rPr>
        <w:t>Задание: в каждой строчке найдите «лишнее» слово: не соответствующее определенному правилу, части речи, смыслу.</w:t>
      </w:r>
    </w:p>
    <w:p w:rsidR="006A58EB" w:rsidRPr="000E149C" w:rsidRDefault="006A58EB" w:rsidP="006A58EB">
      <w:pPr>
        <w:shd w:val="clear" w:color="auto" w:fill="FFFFFF"/>
        <w:spacing w:beforeAutospacing="1" w:after="100" w:afterAutospacing="1" w:line="240" w:lineRule="auto"/>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color w:val="000000"/>
          <w:sz w:val="28"/>
          <w:szCs w:val="28"/>
          <w:lang w:eastAsia="ru-RU"/>
        </w:rPr>
        <w:t>Лимонный, карманный, </w:t>
      </w:r>
      <w:proofErr w:type="gramStart"/>
      <w:r w:rsidRPr="000E149C">
        <w:rPr>
          <w:rFonts w:ascii="Times New Roman" w:eastAsia="Times New Roman" w:hAnsi="Times New Roman" w:cs="Times New Roman"/>
          <w:color w:val="000000"/>
          <w:sz w:val="28"/>
          <w:szCs w:val="28"/>
          <w:lang w:eastAsia="ru-RU"/>
        </w:rPr>
        <w:t>соломенный;</w:t>
      </w:r>
      <w:r w:rsidRPr="000E149C">
        <w:rPr>
          <w:rFonts w:ascii="Times New Roman" w:eastAsia="Times New Roman" w:hAnsi="Times New Roman" w:cs="Times New Roman"/>
          <w:color w:val="000000"/>
          <w:sz w:val="28"/>
          <w:szCs w:val="28"/>
          <w:lang w:eastAsia="ru-RU"/>
        </w:rPr>
        <w:br/>
        <w:t>горяч</w:t>
      </w:r>
      <w:proofErr w:type="gramEnd"/>
      <w:r w:rsidRPr="000E149C">
        <w:rPr>
          <w:rFonts w:ascii="Times New Roman" w:eastAsia="Times New Roman" w:hAnsi="Times New Roman" w:cs="Times New Roman"/>
          <w:color w:val="000000"/>
          <w:sz w:val="28"/>
          <w:szCs w:val="28"/>
          <w:lang w:eastAsia="ru-RU"/>
        </w:rPr>
        <w:t>, могуч, плач;</w:t>
      </w:r>
      <w:r w:rsidRPr="000E149C">
        <w:rPr>
          <w:rFonts w:ascii="Times New Roman" w:eastAsia="Times New Roman" w:hAnsi="Times New Roman" w:cs="Times New Roman"/>
          <w:color w:val="000000"/>
          <w:sz w:val="28"/>
          <w:szCs w:val="28"/>
          <w:lang w:eastAsia="ru-RU"/>
        </w:rPr>
        <w:br/>
        <w:t>мокрый, влажный, сухой;</w:t>
      </w:r>
      <w:r w:rsidRPr="000E149C">
        <w:rPr>
          <w:rFonts w:ascii="Times New Roman" w:eastAsia="Times New Roman" w:hAnsi="Times New Roman" w:cs="Times New Roman"/>
          <w:color w:val="000000"/>
          <w:sz w:val="28"/>
          <w:szCs w:val="28"/>
          <w:lang w:eastAsia="ru-RU"/>
        </w:rPr>
        <w:br/>
        <w:t>отрежь, наотмашь, спрячь.</w:t>
      </w:r>
    </w:p>
    <w:p w:rsidR="006A58EB" w:rsidRPr="000E149C" w:rsidRDefault="006A58EB" w:rsidP="006A58EB">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bCs/>
          <w:color w:val="000000"/>
          <w:sz w:val="28"/>
          <w:szCs w:val="28"/>
          <w:lang w:eastAsia="ru-RU"/>
        </w:rPr>
        <w:t>Игра: «Конкурс реставраторов».</w:t>
      </w:r>
    </w:p>
    <w:p w:rsidR="006A58EB" w:rsidRPr="000E149C" w:rsidRDefault="006A58EB" w:rsidP="006A58EB">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iCs/>
          <w:color w:val="000000"/>
          <w:sz w:val="28"/>
          <w:szCs w:val="28"/>
          <w:lang w:eastAsia="ru-RU"/>
        </w:rPr>
        <w:t>Составьте словосочетания с предложенными словами, чтобы смысл слов стал понятен</w:t>
      </w:r>
      <w:r w:rsidRPr="000E149C">
        <w:rPr>
          <w:rFonts w:ascii="Times New Roman" w:eastAsia="Times New Roman" w:hAnsi="Times New Roman" w:cs="Times New Roman"/>
          <w:color w:val="000000"/>
          <w:sz w:val="28"/>
          <w:szCs w:val="28"/>
          <w:lang w:eastAsia="ru-RU"/>
        </w:rPr>
        <w:t>.</w:t>
      </w:r>
    </w:p>
    <w:p w:rsidR="006A58EB" w:rsidRPr="000E149C" w:rsidRDefault="006A58EB" w:rsidP="006A58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color w:val="000000"/>
          <w:sz w:val="28"/>
          <w:szCs w:val="28"/>
          <w:lang w:eastAsia="ru-RU"/>
        </w:rPr>
        <w:t>К</w:t>
      </w:r>
      <w:r w:rsidRPr="000E149C">
        <w:rPr>
          <w:rFonts w:ascii="Times New Roman" w:eastAsia="Times New Roman" w:hAnsi="Times New Roman" w:cs="Times New Roman"/>
          <w:bCs/>
          <w:color w:val="000000"/>
          <w:sz w:val="28"/>
          <w:szCs w:val="28"/>
          <w:lang w:eastAsia="ru-RU"/>
        </w:rPr>
        <w:t>а</w:t>
      </w:r>
      <w:r w:rsidRPr="000E149C">
        <w:rPr>
          <w:rFonts w:ascii="Times New Roman" w:eastAsia="Times New Roman" w:hAnsi="Times New Roman" w:cs="Times New Roman"/>
          <w:color w:val="000000"/>
          <w:sz w:val="28"/>
          <w:szCs w:val="28"/>
          <w:lang w:eastAsia="ru-RU"/>
        </w:rPr>
        <w:t>мпания ... – </w:t>
      </w:r>
      <w:proofErr w:type="gramStart"/>
      <w:r w:rsidRPr="000E149C">
        <w:rPr>
          <w:rFonts w:ascii="Times New Roman" w:eastAsia="Times New Roman" w:hAnsi="Times New Roman" w:cs="Times New Roman"/>
          <w:color w:val="000000"/>
          <w:sz w:val="28"/>
          <w:szCs w:val="28"/>
          <w:lang w:eastAsia="ru-RU"/>
        </w:rPr>
        <w:t>к</w:t>
      </w:r>
      <w:r w:rsidRPr="000E149C">
        <w:rPr>
          <w:rFonts w:ascii="Times New Roman" w:eastAsia="Times New Roman" w:hAnsi="Times New Roman" w:cs="Times New Roman"/>
          <w:bCs/>
          <w:color w:val="000000"/>
          <w:sz w:val="28"/>
          <w:szCs w:val="28"/>
          <w:lang w:eastAsia="ru-RU"/>
        </w:rPr>
        <w:t>о</w:t>
      </w:r>
      <w:r w:rsidRPr="000E149C">
        <w:rPr>
          <w:rFonts w:ascii="Times New Roman" w:eastAsia="Times New Roman" w:hAnsi="Times New Roman" w:cs="Times New Roman"/>
          <w:color w:val="000000"/>
          <w:sz w:val="28"/>
          <w:szCs w:val="28"/>
          <w:lang w:eastAsia="ru-RU"/>
        </w:rPr>
        <w:t>мпания,</w:t>
      </w:r>
      <w:r w:rsidRPr="000E149C">
        <w:rPr>
          <w:rFonts w:ascii="Times New Roman" w:eastAsia="Times New Roman" w:hAnsi="Times New Roman" w:cs="Times New Roman"/>
          <w:color w:val="000000"/>
          <w:sz w:val="28"/>
          <w:szCs w:val="28"/>
          <w:lang w:eastAsia="ru-RU"/>
        </w:rPr>
        <w:br/>
        <w:t>абонент</w:t>
      </w:r>
      <w:proofErr w:type="gramEnd"/>
      <w:r w:rsidRPr="000E149C">
        <w:rPr>
          <w:rFonts w:ascii="Times New Roman" w:eastAsia="Times New Roman" w:hAnsi="Times New Roman" w:cs="Times New Roman"/>
          <w:color w:val="000000"/>
          <w:sz w:val="28"/>
          <w:szCs w:val="28"/>
          <w:lang w:eastAsia="ru-RU"/>
        </w:rPr>
        <w:t> – абонемент,</w:t>
      </w:r>
      <w:r w:rsidRPr="000E149C">
        <w:rPr>
          <w:rFonts w:ascii="Times New Roman" w:eastAsia="Times New Roman" w:hAnsi="Times New Roman" w:cs="Times New Roman"/>
          <w:color w:val="000000"/>
          <w:sz w:val="28"/>
          <w:szCs w:val="28"/>
          <w:lang w:eastAsia="ru-RU"/>
        </w:rPr>
        <w:br/>
      </w:r>
      <w:r w:rsidRPr="000E149C">
        <w:rPr>
          <w:rFonts w:ascii="Times New Roman" w:eastAsia="Times New Roman" w:hAnsi="Times New Roman" w:cs="Times New Roman"/>
          <w:color w:val="000000"/>
          <w:sz w:val="28"/>
          <w:szCs w:val="28"/>
          <w:lang w:eastAsia="ru-RU"/>
        </w:rPr>
        <w:lastRenderedPageBreak/>
        <w:t>завеш</w:t>
      </w:r>
      <w:r w:rsidRPr="000E149C">
        <w:rPr>
          <w:rFonts w:ascii="Times New Roman" w:eastAsia="Times New Roman" w:hAnsi="Times New Roman" w:cs="Times New Roman"/>
          <w:bCs/>
          <w:color w:val="000000"/>
          <w:sz w:val="28"/>
          <w:szCs w:val="28"/>
          <w:lang w:eastAsia="ru-RU"/>
        </w:rPr>
        <w:t>а</w:t>
      </w:r>
      <w:r w:rsidRPr="000E149C">
        <w:rPr>
          <w:rFonts w:ascii="Times New Roman" w:eastAsia="Times New Roman" w:hAnsi="Times New Roman" w:cs="Times New Roman"/>
          <w:color w:val="000000"/>
          <w:sz w:val="28"/>
          <w:szCs w:val="28"/>
          <w:lang w:eastAsia="ru-RU"/>
        </w:rPr>
        <w:t>нный – завеш</w:t>
      </w:r>
      <w:r w:rsidRPr="000E149C">
        <w:rPr>
          <w:rFonts w:ascii="Times New Roman" w:eastAsia="Times New Roman" w:hAnsi="Times New Roman" w:cs="Times New Roman"/>
          <w:bCs/>
          <w:color w:val="000000"/>
          <w:sz w:val="28"/>
          <w:szCs w:val="28"/>
          <w:lang w:eastAsia="ru-RU"/>
        </w:rPr>
        <w:t>е</w:t>
      </w:r>
      <w:r w:rsidRPr="000E149C">
        <w:rPr>
          <w:rFonts w:ascii="Times New Roman" w:eastAsia="Times New Roman" w:hAnsi="Times New Roman" w:cs="Times New Roman"/>
          <w:color w:val="000000"/>
          <w:sz w:val="28"/>
          <w:szCs w:val="28"/>
          <w:lang w:eastAsia="ru-RU"/>
        </w:rPr>
        <w:t>нный,</w:t>
      </w:r>
      <w:r w:rsidRPr="000E149C">
        <w:rPr>
          <w:rFonts w:ascii="Times New Roman" w:eastAsia="Times New Roman" w:hAnsi="Times New Roman" w:cs="Times New Roman"/>
          <w:color w:val="000000"/>
          <w:sz w:val="28"/>
          <w:szCs w:val="28"/>
          <w:lang w:eastAsia="ru-RU"/>
        </w:rPr>
        <w:br/>
        <w:t>засланный – застланный.</w:t>
      </w:r>
    </w:p>
    <w:p w:rsidR="006A58EB" w:rsidRPr="000E149C" w:rsidRDefault="006A58EB" w:rsidP="006A58EB">
      <w:pPr>
        <w:shd w:val="clear" w:color="auto" w:fill="FFFFFF"/>
        <w:spacing w:before="100" w:beforeAutospacing="1" w:after="100" w:afterAutospacing="1" w:line="240" w:lineRule="auto"/>
        <w:ind w:firstLine="708"/>
        <w:outlineLvl w:val="2"/>
        <w:rPr>
          <w:rFonts w:ascii="Times New Roman" w:eastAsia="Times New Roman" w:hAnsi="Times New Roman" w:cs="Times New Roman"/>
          <w:bCs/>
          <w:color w:val="000000"/>
          <w:sz w:val="28"/>
          <w:szCs w:val="28"/>
          <w:lang w:eastAsia="ru-RU"/>
        </w:rPr>
      </w:pPr>
      <w:r w:rsidRPr="000E149C">
        <w:rPr>
          <w:rFonts w:ascii="Times New Roman" w:eastAsia="Times New Roman" w:hAnsi="Times New Roman" w:cs="Times New Roman"/>
          <w:bCs/>
          <w:color w:val="000000"/>
          <w:sz w:val="28"/>
          <w:szCs w:val="28"/>
          <w:lang w:eastAsia="ru-RU"/>
        </w:rPr>
        <w:t>Игра «Аукцион»</w:t>
      </w:r>
    </w:p>
    <w:p w:rsidR="006A58EB" w:rsidRPr="000E149C" w:rsidRDefault="006A58EB" w:rsidP="006A58E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color w:val="000000"/>
          <w:sz w:val="28"/>
          <w:szCs w:val="28"/>
          <w:lang w:eastAsia="ru-RU"/>
        </w:rPr>
        <w:t>Условие: учащиеся по очереди отвечают на вопросы.  Последний, давший правильный ответ, получает приз.</w:t>
      </w:r>
    </w:p>
    <w:p w:rsidR="006A58EB" w:rsidRPr="000E149C" w:rsidRDefault="006A58EB" w:rsidP="006A58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color w:val="000000"/>
          <w:sz w:val="28"/>
          <w:szCs w:val="28"/>
          <w:lang w:eastAsia="ru-RU"/>
        </w:rPr>
        <w:t>1. </w:t>
      </w:r>
      <w:r w:rsidRPr="000E149C">
        <w:rPr>
          <w:rFonts w:ascii="Times New Roman" w:eastAsia="Times New Roman" w:hAnsi="Times New Roman" w:cs="Times New Roman"/>
          <w:iCs/>
          <w:color w:val="000000"/>
          <w:sz w:val="28"/>
          <w:szCs w:val="28"/>
          <w:lang w:eastAsia="ru-RU"/>
        </w:rPr>
        <w:t>Назовите все морфологические признаки слова </w:t>
      </w:r>
      <w:r w:rsidRPr="000E149C">
        <w:rPr>
          <w:rFonts w:ascii="Times New Roman" w:eastAsia="Times New Roman" w:hAnsi="Times New Roman" w:cs="Times New Roman"/>
          <w:bCs/>
          <w:iCs/>
          <w:color w:val="000000"/>
          <w:sz w:val="28"/>
          <w:szCs w:val="28"/>
          <w:lang w:eastAsia="ru-RU"/>
        </w:rPr>
        <w:t>морковь</w:t>
      </w:r>
      <w:r w:rsidRPr="000E149C">
        <w:rPr>
          <w:rFonts w:ascii="Times New Roman" w:eastAsia="Times New Roman" w:hAnsi="Times New Roman" w:cs="Times New Roman"/>
          <w:iCs/>
          <w:color w:val="000000"/>
          <w:sz w:val="28"/>
          <w:szCs w:val="28"/>
          <w:lang w:eastAsia="ru-RU"/>
        </w:rPr>
        <w:t>.</w:t>
      </w:r>
      <w:r w:rsidRPr="000E149C">
        <w:rPr>
          <w:rFonts w:ascii="Times New Roman" w:eastAsia="Times New Roman" w:hAnsi="Times New Roman" w:cs="Times New Roman"/>
          <w:color w:val="000000"/>
          <w:sz w:val="28"/>
          <w:szCs w:val="28"/>
          <w:lang w:eastAsia="ru-RU"/>
        </w:rPr>
        <w:br/>
        <w:t>2. </w:t>
      </w:r>
      <w:r w:rsidRPr="000E149C">
        <w:rPr>
          <w:rFonts w:ascii="Times New Roman" w:eastAsia="Times New Roman" w:hAnsi="Times New Roman" w:cs="Times New Roman"/>
          <w:iCs/>
          <w:color w:val="000000"/>
          <w:sz w:val="28"/>
          <w:szCs w:val="28"/>
          <w:lang w:eastAsia="ru-RU"/>
        </w:rPr>
        <w:t>Назовите слова, начинающиеся со слога </w:t>
      </w:r>
      <w:proofErr w:type="spellStart"/>
      <w:r w:rsidRPr="000E149C">
        <w:rPr>
          <w:rFonts w:ascii="Times New Roman" w:eastAsia="Times New Roman" w:hAnsi="Times New Roman" w:cs="Times New Roman"/>
          <w:bCs/>
          <w:iCs/>
          <w:color w:val="000000"/>
          <w:sz w:val="28"/>
          <w:szCs w:val="28"/>
          <w:lang w:eastAsia="ru-RU"/>
        </w:rPr>
        <w:t>бу</w:t>
      </w:r>
      <w:proofErr w:type="spellEnd"/>
      <w:r w:rsidRPr="000E149C">
        <w:rPr>
          <w:rFonts w:ascii="Times New Roman" w:eastAsia="Times New Roman" w:hAnsi="Times New Roman" w:cs="Times New Roman"/>
          <w:color w:val="000000"/>
          <w:sz w:val="28"/>
          <w:szCs w:val="28"/>
          <w:lang w:eastAsia="ru-RU"/>
        </w:rPr>
        <w:t>.</w:t>
      </w:r>
      <w:r w:rsidRPr="000E149C">
        <w:rPr>
          <w:rFonts w:ascii="Times New Roman" w:eastAsia="Times New Roman" w:hAnsi="Times New Roman" w:cs="Times New Roman"/>
          <w:color w:val="000000"/>
          <w:sz w:val="28"/>
          <w:szCs w:val="28"/>
          <w:lang w:eastAsia="ru-RU"/>
        </w:rPr>
        <w:br/>
        <w:t>3. </w:t>
      </w:r>
      <w:r w:rsidRPr="000E149C">
        <w:rPr>
          <w:rFonts w:ascii="Times New Roman" w:eastAsia="Times New Roman" w:hAnsi="Times New Roman" w:cs="Times New Roman"/>
          <w:iCs/>
          <w:color w:val="000000"/>
          <w:sz w:val="28"/>
          <w:szCs w:val="28"/>
          <w:lang w:eastAsia="ru-RU"/>
        </w:rPr>
        <w:t>Назовите все разряды местоимений</w:t>
      </w:r>
      <w:r w:rsidRPr="000E149C">
        <w:rPr>
          <w:rFonts w:ascii="Times New Roman" w:eastAsia="Times New Roman" w:hAnsi="Times New Roman" w:cs="Times New Roman"/>
          <w:color w:val="000000"/>
          <w:sz w:val="28"/>
          <w:szCs w:val="28"/>
          <w:lang w:eastAsia="ru-RU"/>
        </w:rPr>
        <w:t>.</w:t>
      </w:r>
    </w:p>
    <w:p w:rsidR="006A58EB" w:rsidRPr="000E149C" w:rsidRDefault="006A58EB" w:rsidP="006A58EB">
      <w:pPr>
        <w:shd w:val="clear" w:color="auto" w:fill="FFFFFF"/>
        <w:spacing w:before="100" w:beforeAutospacing="1" w:after="100" w:afterAutospacing="1" w:line="240" w:lineRule="auto"/>
        <w:ind w:firstLine="708"/>
        <w:outlineLvl w:val="2"/>
        <w:rPr>
          <w:rFonts w:ascii="Times New Roman" w:eastAsia="Times New Roman" w:hAnsi="Times New Roman" w:cs="Times New Roman"/>
          <w:bCs/>
          <w:color w:val="000000"/>
          <w:sz w:val="28"/>
          <w:szCs w:val="28"/>
          <w:lang w:eastAsia="ru-RU"/>
        </w:rPr>
      </w:pPr>
      <w:r w:rsidRPr="000E149C">
        <w:rPr>
          <w:rFonts w:ascii="Times New Roman" w:eastAsia="Times New Roman" w:hAnsi="Times New Roman" w:cs="Times New Roman"/>
          <w:bCs/>
          <w:color w:val="000000"/>
          <w:sz w:val="28"/>
          <w:szCs w:val="28"/>
          <w:lang w:eastAsia="ru-RU"/>
        </w:rPr>
        <w:t>Игра «Любопытный»</w:t>
      </w:r>
    </w:p>
    <w:p w:rsidR="006A58EB" w:rsidRPr="000E149C" w:rsidRDefault="006A58EB" w:rsidP="006A58EB">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color w:val="000000"/>
          <w:sz w:val="28"/>
          <w:szCs w:val="28"/>
          <w:lang w:eastAsia="ru-RU"/>
        </w:rPr>
        <w:t>Класс должен ответить на вопросы, предложенные учителем, но все ответы должны начинаться на определенную, оговоренную заранее букву, например, </w:t>
      </w:r>
      <w:r w:rsidRPr="000E149C">
        <w:rPr>
          <w:rFonts w:ascii="Times New Roman" w:eastAsia="Times New Roman" w:hAnsi="Times New Roman" w:cs="Times New Roman"/>
          <w:bCs/>
          <w:iCs/>
          <w:color w:val="000000"/>
          <w:sz w:val="28"/>
          <w:szCs w:val="28"/>
          <w:lang w:eastAsia="ru-RU"/>
        </w:rPr>
        <w:t>ц</w:t>
      </w:r>
      <w:r w:rsidRPr="000E149C">
        <w:rPr>
          <w:rFonts w:ascii="Times New Roman" w:eastAsia="Times New Roman" w:hAnsi="Times New Roman" w:cs="Times New Roman"/>
          <w:color w:val="000000"/>
          <w:sz w:val="28"/>
          <w:szCs w:val="28"/>
          <w:lang w:eastAsia="ru-RU"/>
        </w:rPr>
        <w:t>.</w:t>
      </w:r>
    </w:p>
    <w:p w:rsidR="006A58EB" w:rsidRPr="000E149C" w:rsidRDefault="006A58EB" w:rsidP="006A58EB">
      <w:pPr>
        <w:shd w:val="clear" w:color="auto" w:fill="FFFFFF"/>
        <w:spacing w:beforeAutospacing="1" w:after="100" w:afterAutospacing="1" w:line="240" w:lineRule="auto"/>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iCs/>
          <w:color w:val="000000"/>
          <w:sz w:val="28"/>
          <w:szCs w:val="28"/>
          <w:lang w:eastAsia="ru-RU"/>
        </w:rPr>
        <w:t>– Где </w:t>
      </w:r>
      <w:proofErr w:type="gramStart"/>
      <w:r w:rsidRPr="000E149C">
        <w:rPr>
          <w:rFonts w:ascii="Times New Roman" w:eastAsia="Times New Roman" w:hAnsi="Times New Roman" w:cs="Times New Roman"/>
          <w:iCs/>
          <w:color w:val="000000"/>
          <w:sz w:val="28"/>
          <w:szCs w:val="28"/>
          <w:lang w:eastAsia="ru-RU"/>
        </w:rPr>
        <w:t>был?</w:t>
      </w:r>
      <w:r w:rsidRPr="000E149C">
        <w:rPr>
          <w:rFonts w:ascii="Times New Roman" w:eastAsia="Times New Roman" w:hAnsi="Times New Roman" w:cs="Times New Roman"/>
          <w:iCs/>
          <w:color w:val="000000"/>
          <w:sz w:val="28"/>
          <w:szCs w:val="28"/>
          <w:lang w:eastAsia="ru-RU"/>
        </w:rPr>
        <w:br/>
        <w:t>–</w:t>
      </w:r>
      <w:proofErr w:type="gramEnd"/>
      <w:r w:rsidRPr="000E149C">
        <w:rPr>
          <w:rFonts w:ascii="Times New Roman" w:eastAsia="Times New Roman" w:hAnsi="Times New Roman" w:cs="Times New Roman"/>
          <w:iCs/>
          <w:color w:val="000000"/>
          <w:sz w:val="28"/>
          <w:szCs w:val="28"/>
          <w:lang w:eastAsia="ru-RU"/>
        </w:rPr>
        <w:t> В чем перевозят бензин?</w:t>
      </w:r>
      <w:r w:rsidRPr="000E149C">
        <w:rPr>
          <w:rFonts w:ascii="Times New Roman" w:eastAsia="Times New Roman" w:hAnsi="Times New Roman" w:cs="Times New Roman"/>
          <w:iCs/>
          <w:color w:val="000000"/>
          <w:sz w:val="28"/>
          <w:szCs w:val="28"/>
          <w:lang w:eastAsia="ru-RU"/>
        </w:rPr>
        <w:br/>
        <w:t>– Что выписал из книги?</w:t>
      </w:r>
      <w:r w:rsidRPr="000E149C">
        <w:rPr>
          <w:rFonts w:ascii="Times New Roman" w:eastAsia="Times New Roman" w:hAnsi="Times New Roman" w:cs="Times New Roman"/>
          <w:iCs/>
          <w:color w:val="000000"/>
          <w:sz w:val="28"/>
          <w:szCs w:val="28"/>
          <w:lang w:eastAsia="ru-RU"/>
        </w:rPr>
        <w:br/>
        <w:t>– Какой струнный инструмент знаете?</w:t>
      </w:r>
      <w:r w:rsidRPr="000E149C">
        <w:rPr>
          <w:rFonts w:ascii="Times New Roman" w:eastAsia="Times New Roman" w:hAnsi="Times New Roman" w:cs="Times New Roman"/>
          <w:iCs/>
          <w:color w:val="000000"/>
          <w:sz w:val="28"/>
          <w:szCs w:val="28"/>
          <w:lang w:eastAsia="ru-RU"/>
        </w:rPr>
        <w:br/>
        <w:t>– Какое блюдо любите?</w:t>
      </w:r>
    </w:p>
    <w:p w:rsidR="006A58EB" w:rsidRPr="000E149C" w:rsidRDefault="006A58EB" w:rsidP="006A58EB">
      <w:pPr>
        <w:shd w:val="clear" w:color="auto" w:fill="FFFFFF"/>
        <w:spacing w:beforeAutospacing="1" w:after="100" w:afterAutospacing="1" w:line="240" w:lineRule="auto"/>
        <w:ind w:firstLine="708"/>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bCs/>
          <w:color w:val="000000"/>
          <w:sz w:val="28"/>
          <w:szCs w:val="28"/>
          <w:lang w:eastAsia="ru-RU"/>
        </w:rPr>
        <w:t>Игра «Выпусти пар</w:t>
      </w:r>
      <w:r w:rsidRPr="000E149C">
        <w:rPr>
          <w:rFonts w:ascii="Times New Roman" w:eastAsia="Times New Roman" w:hAnsi="Times New Roman" w:cs="Times New Roman"/>
          <w:bCs/>
          <w:iCs/>
          <w:noProof/>
          <w:color w:val="000000"/>
          <w:sz w:val="28"/>
          <w:szCs w:val="28"/>
          <w:lang w:eastAsia="ru-RU"/>
        </w:rPr>
        <mc:AlternateContent>
          <mc:Choice Requires="wps">
            <w:drawing>
              <wp:anchor distT="0" distB="0" distL="0" distR="0" simplePos="0" relativeHeight="251659264" behindDoc="0" locked="0" layoutInCell="1" allowOverlap="0" wp14:anchorId="5E3BB8BF" wp14:editId="342B5E30">
                <wp:simplePos x="0" y="0"/>
                <wp:positionH relativeFrom="column">
                  <wp:align>right</wp:align>
                </wp:positionH>
                <wp:positionV relativeFrom="line">
                  <wp:posOffset>0</wp:posOffset>
                </wp:positionV>
                <wp:extent cx="876300" cy="1733550"/>
                <wp:effectExtent l="0" t="0" r="0" b="0"/>
                <wp:wrapSquare wrapText="bothSides"/>
                <wp:docPr id="8" name="Прямоугольник 8" descr="G:\%D0%94%D0%B8%D0%BF%D0%BB%D0%BE%D0%BC%D1%8B 2016-2017\%D0%94%D0%B8%D0%BF%D0%BB%D0%BE%D0%BC %D0%93%D1%80%D0%B8%D1%86%D0%B5%D0%BD%D0%BA%D0%BE1\Шкатова О. _ Игровые задания на уроках русского языка _ Журнал «Русский язык» № 48_2003_files\19.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7630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80F3D" id="Прямоугольник 8" o:spid="_x0000_s1026" style="position:absolute;margin-left:17.8pt;margin-top:0;width:69pt;height:136.5pt;z-index:251659264;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" o:allowoverlap="f" filled="f" stroked="f">
                <o:lock v:ext="edit" aspectratio="t"/>
                <w10:wrap type="square" anchory="line"/>
              </v:rect>
            </w:pict>
          </mc:Fallback>
        </mc:AlternateContent>
      </w:r>
      <w:r w:rsidRPr="000E149C">
        <w:rPr>
          <w:rFonts w:ascii="Times New Roman" w:eastAsia="Times New Roman" w:hAnsi="Times New Roman" w:cs="Times New Roman"/>
          <w:bCs/>
          <w:color w:val="000000"/>
          <w:sz w:val="28"/>
          <w:szCs w:val="28"/>
          <w:lang w:eastAsia="ru-RU"/>
        </w:rPr>
        <w:t>»</w:t>
      </w:r>
    </w:p>
    <w:p w:rsidR="006A58EB" w:rsidRPr="000E149C" w:rsidRDefault="006A58EB" w:rsidP="006A58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iCs/>
          <w:color w:val="000000"/>
          <w:sz w:val="28"/>
          <w:szCs w:val="28"/>
          <w:lang w:eastAsia="ru-RU"/>
        </w:rPr>
        <w:t>Задание: придумайте 5 слов, начинающихся со сочетания «</w:t>
      </w:r>
      <w:r w:rsidRPr="000E149C">
        <w:rPr>
          <w:rFonts w:ascii="Times New Roman" w:eastAsia="Times New Roman" w:hAnsi="Times New Roman" w:cs="Times New Roman"/>
          <w:bCs/>
          <w:iCs/>
          <w:color w:val="000000"/>
          <w:sz w:val="28"/>
          <w:szCs w:val="28"/>
          <w:lang w:eastAsia="ru-RU"/>
        </w:rPr>
        <w:t>пар»</w:t>
      </w:r>
      <w:r w:rsidRPr="000E149C">
        <w:rPr>
          <w:rFonts w:ascii="Times New Roman" w:eastAsia="Times New Roman" w:hAnsi="Times New Roman" w:cs="Times New Roman"/>
          <w:color w:val="000000"/>
          <w:sz w:val="28"/>
          <w:szCs w:val="28"/>
          <w:lang w:eastAsia="ru-RU"/>
        </w:rPr>
        <w:t>.</w:t>
      </w:r>
    </w:p>
    <w:p w:rsidR="006A58EB" w:rsidRPr="000E149C" w:rsidRDefault="006A58EB" w:rsidP="006A58EB">
      <w:pPr>
        <w:shd w:val="clear" w:color="auto" w:fill="FFFFFF"/>
        <w:spacing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0E149C">
        <w:rPr>
          <w:rFonts w:ascii="Times New Roman" w:eastAsia="Times New Roman" w:hAnsi="Times New Roman" w:cs="Times New Roman"/>
          <w:color w:val="000000"/>
          <w:sz w:val="28"/>
          <w:szCs w:val="28"/>
          <w:lang w:eastAsia="ru-RU"/>
        </w:rPr>
        <w:t>пар</w:t>
      </w:r>
      <w:proofErr w:type="gramEnd"/>
      <w:r w:rsidRPr="000E149C">
        <w:rPr>
          <w:rFonts w:ascii="Times New Roman" w:eastAsia="Times New Roman" w:hAnsi="Times New Roman" w:cs="Times New Roman"/>
          <w:color w:val="000000"/>
          <w:sz w:val="28"/>
          <w:szCs w:val="28"/>
          <w:lang w:eastAsia="ru-RU"/>
        </w:rPr>
        <w:t> - - - </w:t>
      </w:r>
      <w:r w:rsidRPr="000E149C">
        <w:rPr>
          <w:rFonts w:ascii="Times New Roman" w:eastAsia="Times New Roman" w:hAnsi="Times New Roman" w:cs="Times New Roman"/>
          <w:color w:val="000000"/>
          <w:sz w:val="28"/>
          <w:szCs w:val="28"/>
          <w:lang w:eastAsia="ru-RU"/>
        </w:rPr>
        <w:br/>
        <w:t>пар - - -</w:t>
      </w:r>
      <w:r w:rsidRPr="000E149C">
        <w:rPr>
          <w:rFonts w:ascii="Times New Roman" w:eastAsia="Times New Roman" w:hAnsi="Times New Roman" w:cs="Times New Roman"/>
          <w:color w:val="000000"/>
          <w:sz w:val="28"/>
          <w:szCs w:val="28"/>
          <w:lang w:eastAsia="ru-RU"/>
        </w:rPr>
        <w:br/>
        <w:t>пар - - -</w:t>
      </w:r>
      <w:r w:rsidRPr="000E149C">
        <w:rPr>
          <w:rFonts w:ascii="Times New Roman" w:eastAsia="Times New Roman" w:hAnsi="Times New Roman" w:cs="Times New Roman"/>
          <w:color w:val="000000"/>
          <w:sz w:val="28"/>
          <w:szCs w:val="28"/>
          <w:lang w:eastAsia="ru-RU"/>
        </w:rPr>
        <w:br/>
        <w:t>пар - - -</w:t>
      </w:r>
      <w:r w:rsidRPr="000E149C">
        <w:rPr>
          <w:rFonts w:ascii="Times New Roman" w:eastAsia="Times New Roman" w:hAnsi="Times New Roman" w:cs="Times New Roman"/>
          <w:color w:val="000000"/>
          <w:sz w:val="28"/>
          <w:szCs w:val="28"/>
          <w:lang w:eastAsia="ru-RU"/>
        </w:rPr>
        <w:br/>
        <w:t>пар - - -</w:t>
      </w:r>
    </w:p>
    <w:p w:rsidR="006A58EB" w:rsidRPr="000E149C" w:rsidRDefault="006A58EB" w:rsidP="006A58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iCs/>
          <w:color w:val="000000"/>
          <w:sz w:val="28"/>
          <w:szCs w:val="28"/>
          <w:lang w:eastAsia="ru-RU"/>
        </w:rPr>
        <w:t>(Парник, партер, пароль, партия, парень.)</w:t>
      </w:r>
    </w:p>
    <w:p w:rsidR="006A58EB" w:rsidRPr="000E149C" w:rsidRDefault="006A58EB" w:rsidP="006A58EB">
      <w:pPr>
        <w:pStyle w:val="a4"/>
        <w:shd w:val="clear" w:color="auto" w:fill="FFFFFF"/>
        <w:rPr>
          <w:bCs/>
          <w:color w:val="000000"/>
          <w:sz w:val="28"/>
          <w:szCs w:val="28"/>
        </w:rPr>
      </w:pPr>
    </w:p>
    <w:p w:rsidR="006A58EB" w:rsidRPr="000E149C" w:rsidRDefault="006A58EB" w:rsidP="006A58EB">
      <w:pPr>
        <w:pStyle w:val="a4"/>
        <w:shd w:val="clear" w:color="auto" w:fill="FFFFFF"/>
        <w:ind w:firstLine="708"/>
        <w:rPr>
          <w:color w:val="000000"/>
          <w:sz w:val="28"/>
          <w:szCs w:val="28"/>
        </w:rPr>
      </w:pPr>
      <w:r w:rsidRPr="000E149C">
        <w:rPr>
          <w:bCs/>
          <w:color w:val="000000"/>
          <w:sz w:val="28"/>
          <w:szCs w:val="28"/>
        </w:rPr>
        <w:t>Игра «Соберите букет»</w:t>
      </w:r>
    </w:p>
    <w:p w:rsidR="006A58EB" w:rsidRPr="000E149C" w:rsidRDefault="006A58EB" w:rsidP="006A58EB">
      <w:pPr>
        <w:pStyle w:val="a4"/>
        <w:shd w:val="clear" w:color="auto" w:fill="FFFFFF"/>
        <w:rPr>
          <w:color w:val="000000"/>
          <w:sz w:val="28"/>
          <w:szCs w:val="28"/>
        </w:rPr>
      </w:pPr>
      <w:r w:rsidRPr="000E149C">
        <w:rPr>
          <w:bCs/>
          <w:iCs/>
          <w:color w:val="000000"/>
          <w:sz w:val="28"/>
          <w:szCs w:val="28"/>
        </w:rPr>
        <w:t>1-й вариант</w:t>
      </w:r>
    </w:p>
    <w:p w:rsidR="006A58EB" w:rsidRPr="000E149C" w:rsidRDefault="006A58EB" w:rsidP="006A58EB">
      <w:pPr>
        <w:pStyle w:val="a4"/>
        <w:shd w:val="clear" w:color="auto" w:fill="FFFFFF"/>
        <w:ind w:firstLine="708"/>
        <w:jc w:val="both"/>
        <w:rPr>
          <w:color w:val="000000"/>
          <w:sz w:val="28"/>
          <w:szCs w:val="28"/>
        </w:rPr>
      </w:pPr>
      <w:r w:rsidRPr="000E149C">
        <w:rPr>
          <w:iCs/>
          <w:color w:val="000000"/>
          <w:sz w:val="28"/>
          <w:szCs w:val="28"/>
        </w:rPr>
        <w:t>Задание: соберите в букет цветы, в названии которых встречаются только твердые звуки.</w:t>
      </w:r>
    </w:p>
    <w:p w:rsidR="006A58EB" w:rsidRPr="000E149C" w:rsidRDefault="006A58EB" w:rsidP="006A58EB">
      <w:pPr>
        <w:pStyle w:val="a4"/>
        <w:shd w:val="clear" w:color="auto" w:fill="FFFFFF"/>
        <w:rPr>
          <w:color w:val="000000"/>
          <w:sz w:val="28"/>
          <w:szCs w:val="28"/>
        </w:rPr>
      </w:pPr>
      <w:r w:rsidRPr="000E149C">
        <w:rPr>
          <w:bCs/>
          <w:iCs/>
          <w:color w:val="000000"/>
          <w:sz w:val="28"/>
          <w:szCs w:val="28"/>
        </w:rPr>
        <w:lastRenderedPageBreak/>
        <w:t>2-й вариант</w:t>
      </w:r>
    </w:p>
    <w:p w:rsidR="006A58EB" w:rsidRPr="000E149C" w:rsidRDefault="006A58EB" w:rsidP="006A58EB">
      <w:pPr>
        <w:pStyle w:val="a4"/>
        <w:shd w:val="clear" w:color="auto" w:fill="FFFFFF"/>
        <w:ind w:firstLine="708"/>
        <w:rPr>
          <w:color w:val="000000"/>
          <w:sz w:val="28"/>
          <w:szCs w:val="28"/>
        </w:rPr>
      </w:pPr>
      <w:r w:rsidRPr="000E149C">
        <w:rPr>
          <w:iCs/>
          <w:color w:val="000000"/>
          <w:sz w:val="28"/>
          <w:szCs w:val="28"/>
        </w:rPr>
        <w:t>Задание: соберите в букет цветы, в названии которых есть хотя бы один мягкий звук.</w:t>
      </w:r>
    </w:p>
    <w:p w:rsidR="006A58EB" w:rsidRPr="000E149C" w:rsidRDefault="006A58EB" w:rsidP="006A58EB">
      <w:pPr>
        <w:pStyle w:val="a4"/>
        <w:shd w:val="clear" w:color="auto" w:fill="FFFFFF"/>
        <w:ind w:firstLine="708"/>
        <w:rPr>
          <w:color w:val="000000"/>
          <w:sz w:val="28"/>
          <w:szCs w:val="28"/>
        </w:rPr>
      </w:pPr>
      <w:r w:rsidRPr="000E149C">
        <w:rPr>
          <w:color w:val="000000"/>
          <w:sz w:val="28"/>
          <w:szCs w:val="28"/>
        </w:rPr>
        <w:t>Цикорий, роза, ромашка, сирень, ландыш, астра, нарцисс, настурция, шиповник, колокольчик, жимолость, лютик.</w:t>
      </w:r>
    </w:p>
    <w:p w:rsidR="006A58EB" w:rsidRPr="000E149C" w:rsidRDefault="006A58EB" w:rsidP="006A58EB">
      <w:pPr>
        <w:shd w:val="clear" w:color="auto" w:fill="FFFFFF"/>
        <w:spacing w:before="100" w:beforeAutospacing="1" w:after="100" w:afterAutospacing="1" w:line="240" w:lineRule="auto"/>
        <w:ind w:firstLine="708"/>
        <w:outlineLvl w:val="2"/>
        <w:rPr>
          <w:rFonts w:ascii="Times New Roman" w:eastAsia="Times New Roman" w:hAnsi="Times New Roman" w:cs="Times New Roman"/>
          <w:bCs/>
          <w:color w:val="000000"/>
          <w:sz w:val="28"/>
          <w:szCs w:val="28"/>
          <w:lang w:eastAsia="ru-RU"/>
        </w:rPr>
      </w:pPr>
    </w:p>
    <w:p w:rsidR="006A58EB" w:rsidRPr="000E149C" w:rsidRDefault="006A58EB" w:rsidP="006A58EB">
      <w:pPr>
        <w:shd w:val="clear" w:color="auto" w:fill="FFFFFF"/>
        <w:spacing w:before="100" w:beforeAutospacing="1" w:after="100" w:afterAutospacing="1" w:line="240" w:lineRule="auto"/>
        <w:ind w:firstLine="708"/>
        <w:outlineLvl w:val="2"/>
        <w:rPr>
          <w:rFonts w:ascii="Times New Roman" w:eastAsia="Times New Roman" w:hAnsi="Times New Roman" w:cs="Times New Roman"/>
          <w:bCs/>
          <w:color w:val="000000"/>
          <w:sz w:val="28"/>
          <w:szCs w:val="28"/>
          <w:lang w:eastAsia="ru-RU"/>
        </w:rPr>
      </w:pPr>
      <w:r w:rsidRPr="000E149C">
        <w:rPr>
          <w:rFonts w:ascii="Times New Roman" w:eastAsia="Times New Roman" w:hAnsi="Times New Roman" w:cs="Times New Roman"/>
          <w:bCs/>
          <w:color w:val="000000"/>
          <w:sz w:val="28"/>
          <w:szCs w:val="28"/>
          <w:lang w:eastAsia="ru-RU"/>
        </w:rPr>
        <w:t>Игра «Словарная эстафета»</w:t>
      </w:r>
    </w:p>
    <w:p w:rsidR="006A58EB" w:rsidRPr="000E149C" w:rsidRDefault="006A58EB" w:rsidP="006A58EB">
      <w:pPr>
        <w:pStyle w:val="20"/>
        <w:shd w:val="clear" w:color="auto" w:fill="auto"/>
        <w:spacing w:line="240" w:lineRule="auto"/>
        <w:ind w:firstLine="740"/>
        <w:jc w:val="both"/>
        <w:rPr>
          <w:color w:val="000000"/>
          <w:lang w:eastAsia="ru-RU"/>
        </w:rPr>
      </w:pPr>
      <w:r w:rsidRPr="000E149C">
        <w:rPr>
          <w:color w:val="000000"/>
          <w:lang w:eastAsia="ru-RU"/>
        </w:rPr>
        <w:t>Проводятся только после неоднократной работы над словарными словами. Это своего рода словарный диктант. Дети записывают трудные слова в тетрадь. Кроме того, каждый ребенок по три слова пишет на общую карточку, передавая ее по ряду. Дети стараются не делать ошибок, чтобы не подводить своих товарищей, т.к. оценка за карточку ставится всему ряду.</w:t>
      </w:r>
    </w:p>
    <w:p w:rsidR="006A58EB" w:rsidRPr="000E149C" w:rsidRDefault="006A58EB" w:rsidP="006A58EB">
      <w:pPr>
        <w:pStyle w:val="20"/>
        <w:shd w:val="clear" w:color="auto" w:fill="auto"/>
        <w:spacing w:line="240" w:lineRule="auto"/>
        <w:ind w:firstLine="740"/>
        <w:jc w:val="both"/>
        <w:rPr>
          <w:color w:val="000000"/>
          <w:lang w:eastAsia="ru-RU"/>
        </w:rPr>
      </w:pPr>
    </w:p>
    <w:p w:rsidR="006A58EB" w:rsidRPr="000E149C" w:rsidRDefault="006A58EB" w:rsidP="006A58EB">
      <w:pPr>
        <w:pStyle w:val="20"/>
        <w:shd w:val="clear" w:color="auto" w:fill="auto"/>
        <w:spacing w:line="240" w:lineRule="auto"/>
        <w:ind w:firstLine="740"/>
        <w:jc w:val="both"/>
      </w:pPr>
    </w:p>
    <w:p w:rsidR="006A58EB" w:rsidRPr="000E149C" w:rsidRDefault="006A58EB" w:rsidP="006A58EB">
      <w:pPr>
        <w:spacing w:after="0" w:line="360" w:lineRule="auto"/>
        <w:jc w:val="right"/>
        <w:rPr>
          <w:rFonts w:ascii="Times New Roman" w:eastAsia="Calibri" w:hAnsi="Times New Roman" w:cs="Times New Roman"/>
          <w:sz w:val="28"/>
          <w:szCs w:val="28"/>
        </w:rPr>
      </w:pPr>
      <w:r w:rsidRPr="000E149C">
        <w:rPr>
          <w:rFonts w:ascii="Times New Roman" w:eastAsia="Calibri" w:hAnsi="Times New Roman" w:cs="Times New Roman"/>
          <w:sz w:val="28"/>
          <w:szCs w:val="28"/>
        </w:rPr>
        <w:t>ПРИЛОЖЕНИЕ 2</w:t>
      </w:r>
    </w:p>
    <w:p w:rsidR="006A58EB" w:rsidRPr="000E149C" w:rsidRDefault="006A58EB" w:rsidP="006A58EB">
      <w:pPr>
        <w:spacing w:after="0" w:line="240" w:lineRule="auto"/>
        <w:ind w:firstLine="709"/>
        <w:jc w:val="both"/>
        <w:rPr>
          <w:rFonts w:ascii="Times New Roman" w:eastAsia="Times New Roman" w:hAnsi="Times New Roman" w:cs="Times New Roman"/>
          <w:bCs/>
          <w:color w:val="000000"/>
          <w:sz w:val="28"/>
          <w:szCs w:val="28"/>
          <w:lang w:eastAsia="ru-RU"/>
        </w:rPr>
      </w:pPr>
      <w:r w:rsidRPr="000E149C">
        <w:rPr>
          <w:rFonts w:ascii="Times New Roman" w:eastAsia="Times New Roman" w:hAnsi="Times New Roman" w:cs="Times New Roman"/>
          <w:bCs/>
          <w:color w:val="000000"/>
          <w:sz w:val="28"/>
          <w:szCs w:val="28"/>
          <w:lang w:eastAsia="ru-RU"/>
        </w:rPr>
        <w:t>Задания для урока-путешествия по теме: «Орфографические приключения»</w:t>
      </w:r>
    </w:p>
    <w:p w:rsidR="006A58EB" w:rsidRPr="000E149C" w:rsidRDefault="006A58EB" w:rsidP="006A58E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bCs/>
          <w:i/>
          <w:iCs/>
          <w:color w:val="000000"/>
          <w:sz w:val="28"/>
          <w:szCs w:val="28"/>
          <w:lang w:eastAsia="ru-RU"/>
        </w:rPr>
        <w:t>Задание 1</w:t>
      </w:r>
      <w:r w:rsidRPr="000E149C">
        <w:rPr>
          <w:rFonts w:ascii="Times New Roman" w:eastAsia="Times New Roman" w:hAnsi="Times New Roman" w:cs="Times New Roman"/>
          <w:i/>
          <w:iCs/>
          <w:color w:val="000000"/>
          <w:sz w:val="28"/>
          <w:szCs w:val="28"/>
          <w:lang w:eastAsia="ru-RU"/>
        </w:rPr>
        <w:t xml:space="preserve">. </w:t>
      </w:r>
      <w:r w:rsidRPr="000E149C">
        <w:rPr>
          <w:rFonts w:ascii="Times New Roman" w:eastAsia="Times New Roman" w:hAnsi="Times New Roman" w:cs="Times New Roman"/>
          <w:iCs/>
          <w:color w:val="000000"/>
          <w:sz w:val="28"/>
          <w:szCs w:val="28"/>
          <w:lang w:eastAsia="ru-RU"/>
        </w:rPr>
        <w:t>Класс отправляется в путешествие</w:t>
      </w:r>
      <w:r w:rsidRPr="000E149C">
        <w:rPr>
          <w:rFonts w:ascii="Times New Roman" w:eastAsia="Times New Roman" w:hAnsi="Times New Roman" w:cs="Times New Roman"/>
          <w:color w:val="000000"/>
          <w:sz w:val="28"/>
          <w:szCs w:val="28"/>
          <w:lang w:eastAsia="ru-RU"/>
        </w:rPr>
        <w:t>. На нашем пути – топкое болото, кое-где видны слова-кочки, но не на все можно наступать. Слова, в которых пишется </w:t>
      </w:r>
      <w:r w:rsidRPr="000E149C">
        <w:rPr>
          <w:rFonts w:ascii="Times New Roman" w:eastAsia="Times New Roman" w:hAnsi="Times New Roman" w:cs="Times New Roman"/>
          <w:b/>
          <w:bCs/>
          <w:i/>
          <w:iCs/>
          <w:color w:val="000000"/>
          <w:sz w:val="28"/>
          <w:szCs w:val="28"/>
          <w:lang w:eastAsia="ru-RU"/>
        </w:rPr>
        <w:t>ь</w:t>
      </w:r>
      <w:r w:rsidRPr="000E149C">
        <w:rPr>
          <w:rFonts w:ascii="Times New Roman" w:eastAsia="Times New Roman" w:hAnsi="Times New Roman" w:cs="Times New Roman"/>
          <w:color w:val="000000"/>
          <w:sz w:val="28"/>
          <w:szCs w:val="28"/>
          <w:lang w:eastAsia="ru-RU"/>
        </w:rPr>
        <w:t>, – ловушки. Нужно выписать только слова-кочки без </w:t>
      </w:r>
      <w:r w:rsidRPr="000E149C">
        <w:rPr>
          <w:rFonts w:ascii="Times New Roman" w:eastAsia="Times New Roman" w:hAnsi="Times New Roman" w:cs="Times New Roman"/>
          <w:b/>
          <w:bCs/>
          <w:i/>
          <w:iCs/>
          <w:color w:val="000000"/>
          <w:sz w:val="28"/>
          <w:szCs w:val="28"/>
          <w:lang w:eastAsia="ru-RU"/>
        </w:rPr>
        <w:t>ь</w:t>
      </w:r>
      <w:r w:rsidRPr="000E149C">
        <w:rPr>
          <w:rFonts w:ascii="Times New Roman" w:eastAsia="Times New Roman" w:hAnsi="Times New Roman" w:cs="Times New Roman"/>
          <w:color w:val="000000"/>
          <w:sz w:val="28"/>
          <w:szCs w:val="28"/>
          <w:lang w:eastAsia="ru-RU"/>
        </w:rPr>
        <w:t xml:space="preserve">. Если вы допустите ошибку, утонете. Будьте внимательны. </w:t>
      </w:r>
    </w:p>
    <w:p w:rsidR="006A58EB" w:rsidRPr="000E149C" w:rsidRDefault="006A58EB" w:rsidP="006A58EB">
      <w:pPr>
        <w:shd w:val="clear" w:color="auto" w:fill="FFFFFF"/>
        <w:spacing w:after="0" w:line="240" w:lineRule="auto"/>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color w:val="000000"/>
          <w:sz w:val="28"/>
          <w:szCs w:val="28"/>
          <w:lang w:eastAsia="ru-RU"/>
        </w:rPr>
        <w:t>Ералаш, горяч_, наотмаш_, испеч_, мелоч_, острич_ся, навзнич_, любуеш_ся, тягуч_, пахуч_, ландыш_, </w:t>
      </w:r>
      <w:proofErr w:type="spellStart"/>
      <w:r w:rsidRPr="000E149C">
        <w:rPr>
          <w:rFonts w:ascii="Times New Roman" w:eastAsia="Times New Roman" w:hAnsi="Times New Roman" w:cs="Times New Roman"/>
          <w:color w:val="000000"/>
          <w:sz w:val="28"/>
          <w:szCs w:val="28"/>
          <w:lang w:eastAsia="ru-RU"/>
        </w:rPr>
        <w:t>вскач</w:t>
      </w:r>
      <w:proofErr w:type="spellEnd"/>
      <w:r w:rsidRPr="000E149C">
        <w:rPr>
          <w:rFonts w:ascii="Times New Roman" w:eastAsia="Times New Roman" w:hAnsi="Times New Roman" w:cs="Times New Roman"/>
          <w:color w:val="000000"/>
          <w:sz w:val="28"/>
          <w:szCs w:val="28"/>
          <w:lang w:eastAsia="ru-RU"/>
        </w:rPr>
        <w:t>_, </w:t>
      </w:r>
      <w:proofErr w:type="spellStart"/>
      <w:r w:rsidRPr="000E149C">
        <w:rPr>
          <w:rFonts w:ascii="Times New Roman" w:eastAsia="Times New Roman" w:hAnsi="Times New Roman" w:cs="Times New Roman"/>
          <w:color w:val="000000"/>
          <w:sz w:val="28"/>
          <w:szCs w:val="28"/>
          <w:lang w:eastAsia="ru-RU"/>
        </w:rPr>
        <w:t>устроиш_ся</w:t>
      </w:r>
      <w:proofErr w:type="spellEnd"/>
      <w:r w:rsidRPr="000E149C">
        <w:rPr>
          <w:rFonts w:ascii="Times New Roman" w:eastAsia="Times New Roman" w:hAnsi="Times New Roman" w:cs="Times New Roman"/>
          <w:color w:val="000000"/>
          <w:sz w:val="28"/>
          <w:szCs w:val="28"/>
          <w:lang w:eastAsia="ru-RU"/>
        </w:rPr>
        <w:t>, шалаш_.</w:t>
      </w:r>
    </w:p>
    <w:p w:rsidR="006A58EB" w:rsidRPr="000E149C" w:rsidRDefault="006A58EB" w:rsidP="006A58E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bCs/>
          <w:i/>
          <w:iCs/>
          <w:color w:val="000000"/>
          <w:sz w:val="28"/>
          <w:szCs w:val="28"/>
          <w:lang w:eastAsia="ru-RU"/>
        </w:rPr>
        <w:t>Задание 2</w:t>
      </w:r>
      <w:r w:rsidRPr="000E149C">
        <w:rPr>
          <w:rFonts w:ascii="Times New Roman" w:eastAsia="Times New Roman" w:hAnsi="Times New Roman" w:cs="Times New Roman"/>
          <w:b/>
          <w:bCs/>
          <w:i/>
          <w:iCs/>
          <w:color w:val="000000"/>
          <w:sz w:val="28"/>
          <w:szCs w:val="28"/>
          <w:lang w:eastAsia="ru-RU"/>
        </w:rPr>
        <w:t>.</w:t>
      </w:r>
      <w:r w:rsidRPr="000E149C">
        <w:rPr>
          <w:rFonts w:ascii="Times New Roman" w:eastAsia="Times New Roman" w:hAnsi="Times New Roman" w:cs="Times New Roman"/>
          <w:color w:val="000000"/>
          <w:sz w:val="28"/>
          <w:szCs w:val="28"/>
          <w:lang w:eastAsia="ru-RU"/>
        </w:rPr>
        <w:t xml:space="preserve"> Впереди – дремучий лес, кишащий дикими зверями и змеями. Если вы правильно вставите удвоенные согласные, то мы преодолеем это препятствие.</w:t>
      </w:r>
    </w:p>
    <w:p w:rsidR="006A58EB" w:rsidRPr="000E149C" w:rsidRDefault="006A58EB" w:rsidP="006A58E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color w:val="000000"/>
          <w:sz w:val="28"/>
          <w:szCs w:val="28"/>
          <w:lang w:eastAsia="ru-RU"/>
        </w:rPr>
        <w:t>Ка(</w:t>
      </w:r>
      <w:proofErr w:type="spellStart"/>
      <w:proofErr w:type="gramStart"/>
      <w:r w:rsidRPr="000E149C">
        <w:rPr>
          <w:rFonts w:ascii="Times New Roman" w:eastAsia="Times New Roman" w:hAnsi="Times New Roman" w:cs="Times New Roman"/>
          <w:color w:val="000000"/>
          <w:sz w:val="28"/>
          <w:szCs w:val="28"/>
          <w:lang w:eastAsia="ru-RU"/>
        </w:rPr>
        <w:t>с,сс</w:t>
      </w:r>
      <w:proofErr w:type="spellEnd"/>
      <w:proofErr w:type="gram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ета</w:t>
      </w:r>
      <w:proofErr w:type="spellEnd"/>
      <w:r w:rsidRPr="000E149C">
        <w:rPr>
          <w:rFonts w:ascii="Times New Roman" w:eastAsia="Times New Roman" w:hAnsi="Times New Roman" w:cs="Times New Roman"/>
          <w:color w:val="000000"/>
          <w:sz w:val="28"/>
          <w:szCs w:val="28"/>
          <w:lang w:eastAsia="ru-RU"/>
        </w:rPr>
        <w:t>, ба(</w:t>
      </w:r>
      <w:proofErr w:type="spellStart"/>
      <w:r w:rsidRPr="000E149C">
        <w:rPr>
          <w:rFonts w:ascii="Times New Roman" w:eastAsia="Times New Roman" w:hAnsi="Times New Roman" w:cs="Times New Roman"/>
          <w:color w:val="000000"/>
          <w:sz w:val="28"/>
          <w:szCs w:val="28"/>
          <w:lang w:eastAsia="ru-RU"/>
        </w:rPr>
        <w:t>л,лл</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анс</w:t>
      </w:r>
      <w:proofErr w:type="spellEnd"/>
      <w:r w:rsidRPr="000E149C">
        <w:rPr>
          <w:rFonts w:ascii="Times New Roman" w:eastAsia="Times New Roman" w:hAnsi="Times New Roman" w:cs="Times New Roman"/>
          <w:color w:val="000000"/>
          <w:sz w:val="28"/>
          <w:szCs w:val="28"/>
          <w:lang w:eastAsia="ru-RU"/>
        </w:rPr>
        <w:t>, ми(</w:t>
      </w:r>
      <w:proofErr w:type="spellStart"/>
      <w:r w:rsidRPr="000E149C">
        <w:rPr>
          <w:rFonts w:ascii="Times New Roman" w:eastAsia="Times New Roman" w:hAnsi="Times New Roman" w:cs="Times New Roman"/>
          <w:color w:val="000000"/>
          <w:sz w:val="28"/>
          <w:szCs w:val="28"/>
          <w:lang w:eastAsia="ru-RU"/>
        </w:rPr>
        <w:t>с,сс</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ия</w:t>
      </w:r>
      <w:proofErr w:type="spellEnd"/>
      <w:r w:rsidRPr="000E149C">
        <w:rPr>
          <w:rFonts w:ascii="Times New Roman" w:eastAsia="Times New Roman" w:hAnsi="Times New Roman" w:cs="Times New Roman"/>
          <w:color w:val="000000"/>
          <w:sz w:val="28"/>
          <w:szCs w:val="28"/>
          <w:lang w:eastAsia="ru-RU"/>
        </w:rPr>
        <w:t>, га(</w:t>
      </w:r>
      <w:proofErr w:type="spellStart"/>
      <w:r w:rsidRPr="000E149C">
        <w:rPr>
          <w:rFonts w:ascii="Times New Roman" w:eastAsia="Times New Roman" w:hAnsi="Times New Roman" w:cs="Times New Roman"/>
          <w:color w:val="000000"/>
          <w:sz w:val="28"/>
          <w:szCs w:val="28"/>
          <w:lang w:eastAsia="ru-RU"/>
        </w:rPr>
        <w:t>л,лл</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ерея</w:t>
      </w:r>
      <w:proofErr w:type="spellEnd"/>
      <w:r w:rsidRPr="000E149C">
        <w:rPr>
          <w:rFonts w:ascii="Times New Roman" w:eastAsia="Times New Roman" w:hAnsi="Times New Roman" w:cs="Times New Roman"/>
          <w:color w:val="000000"/>
          <w:sz w:val="28"/>
          <w:szCs w:val="28"/>
          <w:lang w:eastAsia="ru-RU"/>
        </w:rPr>
        <w:t>, па(</w:t>
      </w:r>
      <w:proofErr w:type="spellStart"/>
      <w:r w:rsidRPr="000E149C">
        <w:rPr>
          <w:rFonts w:ascii="Times New Roman" w:eastAsia="Times New Roman" w:hAnsi="Times New Roman" w:cs="Times New Roman"/>
          <w:color w:val="000000"/>
          <w:sz w:val="28"/>
          <w:szCs w:val="28"/>
          <w:lang w:eastAsia="ru-RU"/>
        </w:rPr>
        <w:t>с,сс</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ивный</w:t>
      </w:r>
      <w:proofErr w:type="spellEnd"/>
      <w:r w:rsidRPr="000E149C">
        <w:rPr>
          <w:rFonts w:ascii="Times New Roman" w:eastAsia="Times New Roman" w:hAnsi="Times New Roman" w:cs="Times New Roman"/>
          <w:color w:val="000000"/>
          <w:sz w:val="28"/>
          <w:szCs w:val="28"/>
          <w:lang w:eastAsia="ru-RU"/>
        </w:rPr>
        <w:t>, па(</w:t>
      </w:r>
      <w:proofErr w:type="spellStart"/>
      <w:r w:rsidRPr="000E149C">
        <w:rPr>
          <w:rFonts w:ascii="Times New Roman" w:eastAsia="Times New Roman" w:hAnsi="Times New Roman" w:cs="Times New Roman"/>
          <w:color w:val="000000"/>
          <w:sz w:val="28"/>
          <w:szCs w:val="28"/>
          <w:lang w:eastAsia="ru-RU"/>
        </w:rPr>
        <w:t>с,сс</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ажир</w:t>
      </w:r>
      <w:proofErr w:type="spellEnd"/>
      <w:r w:rsidRPr="000E149C">
        <w:rPr>
          <w:rFonts w:ascii="Times New Roman" w:eastAsia="Times New Roman" w:hAnsi="Times New Roman" w:cs="Times New Roman"/>
          <w:color w:val="000000"/>
          <w:sz w:val="28"/>
          <w:szCs w:val="28"/>
          <w:lang w:eastAsia="ru-RU"/>
        </w:rPr>
        <w:t>, э(</w:t>
      </w:r>
      <w:proofErr w:type="spellStart"/>
      <w:r w:rsidRPr="000E149C">
        <w:rPr>
          <w:rFonts w:ascii="Times New Roman" w:eastAsia="Times New Roman" w:hAnsi="Times New Roman" w:cs="Times New Roman"/>
          <w:color w:val="000000"/>
          <w:sz w:val="28"/>
          <w:szCs w:val="28"/>
          <w:lang w:eastAsia="ru-RU"/>
        </w:rPr>
        <w:t>ф,фф</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ект</w:t>
      </w:r>
      <w:proofErr w:type="spellEnd"/>
      <w:r w:rsidRPr="000E149C">
        <w:rPr>
          <w:rFonts w:ascii="Times New Roman" w:eastAsia="Times New Roman" w:hAnsi="Times New Roman" w:cs="Times New Roman"/>
          <w:color w:val="000000"/>
          <w:sz w:val="28"/>
          <w:szCs w:val="28"/>
          <w:lang w:eastAsia="ru-RU"/>
        </w:rPr>
        <w:t>, иди(</w:t>
      </w:r>
      <w:proofErr w:type="spellStart"/>
      <w:r w:rsidRPr="000E149C">
        <w:rPr>
          <w:rFonts w:ascii="Times New Roman" w:eastAsia="Times New Roman" w:hAnsi="Times New Roman" w:cs="Times New Roman"/>
          <w:color w:val="000000"/>
          <w:sz w:val="28"/>
          <w:szCs w:val="28"/>
          <w:lang w:eastAsia="ru-RU"/>
        </w:rPr>
        <w:t>л,лл</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ия</w:t>
      </w:r>
      <w:proofErr w:type="spellEnd"/>
      <w:r w:rsidRPr="000E149C">
        <w:rPr>
          <w:rFonts w:ascii="Times New Roman" w:eastAsia="Times New Roman" w:hAnsi="Times New Roman" w:cs="Times New Roman"/>
          <w:color w:val="000000"/>
          <w:sz w:val="28"/>
          <w:szCs w:val="28"/>
          <w:lang w:eastAsia="ru-RU"/>
        </w:rPr>
        <w:t>, ба(</w:t>
      </w:r>
      <w:proofErr w:type="spellStart"/>
      <w:r w:rsidRPr="000E149C">
        <w:rPr>
          <w:rFonts w:ascii="Times New Roman" w:eastAsia="Times New Roman" w:hAnsi="Times New Roman" w:cs="Times New Roman"/>
          <w:color w:val="000000"/>
          <w:sz w:val="28"/>
          <w:szCs w:val="28"/>
          <w:lang w:eastAsia="ru-RU"/>
        </w:rPr>
        <w:t>с,сс</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ейн</w:t>
      </w:r>
      <w:proofErr w:type="spellEnd"/>
      <w:r w:rsidRPr="000E149C">
        <w:rPr>
          <w:rFonts w:ascii="Times New Roman" w:eastAsia="Times New Roman" w:hAnsi="Times New Roman" w:cs="Times New Roman"/>
          <w:color w:val="000000"/>
          <w:sz w:val="28"/>
          <w:szCs w:val="28"/>
          <w:lang w:eastAsia="ru-RU"/>
        </w:rPr>
        <w:t>, а(</w:t>
      </w:r>
      <w:proofErr w:type="spellStart"/>
      <w:r w:rsidRPr="000E149C">
        <w:rPr>
          <w:rFonts w:ascii="Times New Roman" w:eastAsia="Times New Roman" w:hAnsi="Times New Roman" w:cs="Times New Roman"/>
          <w:color w:val="000000"/>
          <w:sz w:val="28"/>
          <w:szCs w:val="28"/>
          <w:lang w:eastAsia="ru-RU"/>
        </w:rPr>
        <w:t>п,пп</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етит</w:t>
      </w:r>
      <w:proofErr w:type="spellEnd"/>
      <w:r w:rsidRPr="000E149C">
        <w:rPr>
          <w:rFonts w:ascii="Times New Roman" w:eastAsia="Times New Roman" w:hAnsi="Times New Roman" w:cs="Times New Roman"/>
          <w:color w:val="000000"/>
          <w:sz w:val="28"/>
          <w:szCs w:val="28"/>
          <w:lang w:eastAsia="ru-RU"/>
        </w:rPr>
        <w:t>, а(</w:t>
      </w:r>
      <w:proofErr w:type="spellStart"/>
      <w:r w:rsidRPr="000E149C">
        <w:rPr>
          <w:rFonts w:ascii="Times New Roman" w:eastAsia="Times New Roman" w:hAnsi="Times New Roman" w:cs="Times New Roman"/>
          <w:color w:val="000000"/>
          <w:sz w:val="28"/>
          <w:szCs w:val="28"/>
          <w:lang w:eastAsia="ru-RU"/>
        </w:rPr>
        <w:t>п,пп</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атия</w:t>
      </w:r>
      <w:proofErr w:type="spellEnd"/>
      <w:r w:rsidRPr="000E149C">
        <w:rPr>
          <w:rFonts w:ascii="Times New Roman" w:eastAsia="Times New Roman" w:hAnsi="Times New Roman" w:cs="Times New Roman"/>
          <w:color w:val="000000"/>
          <w:sz w:val="28"/>
          <w:szCs w:val="28"/>
          <w:lang w:eastAsia="ru-RU"/>
        </w:rPr>
        <w:t>, те(</w:t>
      </w:r>
      <w:proofErr w:type="spellStart"/>
      <w:r w:rsidRPr="000E149C">
        <w:rPr>
          <w:rFonts w:ascii="Times New Roman" w:eastAsia="Times New Roman" w:hAnsi="Times New Roman" w:cs="Times New Roman"/>
          <w:color w:val="000000"/>
          <w:sz w:val="28"/>
          <w:szCs w:val="28"/>
          <w:lang w:eastAsia="ru-RU"/>
        </w:rPr>
        <w:t>р,рр</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итория</w:t>
      </w:r>
      <w:proofErr w:type="spellEnd"/>
      <w:r w:rsidRPr="000E149C">
        <w:rPr>
          <w:rFonts w:ascii="Times New Roman" w:eastAsia="Times New Roman" w:hAnsi="Times New Roman" w:cs="Times New Roman"/>
          <w:color w:val="000000"/>
          <w:sz w:val="28"/>
          <w:szCs w:val="28"/>
          <w:lang w:eastAsia="ru-RU"/>
        </w:rPr>
        <w:t>, те(</w:t>
      </w:r>
      <w:proofErr w:type="spellStart"/>
      <w:r w:rsidRPr="000E149C">
        <w:rPr>
          <w:rFonts w:ascii="Times New Roman" w:eastAsia="Times New Roman" w:hAnsi="Times New Roman" w:cs="Times New Roman"/>
          <w:color w:val="000000"/>
          <w:sz w:val="28"/>
          <w:szCs w:val="28"/>
          <w:lang w:eastAsia="ru-RU"/>
        </w:rPr>
        <w:t>р,рр</w:t>
      </w:r>
      <w:proofErr w:type="spellEnd"/>
      <w:r w:rsidRPr="000E149C">
        <w:rPr>
          <w:rFonts w:ascii="Times New Roman" w:eastAsia="Times New Roman" w:hAnsi="Times New Roman" w:cs="Times New Roman"/>
          <w:color w:val="000000"/>
          <w:sz w:val="28"/>
          <w:szCs w:val="28"/>
          <w:lang w:eastAsia="ru-RU"/>
        </w:rPr>
        <w:t>)а(</w:t>
      </w:r>
      <w:proofErr w:type="spellStart"/>
      <w:r w:rsidRPr="000E149C">
        <w:rPr>
          <w:rFonts w:ascii="Times New Roman" w:eastAsia="Times New Roman" w:hAnsi="Times New Roman" w:cs="Times New Roman"/>
          <w:color w:val="000000"/>
          <w:sz w:val="28"/>
          <w:szCs w:val="28"/>
          <w:lang w:eastAsia="ru-RU"/>
        </w:rPr>
        <w:t>с,сс</w:t>
      </w:r>
      <w:proofErr w:type="spellEnd"/>
      <w:r w:rsidRPr="000E149C">
        <w:rPr>
          <w:rFonts w:ascii="Times New Roman" w:eastAsia="Times New Roman" w:hAnsi="Times New Roman" w:cs="Times New Roman"/>
          <w:color w:val="000000"/>
          <w:sz w:val="28"/>
          <w:szCs w:val="28"/>
          <w:lang w:eastAsia="ru-RU"/>
        </w:rPr>
        <w:t>)а, ко(</w:t>
      </w:r>
      <w:proofErr w:type="spellStart"/>
      <w:r w:rsidRPr="000E149C">
        <w:rPr>
          <w:rFonts w:ascii="Times New Roman" w:eastAsia="Times New Roman" w:hAnsi="Times New Roman" w:cs="Times New Roman"/>
          <w:color w:val="000000"/>
          <w:sz w:val="28"/>
          <w:szCs w:val="28"/>
          <w:lang w:eastAsia="ru-RU"/>
        </w:rPr>
        <w:t>р,рр</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еспондент</w:t>
      </w:r>
      <w:proofErr w:type="spellEnd"/>
      <w:r w:rsidRPr="000E149C">
        <w:rPr>
          <w:rFonts w:ascii="Times New Roman" w:eastAsia="Times New Roman" w:hAnsi="Times New Roman" w:cs="Times New Roman"/>
          <w:color w:val="000000"/>
          <w:sz w:val="28"/>
          <w:szCs w:val="28"/>
          <w:lang w:eastAsia="ru-RU"/>
        </w:rPr>
        <w:t>, ка(</w:t>
      </w:r>
      <w:proofErr w:type="spellStart"/>
      <w:r w:rsidRPr="000E149C">
        <w:rPr>
          <w:rFonts w:ascii="Times New Roman" w:eastAsia="Times New Roman" w:hAnsi="Times New Roman" w:cs="Times New Roman"/>
          <w:color w:val="000000"/>
          <w:sz w:val="28"/>
          <w:szCs w:val="28"/>
          <w:lang w:eastAsia="ru-RU"/>
        </w:rPr>
        <w:t>р,рр</w:t>
      </w:r>
      <w:proofErr w:type="spellEnd"/>
      <w:r w:rsidRPr="000E149C">
        <w:rPr>
          <w:rFonts w:ascii="Times New Roman" w:eastAsia="Times New Roman" w:hAnsi="Times New Roman" w:cs="Times New Roman"/>
          <w:color w:val="000000"/>
          <w:sz w:val="28"/>
          <w:szCs w:val="28"/>
          <w:lang w:eastAsia="ru-RU"/>
        </w:rPr>
        <w:t>)</w:t>
      </w:r>
      <w:proofErr w:type="spellStart"/>
      <w:r w:rsidRPr="000E149C">
        <w:rPr>
          <w:rFonts w:ascii="Times New Roman" w:eastAsia="Times New Roman" w:hAnsi="Times New Roman" w:cs="Times New Roman"/>
          <w:color w:val="000000"/>
          <w:sz w:val="28"/>
          <w:szCs w:val="28"/>
          <w:lang w:eastAsia="ru-RU"/>
        </w:rPr>
        <w:t>икатура</w:t>
      </w:r>
      <w:proofErr w:type="spellEnd"/>
      <w:r w:rsidRPr="000E149C">
        <w:rPr>
          <w:rFonts w:ascii="Times New Roman" w:eastAsia="Times New Roman" w:hAnsi="Times New Roman" w:cs="Times New Roman"/>
          <w:color w:val="000000"/>
          <w:sz w:val="28"/>
          <w:szCs w:val="28"/>
          <w:lang w:eastAsia="ru-RU"/>
        </w:rPr>
        <w:t>.</w:t>
      </w:r>
    </w:p>
    <w:p w:rsidR="006A58EB" w:rsidRPr="000E149C" w:rsidRDefault="006A58EB" w:rsidP="006A58EB">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6A58EB" w:rsidRPr="000E149C" w:rsidRDefault="006A58EB" w:rsidP="006A58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bCs/>
          <w:i/>
          <w:iCs/>
          <w:color w:val="000000"/>
          <w:sz w:val="28"/>
          <w:szCs w:val="28"/>
          <w:lang w:eastAsia="ru-RU"/>
        </w:rPr>
        <w:t>Задание 3.</w:t>
      </w:r>
      <w:r w:rsidRPr="000E149C">
        <w:rPr>
          <w:rFonts w:ascii="Times New Roman" w:eastAsia="Times New Roman" w:hAnsi="Times New Roman" w:cs="Times New Roman"/>
          <w:b/>
          <w:bCs/>
          <w:i/>
          <w:iCs/>
          <w:color w:val="000000"/>
          <w:sz w:val="28"/>
          <w:szCs w:val="28"/>
          <w:lang w:eastAsia="ru-RU"/>
        </w:rPr>
        <w:t xml:space="preserve"> </w:t>
      </w:r>
      <w:r w:rsidRPr="000E149C">
        <w:rPr>
          <w:rFonts w:ascii="Times New Roman" w:eastAsia="Times New Roman" w:hAnsi="Times New Roman" w:cs="Times New Roman"/>
          <w:color w:val="000000"/>
          <w:sz w:val="28"/>
          <w:szCs w:val="28"/>
          <w:lang w:eastAsia="ru-RU"/>
        </w:rPr>
        <w:t xml:space="preserve">Мы у лабиринта, но откроет путь тот, кто соберет все кольца, растерянные здесь принцессой. </w:t>
      </w:r>
      <w:r w:rsidRPr="000E149C">
        <w:rPr>
          <w:rFonts w:ascii="Times New Roman" w:eastAsia="Times New Roman" w:hAnsi="Times New Roman" w:cs="Times New Roman"/>
          <w:iCs/>
          <w:color w:val="000000"/>
          <w:sz w:val="28"/>
          <w:szCs w:val="28"/>
          <w:lang w:eastAsia="ru-RU"/>
        </w:rPr>
        <w:t>Выпишите слова с пропущенной буквой </w:t>
      </w:r>
      <w:r w:rsidRPr="000E149C">
        <w:rPr>
          <w:rFonts w:ascii="Times New Roman" w:eastAsia="Times New Roman" w:hAnsi="Times New Roman" w:cs="Times New Roman"/>
          <w:b/>
          <w:bCs/>
          <w:iCs/>
          <w:color w:val="000000"/>
          <w:sz w:val="28"/>
          <w:szCs w:val="28"/>
          <w:lang w:eastAsia="ru-RU"/>
        </w:rPr>
        <w:t>о</w:t>
      </w:r>
      <w:r w:rsidRPr="000E149C">
        <w:rPr>
          <w:rFonts w:ascii="Times New Roman" w:eastAsia="Times New Roman" w:hAnsi="Times New Roman" w:cs="Times New Roman"/>
          <w:iCs/>
          <w:color w:val="000000"/>
          <w:sz w:val="28"/>
          <w:szCs w:val="28"/>
          <w:lang w:eastAsia="ru-RU"/>
        </w:rPr>
        <w:t>.</w:t>
      </w:r>
    </w:p>
    <w:p w:rsidR="006A58EB" w:rsidRPr="000E149C" w:rsidRDefault="006A58EB" w:rsidP="006A58E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color w:val="000000"/>
          <w:sz w:val="28"/>
          <w:szCs w:val="28"/>
          <w:lang w:eastAsia="ru-RU"/>
        </w:rPr>
        <w:t>Розовощ_кий, ч_ткий, изреч_нный, маж_рный, ш_в, ш_лк, ухаж_р, сгущ_нка, </w:t>
      </w:r>
    </w:p>
    <w:p w:rsidR="006A58EB" w:rsidRPr="000E149C" w:rsidRDefault="006A58EB" w:rsidP="006A58EB">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0E149C">
        <w:rPr>
          <w:rFonts w:ascii="Times New Roman" w:eastAsia="Times New Roman" w:hAnsi="Times New Roman" w:cs="Times New Roman"/>
          <w:color w:val="000000"/>
          <w:sz w:val="28"/>
          <w:szCs w:val="28"/>
          <w:lang w:eastAsia="ru-RU"/>
        </w:rPr>
        <w:t>холщ</w:t>
      </w:r>
      <w:proofErr w:type="gramEnd"/>
      <w:r w:rsidRPr="000E149C">
        <w:rPr>
          <w:rFonts w:ascii="Times New Roman" w:eastAsia="Times New Roman" w:hAnsi="Times New Roman" w:cs="Times New Roman"/>
          <w:color w:val="000000"/>
          <w:sz w:val="28"/>
          <w:szCs w:val="28"/>
          <w:lang w:eastAsia="ru-RU"/>
        </w:rPr>
        <w:t>_вый</w:t>
      </w:r>
      <w:proofErr w:type="spellEnd"/>
      <w:r w:rsidRPr="000E149C">
        <w:rPr>
          <w:rFonts w:ascii="Times New Roman" w:eastAsia="Times New Roman" w:hAnsi="Times New Roman" w:cs="Times New Roman"/>
          <w:color w:val="000000"/>
          <w:sz w:val="28"/>
          <w:szCs w:val="28"/>
          <w:lang w:eastAsia="ru-RU"/>
        </w:rPr>
        <w:t>, </w:t>
      </w:r>
      <w:proofErr w:type="spellStart"/>
      <w:r w:rsidRPr="000E149C">
        <w:rPr>
          <w:rFonts w:ascii="Times New Roman" w:eastAsia="Times New Roman" w:hAnsi="Times New Roman" w:cs="Times New Roman"/>
          <w:color w:val="000000"/>
          <w:sz w:val="28"/>
          <w:szCs w:val="28"/>
          <w:lang w:eastAsia="ru-RU"/>
        </w:rPr>
        <w:t>деш_вый</w:t>
      </w:r>
      <w:proofErr w:type="spellEnd"/>
      <w:r w:rsidRPr="000E149C">
        <w:rPr>
          <w:rFonts w:ascii="Times New Roman" w:eastAsia="Times New Roman" w:hAnsi="Times New Roman" w:cs="Times New Roman"/>
          <w:color w:val="000000"/>
          <w:sz w:val="28"/>
          <w:szCs w:val="28"/>
          <w:lang w:eastAsia="ru-RU"/>
        </w:rPr>
        <w:t>, </w:t>
      </w:r>
      <w:proofErr w:type="spellStart"/>
      <w:r w:rsidRPr="000E149C">
        <w:rPr>
          <w:rFonts w:ascii="Times New Roman" w:eastAsia="Times New Roman" w:hAnsi="Times New Roman" w:cs="Times New Roman"/>
          <w:color w:val="000000"/>
          <w:sz w:val="28"/>
          <w:szCs w:val="28"/>
          <w:lang w:eastAsia="ru-RU"/>
        </w:rPr>
        <w:t>дириж_р</w:t>
      </w:r>
      <w:proofErr w:type="spellEnd"/>
      <w:r w:rsidRPr="000E149C">
        <w:rPr>
          <w:rFonts w:ascii="Times New Roman" w:eastAsia="Times New Roman" w:hAnsi="Times New Roman" w:cs="Times New Roman"/>
          <w:color w:val="000000"/>
          <w:sz w:val="28"/>
          <w:szCs w:val="28"/>
          <w:lang w:eastAsia="ru-RU"/>
        </w:rPr>
        <w:t>, </w:t>
      </w:r>
      <w:proofErr w:type="spellStart"/>
      <w:r w:rsidRPr="000E149C">
        <w:rPr>
          <w:rFonts w:ascii="Times New Roman" w:eastAsia="Times New Roman" w:hAnsi="Times New Roman" w:cs="Times New Roman"/>
          <w:color w:val="000000"/>
          <w:sz w:val="28"/>
          <w:szCs w:val="28"/>
          <w:lang w:eastAsia="ru-RU"/>
        </w:rPr>
        <w:t>ож_г</w:t>
      </w:r>
      <w:proofErr w:type="spellEnd"/>
      <w:r w:rsidRPr="000E149C">
        <w:rPr>
          <w:rFonts w:ascii="Times New Roman" w:eastAsia="Times New Roman" w:hAnsi="Times New Roman" w:cs="Times New Roman"/>
          <w:color w:val="000000"/>
          <w:sz w:val="28"/>
          <w:szCs w:val="28"/>
          <w:lang w:eastAsia="ru-RU"/>
        </w:rPr>
        <w:t> руки, </w:t>
      </w:r>
      <w:proofErr w:type="spellStart"/>
      <w:r w:rsidRPr="000E149C">
        <w:rPr>
          <w:rFonts w:ascii="Times New Roman" w:eastAsia="Times New Roman" w:hAnsi="Times New Roman" w:cs="Times New Roman"/>
          <w:color w:val="000000"/>
          <w:sz w:val="28"/>
          <w:szCs w:val="28"/>
          <w:lang w:eastAsia="ru-RU"/>
        </w:rPr>
        <w:t>ещ</w:t>
      </w:r>
      <w:proofErr w:type="spellEnd"/>
      <w:r w:rsidRPr="000E149C">
        <w:rPr>
          <w:rFonts w:ascii="Times New Roman" w:eastAsia="Times New Roman" w:hAnsi="Times New Roman" w:cs="Times New Roman"/>
          <w:color w:val="000000"/>
          <w:sz w:val="28"/>
          <w:szCs w:val="28"/>
          <w:lang w:eastAsia="ru-RU"/>
        </w:rPr>
        <w:t>_, </w:t>
      </w:r>
      <w:proofErr w:type="spellStart"/>
      <w:r w:rsidRPr="000E149C">
        <w:rPr>
          <w:rFonts w:ascii="Times New Roman" w:eastAsia="Times New Roman" w:hAnsi="Times New Roman" w:cs="Times New Roman"/>
          <w:color w:val="000000"/>
          <w:sz w:val="28"/>
          <w:szCs w:val="28"/>
          <w:lang w:eastAsia="ru-RU"/>
        </w:rPr>
        <w:t>обж_ра</w:t>
      </w:r>
      <w:proofErr w:type="spellEnd"/>
      <w:r w:rsidRPr="000E149C">
        <w:rPr>
          <w:rFonts w:ascii="Times New Roman" w:eastAsia="Times New Roman" w:hAnsi="Times New Roman" w:cs="Times New Roman"/>
          <w:color w:val="000000"/>
          <w:sz w:val="28"/>
          <w:szCs w:val="28"/>
          <w:lang w:eastAsia="ru-RU"/>
        </w:rPr>
        <w:t>, плеч_, горяч_, </w:t>
      </w:r>
      <w:proofErr w:type="spellStart"/>
      <w:r w:rsidRPr="000E149C">
        <w:rPr>
          <w:rFonts w:ascii="Times New Roman" w:eastAsia="Times New Roman" w:hAnsi="Times New Roman" w:cs="Times New Roman"/>
          <w:color w:val="000000"/>
          <w:sz w:val="28"/>
          <w:szCs w:val="28"/>
          <w:lang w:eastAsia="ru-RU"/>
        </w:rPr>
        <w:t>крыж_вник</w:t>
      </w:r>
      <w:proofErr w:type="spellEnd"/>
      <w:r w:rsidRPr="000E149C">
        <w:rPr>
          <w:rFonts w:ascii="Times New Roman" w:eastAsia="Times New Roman" w:hAnsi="Times New Roman" w:cs="Times New Roman"/>
          <w:color w:val="000000"/>
          <w:sz w:val="28"/>
          <w:szCs w:val="28"/>
          <w:lang w:eastAsia="ru-RU"/>
        </w:rPr>
        <w:t>.</w:t>
      </w:r>
    </w:p>
    <w:p w:rsidR="006A58EB" w:rsidRPr="000E149C" w:rsidRDefault="006A58EB" w:rsidP="006A58EB">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0E149C">
        <w:rPr>
          <w:rFonts w:ascii="Times New Roman" w:eastAsia="Times New Roman" w:hAnsi="Times New Roman" w:cs="Times New Roman"/>
          <w:bCs/>
          <w:i/>
          <w:iCs/>
          <w:color w:val="000000"/>
          <w:sz w:val="28"/>
          <w:szCs w:val="28"/>
          <w:lang w:eastAsia="ru-RU"/>
        </w:rPr>
        <w:lastRenderedPageBreak/>
        <w:t>Задание 4</w:t>
      </w:r>
      <w:r w:rsidRPr="000E149C">
        <w:rPr>
          <w:rFonts w:ascii="Times New Roman" w:eastAsia="Times New Roman" w:hAnsi="Times New Roman" w:cs="Times New Roman"/>
          <w:i/>
          <w:iCs/>
          <w:color w:val="000000"/>
          <w:sz w:val="28"/>
          <w:szCs w:val="28"/>
          <w:lang w:eastAsia="ru-RU"/>
        </w:rPr>
        <w:t xml:space="preserve">. </w:t>
      </w:r>
      <w:r w:rsidRPr="000E149C">
        <w:rPr>
          <w:rFonts w:ascii="Times New Roman" w:eastAsia="Times New Roman" w:hAnsi="Times New Roman" w:cs="Times New Roman"/>
          <w:iCs/>
          <w:color w:val="000000"/>
          <w:sz w:val="28"/>
          <w:szCs w:val="28"/>
          <w:lang w:eastAsia="ru-RU"/>
        </w:rPr>
        <w:t>Лабиринт пройдет тот, кто правильно заполнит таблицу</w:t>
      </w:r>
      <w:r w:rsidRPr="000E149C">
        <w:rPr>
          <w:rFonts w:ascii="Times New Roman" w:eastAsia="Times New Roman" w:hAnsi="Times New Roman" w:cs="Times New Roman"/>
          <w:color w:val="000000"/>
          <w:sz w:val="28"/>
          <w:szCs w:val="28"/>
          <w:lang w:eastAsia="ru-RU"/>
        </w:rPr>
        <w:t>.</w:t>
      </w:r>
    </w:p>
    <w:tbl>
      <w:tblPr>
        <w:tblW w:w="3000" w:type="pct"/>
        <w:jc w:val="center"/>
        <w:tblCellSpacing w:w="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1086"/>
        <w:gridCol w:w="1086"/>
        <w:gridCol w:w="1086"/>
        <w:gridCol w:w="1086"/>
        <w:gridCol w:w="1086"/>
      </w:tblGrid>
      <w:tr w:rsidR="006A58EB" w:rsidRPr="000E149C" w:rsidTr="00C2384F">
        <w:trPr>
          <w:tblCellSpacing w:w="0" w:type="dxa"/>
          <w:jc w:val="center"/>
        </w:trPr>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1</w:t>
            </w:r>
          </w:p>
        </w:tc>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2</w:t>
            </w:r>
          </w:p>
        </w:tc>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3</w:t>
            </w:r>
          </w:p>
        </w:tc>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4</w:t>
            </w:r>
          </w:p>
        </w:tc>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5</w:t>
            </w:r>
          </w:p>
        </w:tc>
      </w:tr>
      <w:tr w:rsidR="006A58EB" w:rsidRPr="000E149C" w:rsidTr="00C2384F">
        <w:trPr>
          <w:tblCellSpacing w:w="0" w:type="dxa"/>
          <w:jc w:val="center"/>
        </w:trPr>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 </w:t>
            </w:r>
          </w:p>
        </w:tc>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 </w:t>
            </w:r>
          </w:p>
        </w:tc>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 </w:t>
            </w:r>
          </w:p>
        </w:tc>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 </w:t>
            </w:r>
          </w:p>
        </w:tc>
        <w:tc>
          <w:tcPr>
            <w:tcW w:w="1000" w:type="pct"/>
            <w:tcBorders>
              <w:top w:val="outset" w:sz="8" w:space="0" w:color="000000"/>
              <w:left w:val="outset" w:sz="8" w:space="0" w:color="000000"/>
              <w:bottom w:val="outset" w:sz="8" w:space="0" w:color="000000"/>
              <w:right w:val="outset" w:sz="8" w:space="0" w:color="000000"/>
            </w:tcBorders>
            <w:tcMar>
              <w:top w:w="60" w:type="dxa"/>
              <w:left w:w="60" w:type="dxa"/>
              <w:bottom w:w="60" w:type="dxa"/>
              <w:right w:w="60" w:type="dxa"/>
            </w:tcMar>
            <w:vAlign w:val="center"/>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sz w:val="28"/>
                <w:szCs w:val="28"/>
                <w:lang w:eastAsia="ru-RU"/>
              </w:rPr>
              <w:t> </w:t>
            </w:r>
          </w:p>
        </w:tc>
      </w:tr>
    </w:tbl>
    <w:p w:rsidR="006A58EB" w:rsidRPr="000E149C" w:rsidRDefault="006A58EB" w:rsidP="006A58EB">
      <w:pPr>
        <w:shd w:val="clear" w:color="auto" w:fill="FFFFFF"/>
        <w:spacing w:after="100" w:line="240" w:lineRule="auto"/>
        <w:jc w:val="center"/>
        <w:rPr>
          <w:rFonts w:ascii="Times New Roman" w:eastAsia="Times New Roman" w:hAnsi="Times New Roman" w:cs="Times New Roman"/>
          <w:vanish/>
          <w:color w:val="000000"/>
          <w:sz w:val="28"/>
          <w:szCs w:val="28"/>
          <w:lang w:eastAsia="ru-RU"/>
        </w:rPr>
      </w:pPr>
    </w:p>
    <w:tbl>
      <w:tblPr>
        <w:tblW w:w="3500" w:type="pct"/>
        <w:jc w:val="center"/>
        <w:tblCellSpacing w:w="0" w:type="dxa"/>
        <w:tblCellMar>
          <w:left w:w="0" w:type="dxa"/>
          <w:right w:w="0" w:type="dxa"/>
        </w:tblCellMar>
        <w:tblLook w:val="04A0" w:firstRow="1" w:lastRow="0" w:firstColumn="1" w:lastColumn="0" w:noHBand="0" w:noVBand="1"/>
      </w:tblPr>
      <w:tblGrid>
        <w:gridCol w:w="2095"/>
        <w:gridCol w:w="2095"/>
        <w:gridCol w:w="2159"/>
      </w:tblGrid>
      <w:tr w:rsidR="006A58EB" w:rsidRPr="000E149C" w:rsidTr="00C2384F">
        <w:trPr>
          <w:tblCellSpacing w:w="0" w:type="dxa"/>
          <w:jc w:val="center"/>
        </w:trPr>
        <w:tc>
          <w:tcPr>
            <w:tcW w:w="1650" w:type="pct"/>
            <w:tcMar>
              <w:top w:w="150" w:type="dxa"/>
              <w:left w:w="150" w:type="dxa"/>
              <w:bottom w:w="150" w:type="dxa"/>
              <w:right w:w="150" w:type="dxa"/>
            </w:tcMar>
            <w:vAlign w:val="bottom"/>
            <w:hideMark/>
          </w:tcPr>
          <w:p w:rsidR="006A58EB" w:rsidRPr="000E149C" w:rsidRDefault="006A58EB" w:rsidP="00C2384F">
            <w:pPr>
              <w:spacing w:before="100" w:beforeAutospacing="1" w:after="100" w:afterAutospacing="1" w:line="240" w:lineRule="auto"/>
              <w:rPr>
                <w:rFonts w:ascii="Times New Roman" w:eastAsia="Times New Roman" w:hAnsi="Times New Roman" w:cs="Times New Roman"/>
                <w:sz w:val="28"/>
                <w:szCs w:val="28"/>
                <w:lang w:eastAsia="ru-RU"/>
              </w:rPr>
            </w:pPr>
            <w:r w:rsidRPr="000E149C">
              <w:rPr>
                <w:rFonts w:ascii="Times New Roman" w:eastAsia="Times New Roman" w:hAnsi="Times New Roman" w:cs="Times New Roman"/>
                <w:i/>
                <w:iCs/>
                <w:sz w:val="28"/>
                <w:szCs w:val="28"/>
                <w:lang w:eastAsia="ru-RU"/>
              </w:rPr>
              <w:t>Где </w:t>
            </w:r>
            <w:r w:rsidRPr="000E149C">
              <w:rPr>
                <w:rFonts w:ascii="Times New Roman" w:eastAsia="Times New Roman" w:hAnsi="Times New Roman" w:cs="Times New Roman"/>
                <w:b/>
                <w:bCs/>
                <w:i/>
                <w:iCs/>
                <w:sz w:val="28"/>
                <w:szCs w:val="28"/>
                <w:lang w:eastAsia="ru-RU"/>
              </w:rPr>
              <w:t>а</w:t>
            </w:r>
            <w:r w:rsidRPr="000E149C">
              <w:rPr>
                <w:rFonts w:ascii="Times New Roman" w:eastAsia="Times New Roman" w:hAnsi="Times New Roman" w:cs="Times New Roman"/>
                <w:i/>
                <w:iCs/>
                <w:sz w:val="28"/>
                <w:szCs w:val="28"/>
                <w:lang w:eastAsia="ru-RU"/>
              </w:rPr>
              <w:t>?</w:t>
            </w:r>
            <w:r w:rsidRPr="000E149C">
              <w:rPr>
                <w:rFonts w:ascii="Times New Roman" w:eastAsia="Times New Roman" w:hAnsi="Times New Roman" w:cs="Times New Roman"/>
                <w:sz w:val="28"/>
                <w:szCs w:val="28"/>
                <w:lang w:eastAsia="ru-RU"/>
              </w:rPr>
              <w:br/>
              <w:t>1. </w:t>
            </w:r>
            <w:proofErr w:type="spellStart"/>
            <w:r w:rsidRPr="000E149C">
              <w:rPr>
                <w:rFonts w:ascii="Times New Roman" w:eastAsia="Times New Roman" w:hAnsi="Times New Roman" w:cs="Times New Roman"/>
                <w:sz w:val="28"/>
                <w:szCs w:val="28"/>
                <w:lang w:eastAsia="ru-RU"/>
              </w:rPr>
              <w:t>Р_стов</w:t>
            </w:r>
            <w:proofErr w:type="spellEnd"/>
            <w:r w:rsidRPr="000E149C">
              <w:rPr>
                <w:rFonts w:ascii="Times New Roman" w:eastAsia="Times New Roman" w:hAnsi="Times New Roman" w:cs="Times New Roman"/>
                <w:sz w:val="28"/>
                <w:szCs w:val="28"/>
                <w:lang w:eastAsia="ru-RU"/>
              </w:rPr>
              <w:br/>
              <w:t>2. </w:t>
            </w:r>
            <w:proofErr w:type="spellStart"/>
            <w:r w:rsidRPr="000E149C">
              <w:rPr>
                <w:rFonts w:ascii="Times New Roman" w:eastAsia="Times New Roman" w:hAnsi="Times New Roman" w:cs="Times New Roman"/>
                <w:sz w:val="28"/>
                <w:szCs w:val="28"/>
                <w:lang w:eastAsia="ru-RU"/>
              </w:rPr>
              <w:t>водор_сли</w:t>
            </w:r>
            <w:proofErr w:type="spellEnd"/>
            <w:r w:rsidRPr="000E149C">
              <w:rPr>
                <w:rFonts w:ascii="Times New Roman" w:eastAsia="Times New Roman" w:hAnsi="Times New Roman" w:cs="Times New Roman"/>
                <w:sz w:val="28"/>
                <w:szCs w:val="28"/>
                <w:lang w:eastAsia="ru-RU"/>
              </w:rPr>
              <w:br/>
              <w:t>3. </w:t>
            </w:r>
            <w:proofErr w:type="spellStart"/>
            <w:r w:rsidRPr="000E149C">
              <w:rPr>
                <w:rFonts w:ascii="Times New Roman" w:eastAsia="Times New Roman" w:hAnsi="Times New Roman" w:cs="Times New Roman"/>
                <w:sz w:val="28"/>
                <w:szCs w:val="28"/>
                <w:lang w:eastAsia="ru-RU"/>
              </w:rPr>
              <w:t>р_сток</w:t>
            </w:r>
            <w:proofErr w:type="spellEnd"/>
            <w:r w:rsidRPr="000E149C">
              <w:rPr>
                <w:rFonts w:ascii="Times New Roman" w:eastAsia="Times New Roman" w:hAnsi="Times New Roman" w:cs="Times New Roman"/>
                <w:sz w:val="28"/>
                <w:szCs w:val="28"/>
                <w:lang w:eastAsia="ru-RU"/>
              </w:rPr>
              <w:br/>
              <w:t>4. </w:t>
            </w:r>
            <w:proofErr w:type="spellStart"/>
            <w:r w:rsidRPr="000E149C">
              <w:rPr>
                <w:rFonts w:ascii="Times New Roman" w:eastAsia="Times New Roman" w:hAnsi="Times New Roman" w:cs="Times New Roman"/>
                <w:sz w:val="28"/>
                <w:szCs w:val="28"/>
                <w:lang w:eastAsia="ru-RU"/>
              </w:rPr>
              <w:t>возр_ст</w:t>
            </w:r>
            <w:proofErr w:type="spellEnd"/>
          </w:p>
        </w:tc>
        <w:tc>
          <w:tcPr>
            <w:tcW w:w="1650" w:type="pct"/>
            <w:tcMar>
              <w:top w:w="150" w:type="dxa"/>
              <w:left w:w="150" w:type="dxa"/>
              <w:bottom w:w="150" w:type="dxa"/>
              <w:right w:w="150" w:type="dxa"/>
            </w:tcMar>
            <w:vAlign w:val="bottom"/>
            <w:hideMark/>
          </w:tcPr>
          <w:p w:rsidR="006A58EB" w:rsidRPr="000E149C" w:rsidRDefault="006A58EB" w:rsidP="00C2384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0E149C">
              <w:rPr>
                <w:rFonts w:ascii="Times New Roman" w:eastAsia="Times New Roman" w:hAnsi="Times New Roman" w:cs="Times New Roman"/>
                <w:noProof/>
                <w:sz w:val="28"/>
                <w:szCs w:val="28"/>
                <w:lang w:eastAsia="ru-RU"/>
              </w:rPr>
              <mc:AlternateContent>
                <mc:Choice Requires="wps">
                  <w:drawing>
                    <wp:inline distT="0" distB="0" distL="0" distR="0" wp14:anchorId="7EC9395E" wp14:editId="08AAB480">
                      <wp:extent cx="955675" cy="1343025"/>
                      <wp:effectExtent l="0" t="0" r="0" b="0"/>
                      <wp:docPr id="5" name="Прямоугольник 5" descr="G:\%D0%94%D0%B8%D0%BF%D0%BB%D0%BE%D0%BC%D1%8B 2016-2017\%D0%94%D0%B8%D0%BF%D0%BB%D0%BE%D0%BC %D0%93%D1%80%D0%B8%D1%86%D0%B5%D0%BD%D0%BA%D0%BE1\Шкатова О. _ Игровые задания на уроках русского языка _ Журнал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5675"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F81B5" id="Прямоугольник 5" o:spid="_x0000_s1026" style="width:75.25pt;height:1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" filled="f" stroked="f">
                      <o:lock v:ext="edit" aspectratio="t"/>
                      <w10:anchorlock/>
                    </v:rect>
                  </w:pict>
                </mc:Fallback>
              </mc:AlternateContent>
            </w:r>
          </w:p>
        </w:tc>
        <w:tc>
          <w:tcPr>
            <w:tcW w:w="1700" w:type="pct"/>
            <w:tcMar>
              <w:top w:w="150" w:type="dxa"/>
              <w:left w:w="150" w:type="dxa"/>
              <w:bottom w:w="150" w:type="dxa"/>
              <w:right w:w="150" w:type="dxa"/>
            </w:tcMar>
            <w:vAlign w:val="bottom"/>
            <w:hideMark/>
          </w:tcPr>
          <w:p w:rsidR="006A58EB" w:rsidRPr="000E149C" w:rsidRDefault="006A58EB" w:rsidP="00C2384F">
            <w:pPr>
              <w:spacing w:before="100" w:beforeAutospacing="1" w:after="100" w:afterAutospacing="1" w:line="240" w:lineRule="auto"/>
              <w:rPr>
                <w:rFonts w:ascii="Times New Roman" w:eastAsia="Times New Roman" w:hAnsi="Times New Roman" w:cs="Times New Roman"/>
                <w:sz w:val="28"/>
                <w:szCs w:val="28"/>
                <w:lang w:eastAsia="ru-RU"/>
              </w:rPr>
            </w:pPr>
            <w:r w:rsidRPr="000E149C">
              <w:rPr>
                <w:rFonts w:ascii="Times New Roman" w:eastAsia="Times New Roman" w:hAnsi="Times New Roman" w:cs="Times New Roman"/>
                <w:i/>
                <w:iCs/>
                <w:sz w:val="28"/>
                <w:szCs w:val="28"/>
                <w:lang w:eastAsia="ru-RU"/>
              </w:rPr>
              <w:t>Где</w:t>
            </w:r>
            <w:r w:rsidRPr="000E149C">
              <w:rPr>
                <w:rFonts w:ascii="Times New Roman" w:eastAsia="Times New Roman" w:hAnsi="Times New Roman" w:cs="Times New Roman"/>
                <w:b/>
                <w:bCs/>
                <w:i/>
                <w:iCs/>
                <w:sz w:val="28"/>
                <w:szCs w:val="28"/>
                <w:lang w:eastAsia="ru-RU"/>
              </w:rPr>
              <w:t> е</w:t>
            </w:r>
            <w:r w:rsidRPr="000E149C">
              <w:rPr>
                <w:rFonts w:ascii="Times New Roman" w:eastAsia="Times New Roman" w:hAnsi="Times New Roman" w:cs="Times New Roman"/>
                <w:i/>
                <w:iCs/>
                <w:sz w:val="28"/>
                <w:szCs w:val="28"/>
                <w:lang w:eastAsia="ru-RU"/>
              </w:rPr>
              <w:t>?</w:t>
            </w:r>
            <w:r w:rsidRPr="000E149C">
              <w:rPr>
                <w:rFonts w:ascii="Times New Roman" w:eastAsia="Times New Roman" w:hAnsi="Times New Roman" w:cs="Times New Roman"/>
                <w:sz w:val="28"/>
                <w:szCs w:val="28"/>
                <w:lang w:eastAsia="ru-RU"/>
              </w:rPr>
              <w:br/>
              <w:t>1. </w:t>
            </w:r>
            <w:proofErr w:type="spellStart"/>
            <w:r w:rsidRPr="000E149C">
              <w:rPr>
                <w:rFonts w:ascii="Times New Roman" w:eastAsia="Times New Roman" w:hAnsi="Times New Roman" w:cs="Times New Roman"/>
                <w:sz w:val="28"/>
                <w:szCs w:val="28"/>
                <w:lang w:eastAsia="ru-RU"/>
              </w:rPr>
              <w:t>сж_гать</w:t>
            </w:r>
            <w:proofErr w:type="spellEnd"/>
            <w:r w:rsidRPr="000E149C">
              <w:rPr>
                <w:rFonts w:ascii="Times New Roman" w:eastAsia="Times New Roman" w:hAnsi="Times New Roman" w:cs="Times New Roman"/>
                <w:sz w:val="28"/>
                <w:szCs w:val="28"/>
                <w:lang w:eastAsia="ru-RU"/>
              </w:rPr>
              <w:br/>
              <w:t>2. </w:t>
            </w:r>
            <w:proofErr w:type="spellStart"/>
            <w:r w:rsidRPr="000E149C">
              <w:rPr>
                <w:rFonts w:ascii="Times New Roman" w:eastAsia="Times New Roman" w:hAnsi="Times New Roman" w:cs="Times New Roman"/>
                <w:sz w:val="28"/>
                <w:szCs w:val="28"/>
                <w:lang w:eastAsia="ru-RU"/>
              </w:rPr>
              <w:t>вт_реть</w:t>
            </w:r>
            <w:proofErr w:type="spellEnd"/>
            <w:r w:rsidRPr="000E149C">
              <w:rPr>
                <w:rFonts w:ascii="Times New Roman" w:eastAsia="Times New Roman" w:hAnsi="Times New Roman" w:cs="Times New Roman"/>
                <w:sz w:val="28"/>
                <w:szCs w:val="28"/>
                <w:lang w:eastAsia="ru-RU"/>
              </w:rPr>
              <w:br/>
              <w:t>3. </w:t>
            </w:r>
            <w:proofErr w:type="spellStart"/>
            <w:r w:rsidRPr="000E149C">
              <w:rPr>
                <w:rFonts w:ascii="Times New Roman" w:eastAsia="Times New Roman" w:hAnsi="Times New Roman" w:cs="Times New Roman"/>
                <w:sz w:val="28"/>
                <w:szCs w:val="28"/>
                <w:lang w:eastAsia="ru-RU"/>
              </w:rPr>
              <w:t>заб_рать</w:t>
            </w:r>
            <w:proofErr w:type="spellEnd"/>
            <w:r w:rsidRPr="000E149C">
              <w:rPr>
                <w:rFonts w:ascii="Times New Roman" w:eastAsia="Times New Roman" w:hAnsi="Times New Roman" w:cs="Times New Roman"/>
                <w:sz w:val="28"/>
                <w:szCs w:val="28"/>
                <w:lang w:eastAsia="ru-RU"/>
              </w:rPr>
              <w:br/>
              <w:t>4. </w:t>
            </w:r>
            <w:proofErr w:type="spellStart"/>
            <w:r w:rsidRPr="000E149C">
              <w:rPr>
                <w:rFonts w:ascii="Times New Roman" w:eastAsia="Times New Roman" w:hAnsi="Times New Roman" w:cs="Times New Roman"/>
                <w:sz w:val="28"/>
                <w:szCs w:val="28"/>
                <w:lang w:eastAsia="ru-RU"/>
              </w:rPr>
              <w:t>сд_рать</w:t>
            </w:r>
            <w:proofErr w:type="spellEnd"/>
          </w:p>
        </w:tc>
      </w:tr>
      <w:tr w:rsidR="006A58EB" w:rsidRPr="006534B7" w:rsidTr="00C2384F">
        <w:trPr>
          <w:tblCellSpacing w:w="0" w:type="dxa"/>
          <w:jc w:val="center"/>
        </w:trPr>
        <w:tc>
          <w:tcPr>
            <w:tcW w:w="1650" w:type="pct"/>
            <w:tcMar>
              <w:top w:w="150" w:type="dxa"/>
              <w:left w:w="150" w:type="dxa"/>
              <w:bottom w:w="150" w:type="dxa"/>
              <w:right w:w="150" w:type="dxa"/>
            </w:tcMar>
            <w:vAlign w:val="bottom"/>
            <w:hideMark/>
          </w:tcPr>
          <w:p w:rsidR="006A58EB" w:rsidRPr="000E149C" w:rsidRDefault="006A58EB" w:rsidP="00C2384F">
            <w:pPr>
              <w:spacing w:before="100" w:beforeAutospacing="1" w:after="100" w:afterAutospacing="1" w:line="240" w:lineRule="auto"/>
              <w:rPr>
                <w:rFonts w:ascii="Times New Roman" w:eastAsia="Times New Roman" w:hAnsi="Times New Roman" w:cs="Times New Roman"/>
                <w:sz w:val="28"/>
                <w:szCs w:val="28"/>
                <w:lang w:eastAsia="ru-RU"/>
              </w:rPr>
            </w:pPr>
            <w:r w:rsidRPr="000E149C">
              <w:rPr>
                <w:rFonts w:ascii="Times New Roman" w:eastAsia="Times New Roman" w:hAnsi="Times New Roman" w:cs="Times New Roman"/>
                <w:i/>
                <w:iCs/>
                <w:sz w:val="28"/>
                <w:szCs w:val="28"/>
                <w:lang w:eastAsia="ru-RU"/>
              </w:rPr>
              <w:t>Где </w:t>
            </w:r>
            <w:r w:rsidRPr="000E149C">
              <w:rPr>
                <w:rFonts w:ascii="Times New Roman" w:eastAsia="Times New Roman" w:hAnsi="Times New Roman" w:cs="Times New Roman"/>
                <w:b/>
                <w:bCs/>
                <w:i/>
                <w:iCs/>
                <w:sz w:val="28"/>
                <w:szCs w:val="28"/>
                <w:lang w:eastAsia="ru-RU"/>
              </w:rPr>
              <w:t>о</w:t>
            </w:r>
            <w:r w:rsidRPr="000E149C">
              <w:rPr>
                <w:rFonts w:ascii="Times New Roman" w:eastAsia="Times New Roman" w:hAnsi="Times New Roman" w:cs="Times New Roman"/>
                <w:i/>
                <w:iCs/>
                <w:sz w:val="28"/>
                <w:szCs w:val="28"/>
                <w:lang w:eastAsia="ru-RU"/>
              </w:rPr>
              <w:t>?</w:t>
            </w:r>
            <w:r w:rsidRPr="000E149C">
              <w:rPr>
                <w:rFonts w:ascii="Times New Roman" w:eastAsia="Times New Roman" w:hAnsi="Times New Roman" w:cs="Times New Roman"/>
                <w:sz w:val="28"/>
                <w:szCs w:val="28"/>
                <w:lang w:eastAsia="ru-RU"/>
              </w:rPr>
              <w:br/>
              <w:t>1. </w:t>
            </w:r>
            <w:proofErr w:type="spellStart"/>
            <w:r w:rsidRPr="000E149C">
              <w:rPr>
                <w:rFonts w:ascii="Times New Roman" w:eastAsia="Times New Roman" w:hAnsi="Times New Roman" w:cs="Times New Roman"/>
                <w:sz w:val="28"/>
                <w:szCs w:val="28"/>
                <w:lang w:eastAsia="ru-RU"/>
              </w:rPr>
              <w:t>з_ря</w:t>
            </w:r>
            <w:proofErr w:type="spellEnd"/>
            <w:r w:rsidRPr="000E149C">
              <w:rPr>
                <w:rFonts w:ascii="Times New Roman" w:eastAsia="Times New Roman" w:hAnsi="Times New Roman" w:cs="Times New Roman"/>
                <w:sz w:val="28"/>
                <w:szCs w:val="28"/>
                <w:lang w:eastAsia="ru-RU"/>
              </w:rPr>
              <w:br/>
              <w:t>2. </w:t>
            </w:r>
            <w:proofErr w:type="spellStart"/>
            <w:r w:rsidRPr="000E149C">
              <w:rPr>
                <w:rFonts w:ascii="Times New Roman" w:eastAsia="Times New Roman" w:hAnsi="Times New Roman" w:cs="Times New Roman"/>
                <w:sz w:val="28"/>
                <w:szCs w:val="28"/>
                <w:lang w:eastAsia="ru-RU"/>
              </w:rPr>
              <w:t>оз_рять</w:t>
            </w:r>
            <w:proofErr w:type="spellEnd"/>
            <w:r w:rsidRPr="000E149C">
              <w:rPr>
                <w:rFonts w:ascii="Times New Roman" w:eastAsia="Times New Roman" w:hAnsi="Times New Roman" w:cs="Times New Roman"/>
                <w:sz w:val="28"/>
                <w:szCs w:val="28"/>
                <w:lang w:eastAsia="ru-RU"/>
              </w:rPr>
              <w:br/>
              <w:t>3. </w:t>
            </w:r>
            <w:proofErr w:type="spellStart"/>
            <w:r w:rsidRPr="000E149C">
              <w:rPr>
                <w:rFonts w:ascii="Times New Roman" w:eastAsia="Times New Roman" w:hAnsi="Times New Roman" w:cs="Times New Roman"/>
                <w:sz w:val="28"/>
                <w:szCs w:val="28"/>
                <w:lang w:eastAsia="ru-RU"/>
              </w:rPr>
              <w:t>з_рница</w:t>
            </w:r>
            <w:proofErr w:type="spellEnd"/>
            <w:r w:rsidRPr="000E149C">
              <w:rPr>
                <w:rFonts w:ascii="Times New Roman" w:eastAsia="Times New Roman" w:hAnsi="Times New Roman" w:cs="Times New Roman"/>
                <w:sz w:val="28"/>
                <w:szCs w:val="28"/>
                <w:lang w:eastAsia="ru-RU"/>
              </w:rPr>
              <w:br/>
              <w:t>4. </w:t>
            </w:r>
            <w:proofErr w:type="spellStart"/>
            <w:r w:rsidRPr="000E149C">
              <w:rPr>
                <w:rFonts w:ascii="Times New Roman" w:eastAsia="Times New Roman" w:hAnsi="Times New Roman" w:cs="Times New Roman"/>
                <w:sz w:val="28"/>
                <w:szCs w:val="28"/>
                <w:lang w:eastAsia="ru-RU"/>
              </w:rPr>
              <w:t>з_ревать</w:t>
            </w:r>
            <w:proofErr w:type="spellEnd"/>
          </w:p>
        </w:tc>
        <w:tc>
          <w:tcPr>
            <w:tcW w:w="1650" w:type="pct"/>
            <w:tcMar>
              <w:top w:w="150" w:type="dxa"/>
              <w:left w:w="150" w:type="dxa"/>
              <w:bottom w:w="150" w:type="dxa"/>
              <w:right w:w="150" w:type="dxa"/>
            </w:tcMar>
            <w:vAlign w:val="bottom"/>
            <w:hideMark/>
          </w:tcPr>
          <w:p w:rsidR="006A58EB" w:rsidRPr="000E149C" w:rsidRDefault="006A58EB" w:rsidP="00C2384F">
            <w:pPr>
              <w:spacing w:before="100" w:beforeAutospacing="1" w:after="100" w:afterAutospacing="1" w:line="240" w:lineRule="auto"/>
              <w:rPr>
                <w:rFonts w:ascii="Times New Roman" w:eastAsia="Times New Roman" w:hAnsi="Times New Roman" w:cs="Times New Roman"/>
                <w:sz w:val="28"/>
                <w:szCs w:val="28"/>
                <w:lang w:eastAsia="ru-RU"/>
              </w:rPr>
            </w:pPr>
            <w:r w:rsidRPr="000E149C">
              <w:rPr>
                <w:rFonts w:ascii="Times New Roman" w:eastAsia="Times New Roman" w:hAnsi="Times New Roman" w:cs="Times New Roman"/>
                <w:i/>
                <w:iCs/>
                <w:sz w:val="28"/>
                <w:szCs w:val="28"/>
                <w:lang w:eastAsia="ru-RU"/>
              </w:rPr>
              <w:t>Где </w:t>
            </w:r>
            <w:r w:rsidRPr="000E149C">
              <w:rPr>
                <w:rFonts w:ascii="Times New Roman" w:eastAsia="Times New Roman" w:hAnsi="Times New Roman" w:cs="Times New Roman"/>
                <w:b/>
                <w:bCs/>
                <w:i/>
                <w:iCs/>
                <w:sz w:val="28"/>
                <w:szCs w:val="28"/>
                <w:lang w:eastAsia="ru-RU"/>
              </w:rPr>
              <w:t>и</w:t>
            </w:r>
            <w:r w:rsidRPr="000E149C">
              <w:rPr>
                <w:rFonts w:ascii="Times New Roman" w:eastAsia="Times New Roman" w:hAnsi="Times New Roman" w:cs="Times New Roman"/>
                <w:i/>
                <w:iCs/>
                <w:sz w:val="28"/>
                <w:szCs w:val="28"/>
                <w:lang w:eastAsia="ru-RU"/>
              </w:rPr>
              <w:t>?</w:t>
            </w:r>
            <w:r w:rsidRPr="000E149C">
              <w:rPr>
                <w:rFonts w:ascii="Times New Roman" w:eastAsia="Times New Roman" w:hAnsi="Times New Roman" w:cs="Times New Roman"/>
                <w:sz w:val="28"/>
                <w:szCs w:val="28"/>
                <w:lang w:eastAsia="ru-RU"/>
              </w:rPr>
              <w:br/>
              <w:t>1. </w:t>
            </w:r>
            <w:proofErr w:type="spellStart"/>
            <w:r w:rsidRPr="000E149C">
              <w:rPr>
                <w:rFonts w:ascii="Times New Roman" w:eastAsia="Times New Roman" w:hAnsi="Times New Roman" w:cs="Times New Roman"/>
                <w:sz w:val="28"/>
                <w:szCs w:val="28"/>
                <w:lang w:eastAsia="ru-RU"/>
              </w:rPr>
              <w:t>зап_реть</w:t>
            </w:r>
            <w:proofErr w:type="spellEnd"/>
            <w:r w:rsidRPr="000E149C">
              <w:rPr>
                <w:rFonts w:ascii="Times New Roman" w:eastAsia="Times New Roman" w:hAnsi="Times New Roman" w:cs="Times New Roman"/>
                <w:sz w:val="28"/>
                <w:szCs w:val="28"/>
                <w:lang w:eastAsia="ru-RU"/>
              </w:rPr>
              <w:br/>
              <w:t>2. </w:t>
            </w:r>
            <w:proofErr w:type="spellStart"/>
            <w:r w:rsidRPr="000E149C">
              <w:rPr>
                <w:rFonts w:ascii="Times New Roman" w:eastAsia="Times New Roman" w:hAnsi="Times New Roman" w:cs="Times New Roman"/>
                <w:sz w:val="28"/>
                <w:szCs w:val="28"/>
                <w:lang w:eastAsia="ru-RU"/>
              </w:rPr>
              <w:t>ст_реть</w:t>
            </w:r>
            <w:proofErr w:type="spellEnd"/>
            <w:r w:rsidRPr="000E149C">
              <w:rPr>
                <w:rFonts w:ascii="Times New Roman" w:eastAsia="Times New Roman" w:hAnsi="Times New Roman" w:cs="Times New Roman"/>
                <w:sz w:val="28"/>
                <w:szCs w:val="28"/>
                <w:lang w:eastAsia="ru-RU"/>
              </w:rPr>
              <w:br/>
              <w:t>3. </w:t>
            </w:r>
            <w:proofErr w:type="spellStart"/>
            <w:r w:rsidRPr="000E149C">
              <w:rPr>
                <w:rFonts w:ascii="Times New Roman" w:eastAsia="Times New Roman" w:hAnsi="Times New Roman" w:cs="Times New Roman"/>
                <w:sz w:val="28"/>
                <w:szCs w:val="28"/>
                <w:lang w:eastAsia="ru-RU"/>
              </w:rPr>
              <w:t>ум_рать</w:t>
            </w:r>
            <w:proofErr w:type="spellEnd"/>
            <w:r w:rsidRPr="000E149C">
              <w:rPr>
                <w:rFonts w:ascii="Times New Roman" w:eastAsia="Times New Roman" w:hAnsi="Times New Roman" w:cs="Times New Roman"/>
                <w:sz w:val="28"/>
                <w:szCs w:val="28"/>
                <w:lang w:eastAsia="ru-RU"/>
              </w:rPr>
              <w:br/>
              <w:t>4. </w:t>
            </w:r>
            <w:proofErr w:type="spellStart"/>
            <w:r w:rsidRPr="000E149C">
              <w:rPr>
                <w:rFonts w:ascii="Times New Roman" w:eastAsia="Times New Roman" w:hAnsi="Times New Roman" w:cs="Times New Roman"/>
                <w:sz w:val="28"/>
                <w:szCs w:val="28"/>
                <w:lang w:eastAsia="ru-RU"/>
              </w:rPr>
              <w:t>бл_стеть</w:t>
            </w:r>
            <w:proofErr w:type="spellEnd"/>
          </w:p>
        </w:tc>
        <w:tc>
          <w:tcPr>
            <w:tcW w:w="1700" w:type="pct"/>
            <w:tcMar>
              <w:top w:w="150" w:type="dxa"/>
              <w:left w:w="150" w:type="dxa"/>
              <w:bottom w:w="150" w:type="dxa"/>
              <w:right w:w="150" w:type="dxa"/>
            </w:tcMar>
            <w:vAlign w:val="bottom"/>
            <w:hideMark/>
          </w:tcPr>
          <w:p w:rsidR="006A58EB" w:rsidRPr="006534B7" w:rsidRDefault="006A58EB" w:rsidP="00C2384F">
            <w:pPr>
              <w:spacing w:before="100" w:beforeAutospacing="1" w:after="100" w:afterAutospacing="1" w:line="240" w:lineRule="auto"/>
              <w:rPr>
                <w:rFonts w:ascii="Times New Roman" w:eastAsia="Times New Roman" w:hAnsi="Times New Roman" w:cs="Times New Roman"/>
                <w:sz w:val="28"/>
                <w:szCs w:val="28"/>
                <w:lang w:eastAsia="ru-RU"/>
              </w:rPr>
            </w:pPr>
            <w:r w:rsidRPr="000E149C">
              <w:rPr>
                <w:rFonts w:ascii="Times New Roman" w:eastAsia="Times New Roman" w:hAnsi="Times New Roman" w:cs="Times New Roman"/>
                <w:i/>
                <w:iCs/>
                <w:sz w:val="28"/>
                <w:szCs w:val="28"/>
                <w:lang w:eastAsia="ru-RU"/>
              </w:rPr>
              <w:t>Где</w:t>
            </w:r>
            <w:r w:rsidRPr="000E149C">
              <w:rPr>
                <w:rFonts w:ascii="Times New Roman" w:eastAsia="Times New Roman" w:hAnsi="Times New Roman" w:cs="Times New Roman"/>
                <w:b/>
                <w:bCs/>
                <w:i/>
                <w:iCs/>
                <w:sz w:val="28"/>
                <w:szCs w:val="28"/>
                <w:lang w:eastAsia="ru-RU"/>
              </w:rPr>
              <w:t> о</w:t>
            </w:r>
            <w:r w:rsidRPr="000E149C">
              <w:rPr>
                <w:rFonts w:ascii="Times New Roman" w:eastAsia="Times New Roman" w:hAnsi="Times New Roman" w:cs="Times New Roman"/>
                <w:i/>
                <w:iCs/>
                <w:sz w:val="28"/>
                <w:szCs w:val="28"/>
                <w:lang w:eastAsia="ru-RU"/>
              </w:rPr>
              <w:t>?</w:t>
            </w:r>
            <w:r w:rsidRPr="000E149C">
              <w:rPr>
                <w:rFonts w:ascii="Times New Roman" w:eastAsia="Times New Roman" w:hAnsi="Times New Roman" w:cs="Times New Roman"/>
                <w:sz w:val="28"/>
                <w:szCs w:val="28"/>
                <w:lang w:eastAsia="ru-RU"/>
              </w:rPr>
              <w:br/>
              <w:t>1. </w:t>
            </w:r>
            <w:proofErr w:type="spellStart"/>
            <w:r w:rsidRPr="000E149C">
              <w:rPr>
                <w:rFonts w:ascii="Times New Roman" w:eastAsia="Times New Roman" w:hAnsi="Times New Roman" w:cs="Times New Roman"/>
                <w:sz w:val="28"/>
                <w:szCs w:val="28"/>
                <w:lang w:eastAsia="ru-RU"/>
              </w:rPr>
              <w:t>попл_вок</w:t>
            </w:r>
            <w:proofErr w:type="spellEnd"/>
            <w:r w:rsidRPr="000E149C">
              <w:rPr>
                <w:rFonts w:ascii="Times New Roman" w:eastAsia="Times New Roman" w:hAnsi="Times New Roman" w:cs="Times New Roman"/>
                <w:sz w:val="28"/>
                <w:szCs w:val="28"/>
                <w:lang w:eastAsia="ru-RU"/>
              </w:rPr>
              <w:br/>
              <w:t>2. </w:t>
            </w:r>
            <w:proofErr w:type="spellStart"/>
            <w:r w:rsidRPr="000E149C">
              <w:rPr>
                <w:rFonts w:ascii="Times New Roman" w:eastAsia="Times New Roman" w:hAnsi="Times New Roman" w:cs="Times New Roman"/>
                <w:sz w:val="28"/>
                <w:szCs w:val="28"/>
                <w:lang w:eastAsia="ru-RU"/>
              </w:rPr>
              <w:t>выпл_вка</w:t>
            </w:r>
            <w:proofErr w:type="spellEnd"/>
            <w:r w:rsidRPr="000E149C">
              <w:rPr>
                <w:rFonts w:ascii="Times New Roman" w:eastAsia="Times New Roman" w:hAnsi="Times New Roman" w:cs="Times New Roman"/>
                <w:sz w:val="28"/>
                <w:szCs w:val="28"/>
                <w:lang w:eastAsia="ru-RU"/>
              </w:rPr>
              <w:br/>
              <w:t>3. </w:t>
            </w:r>
            <w:proofErr w:type="spellStart"/>
            <w:r w:rsidRPr="000E149C">
              <w:rPr>
                <w:rFonts w:ascii="Times New Roman" w:eastAsia="Times New Roman" w:hAnsi="Times New Roman" w:cs="Times New Roman"/>
                <w:sz w:val="28"/>
                <w:szCs w:val="28"/>
                <w:lang w:eastAsia="ru-RU"/>
              </w:rPr>
              <w:t>пл_вец</w:t>
            </w:r>
            <w:proofErr w:type="spellEnd"/>
            <w:r w:rsidRPr="000E149C">
              <w:rPr>
                <w:rFonts w:ascii="Times New Roman" w:eastAsia="Times New Roman" w:hAnsi="Times New Roman" w:cs="Times New Roman"/>
                <w:sz w:val="28"/>
                <w:szCs w:val="28"/>
                <w:lang w:eastAsia="ru-RU"/>
              </w:rPr>
              <w:br/>
              <w:t>4. </w:t>
            </w:r>
            <w:proofErr w:type="spellStart"/>
            <w:r w:rsidRPr="000E149C">
              <w:rPr>
                <w:rFonts w:ascii="Times New Roman" w:eastAsia="Times New Roman" w:hAnsi="Times New Roman" w:cs="Times New Roman"/>
                <w:sz w:val="28"/>
                <w:szCs w:val="28"/>
                <w:lang w:eastAsia="ru-RU"/>
              </w:rPr>
              <w:t>спл_вной</w:t>
            </w:r>
            <w:proofErr w:type="spellEnd"/>
          </w:p>
        </w:tc>
      </w:tr>
    </w:tbl>
    <w:p w:rsidR="006A58EB" w:rsidRDefault="006A58EB" w:rsidP="006A58EB">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000000"/>
          <w:sz w:val="24"/>
          <w:szCs w:val="24"/>
          <w:lang w:eastAsia="ru-RU"/>
        </w:rPr>
      </w:pPr>
    </w:p>
    <w:p w:rsidR="00FA2D77" w:rsidRDefault="00FA2D77"/>
    <w:sectPr w:rsidR="00FA2D77" w:rsidSect="006A58E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E60" w:rsidRDefault="00044E60">
      <w:pPr>
        <w:spacing w:after="0" w:line="240" w:lineRule="auto"/>
      </w:pPr>
      <w:r>
        <w:separator/>
      </w:r>
    </w:p>
  </w:endnote>
  <w:endnote w:type="continuationSeparator" w:id="0">
    <w:p w:rsidR="00044E60" w:rsidRDefault="00044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E60" w:rsidRDefault="00044E60">
    <w:pPr>
      <w:pStyle w:val="a6"/>
      <w:jc w:val="center"/>
    </w:pPr>
  </w:p>
  <w:p w:rsidR="00044E60" w:rsidRDefault="00044E6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4E60" w:rsidRDefault="00044E60">
    <w:r>
      <w:ptab w:relativeTo="margin" w:alignment="center" w:leader="none"/>
    </w:r>
    <w:r>
      <w:fldChar w:fldCharType="begin"/>
    </w:r>
    <w:r>
      <w:instrText xml:space="preserve"> PAGE  \* Arabic  \* MERGEFORMAT </w:instrText>
    </w:r>
    <w:r>
      <w:fldChar w:fldCharType="separate"/>
    </w:r>
    <w:r w:rsidR="000E149C">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E60" w:rsidRDefault="00044E60">
      <w:pPr>
        <w:spacing w:after="0" w:line="240" w:lineRule="auto"/>
      </w:pPr>
      <w:r>
        <w:separator/>
      </w:r>
    </w:p>
  </w:footnote>
  <w:footnote w:type="continuationSeparator" w:id="0">
    <w:p w:rsidR="00044E60" w:rsidRDefault="00044E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0A65AA"/>
    <w:multiLevelType w:val="hybridMultilevel"/>
    <w:tmpl w:val="EA602D24"/>
    <w:lvl w:ilvl="0" w:tplc="B89E312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73A66894"/>
    <w:multiLevelType w:val="hybridMultilevel"/>
    <w:tmpl w:val="4CC8FB7E"/>
    <w:lvl w:ilvl="0" w:tplc="7772B44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78940F54"/>
    <w:multiLevelType w:val="hybridMultilevel"/>
    <w:tmpl w:val="CA5CA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1E164C"/>
    <w:multiLevelType w:val="hybridMultilevel"/>
    <w:tmpl w:val="DE667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B20465B"/>
    <w:multiLevelType w:val="hybridMultilevel"/>
    <w:tmpl w:val="D82A3D8A"/>
    <w:lvl w:ilvl="0" w:tplc="79C02A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8B"/>
    <w:rsid w:val="00044E60"/>
    <w:rsid w:val="00053360"/>
    <w:rsid w:val="000E149C"/>
    <w:rsid w:val="001A6F00"/>
    <w:rsid w:val="001E76EA"/>
    <w:rsid w:val="0023200C"/>
    <w:rsid w:val="00285B8A"/>
    <w:rsid w:val="002E4518"/>
    <w:rsid w:val="003049E6"/>
    <w:rsid w:val="004579F2"/>
    <w:rsid w:val="004642D4"/>
    <w:rsid w:val="005D3AAE"/>
    <w:rsid w:val="00607334"/>
    <w:rsid w:val="006A58EB"/>
    <w:rsid w:val="007048B0"/>
    <w:rsid w:val="00721D1D"/>
    <w:rsid w:val="007351AA"/>
    <w:rsid w:val="007C0D93"/>
    <w:rsid w:val="007D5A72"/>
    <w:rsid w:val="008A36F6"/>
    <w:rsid w:val="009166B9"/>
    <w:rsid w:val="009934EE"/>
    <w:rsid w:val="00A10653"/>
    <w:rsid w:val="00A73BB1"/>
    <w:rsid w:val="00C2384F"/>
    <w:rsid w:val="00D055EF"/>
    <w:rsid w:val="00E10B6A"/>
    <w:rsid w:val="00E30C8B"/>
    <w:rsid w:val="00EC3C71"/>
    <w:rsid w:val="00F73261"/>
    <w:rsid w:val="00FA2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EEE83-3E3B-4F9C-859C-A9A712B0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8EB"/>
    <w:pPr>
      <w:spacing w:after="200" w:line="276" w:lineRule="auto"/>
    </w:pPr>
  </w:style>
  <w:style w:type="paragraph" w:styleId="3">
    <w:name w:val="heading 3"/>
    <w:basedOn w:val="a"/>
    <w:link w:val="30"/>
    <w:uiPriority w:val="9"/>
    <w:qFormat/>
    <w:rsid w:val="006A58E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A58E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A58E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A58EB"/>
    <w:rPr>
      <w:rFonts w:ascii="Times New Roman" w:eastAsia="Times New Roman" w:hAnsi="Times New Roman" w:cs="Times New Roman"/>
      <w:b/>
      <w:bCs/>
      <w:sz w:val="24"/>
      <w:szCs w:val="24"/>
      <w:lang w:eastAsia="ru-RU"/>
    </w:rPr>
  </w:style>
  <w:style w:type="character" w:customStyle="1" w:styleId="2">
    <w:name w:val="Основной текст (2)_"/>
    <w:basedOn w:val="a0"/>
    <w:link w:val="20"/>
    <w:rsid w:val="006A58EB"/>
    <w:rPr>
      <w:rFonts w:ascii="Times New Roman" w:eastAsia="Times New Roman" w:hAnsi="Times New Roman" w:cs="Times New Roman"/>
      <w:sz w:val="28"/>
      <w:szCs w:val="28"/>
      <w:shd w:val="clear" w:color="auto" w:fill="FFFFFF"/>
    </w:rPr>
  </w:style>
  <w:style w:type="character" w:customStyle="1" w:styleId="41">
    <w:name w:val="Основной текст (4)_"/>
    <w:basedOn w:val="a0"/>
    <w:link w:val="42"/>
    <w:rsid w:val="006A58EB"/>
    <w:rPr>
      <w:rFonts w:ascii="Times New Roman" w:eastAsia="Times New Roman" w:hAnsi="Times New Roman" w:cs="Times New Roman"/>
      <w:b/>
      <w:bCs/>
      <w:sz w:val="32"/>
      <w:szCs w:val="32"/>
      <w:shd w:val="clear" w:color="auto" w:fill="FFFFFF"/>
    </w:rPr>
  </w:style>
  <w:style w:type="paragraph" w:customStyle="1" w:styleId="20">
    <w:name w:val="Основной текст (2)"/>
    <w:basedOn w:val="a"/>
    <w:link w:val="2"/>
    <w:rsid w:val="006A58EB"/>
    <w:pPr>
      <w:widowControl w:val="0"/>
      <w:shd w:val="clear" w:color="auto" w:fill="FFFFFF"/>
      <w:spacing w:after="0" w:line="322" w:lineRule="exact"/>
      <w:ind w:hanging="720"/>
      <w:jc w:val="center"/>
    </w:pPr>
    <w:rPr>
      <w:rFonts w:ascii="Times New Roman" w:eastAsia="Times New Roman" w:hAnsi="Times New Roman" w:cs="Times New Roman"/>
      <w:sz w:val="28"/>
      <w:szCs w:val="28"/>
    </w:rPr>
  </w:style>
  <w:style w:type="paragraph" w:customStyle="1" w:styleId="42">
    <w:name w:val="Основной текст (4)"/>
    <w:basedOn w:val="a"/>
    <w:link w:val="41"/>
    <w:rsid w:val="006A58EB"/>
    <w:pPr>
      <w:widowControl w:val="0"/>
      <w:shd w:val="clear" w:color="auto" w:fill="FFFFFF"/>
      <w:spacing w:before="480" w:after="480" w:line="0" w:lineRule="atLeast"/>
      <w:jc w:val="center"/>
    </w:pPr>
    <w:rPr>
      <w:rFonts w:ascii="Times New Roman" w:eastAsia="Times New Roman" w:hAnsi="Times New Roman" w:cs="Times New Roman"/>
      <w:b/>
      <w:bCs/>
      <w:sz w:val="32"/>
      <w:szCs w:val="32"/>
    </w:rPr>
  </w:style>
  <w:style w:type="table" w:customStyle="1" w:styleId="1">
    <w:name w:val="Сетка таблицы1"/>
    <w:basedOn w:val="a1"/>
    <w:next w:val="a3"/>
    <w:uiPriority w:val="59"/>
    <w:rsid w:val="006A5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6A5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6A5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0"/>
    <w:rsid w:val="006A58EB"/>
  </w:style>
  <w:style w:type="character" w:customStyle="1" w:styleId="grame">
    <w:name w:val="grame"/>
    <w:basedOn w:val="a0"/>
    <w:rsid w:val="006A58EB"/>
  </w:style>
  <w:style w:type="character" w:styleId="a5">
    <w:name w:val="Strong"/>
    <w:basedOn w:val="a0"/>
    <w:uiPriority w:val="22"/>
    <w:qFormat/>
    <w:rsid w:val="006A58EB"/>
    <w:rPr>
      <w:b/>
      <w:bCs/>
    </w:rPr>
  </w:style>
  <w:style w:type="paragraph" w:customStyle="1" w:styleId="10">
    <w:name w:val="Нижний колонтитул1"/>
    <w:basedOn w:val="a"/>
    <w:next w:val="a6"/>
    <w:link w:val="a7"/>
    <w:uiPriority w:val="99"/>
    <w:unhideWhenUsed/>
    <w:rsid w:val="006A58EB"/>
    <w:pPr>
      <w:tabs>
        <w:tab w:val="center" w:pos="4677"/>
        <w:tab w:val="right" w:pos="9355"/>
      </w:tabs>
      <w:spacing w:after="0" w:line="240" w:lineRule="auto"/>
    </w:pPr>
  </w:style>
  <w:style w:type="character" w:customStyle="1" w:styleId="a7">
    <w:name w:val="Нижний колонтитул Знак"/>
    <w:basedOn w:val="a0"/>
    <w:link w:val="10"/>
    <w:uiPriority w:val="99"/>
    <w:rsid w:val="006A58EB"/>
  </w:style>
  <w:style w:type="table" w:customStyle="1" w:styleId="21">
    <w:name w:val="Сетка таблицы2"/>
    <w:basedOn w:val="a1"/>
    <w:next w:val="a3"/>
    <w:uiPriority w:val="59"/>
    <w:rsid w:val="006A58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3"/>
    <w:uiPriority w:val="59"/>
    <w:rsid w:val="006A58E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footer"/>
    <w:basedOn w:val="a"/>
    <w:link w:val="11"/>
    <w:uiPriority w:val="99"/>
    <w:unhideWhenUsed/>
    <w:rsid w:val="006A58EB"/>
    <w:pPr>
      <w:tabs>
        <w:tab w:val="center" w:pos="4677"/>
        <w:tab w:val="right" w:pos="9355"/>
      </w:tabs>
      <w:spacing w:after="0" w:line="240" w:lineRule="auto"/>
    </w:pPr>
  </w:style>
  <w:style w:type="character" w:customStyle="1" w:styleId="11">
    <w:name w:val="Нижний колонтитул Знак1"/>
    <w:basedOn w:val="a0"/>
    <w:link w:val="a6"/>
    <w:uiPriority w:val="99"/>
    <w:rsid w:val="006A58EB"/>
  </w:style>
  <w:style w:type="paragraph" w:styleId="a8">
    <w:name w:val="List Paragraph"/>
    <w:basedOn w:val="a"/>
    <w:uiPriority w:val="34"/>
    <w:qFormat/>
    <w:rsid w:val="006A58EB"/>
    <w:pPr>
      <w:ind w:left="720"/>
      <w:contextualSpacing/>
    </w:pPr>
  </w:style>
  <w:style w:type="character" w:customStyle="1" w:styleId="32">
    <w:name w:val="Оглавление 3 Знак"/>
    <w:basedOn w:val="a0"/>
    <w:link w:val="33"/>
    <w:rsid w:val="006A58EB"/>
    <w:rPr>
      <w:rFonts w:ascii="Times New Roman" w:eastAsia="Times New Roman" w:hAnsi="Times New Roman" w:cs="Times New Roman"/>
      <w:sz w:val="28"/>
      <w:szCs w:val="28"/>
    </w:rPr>
  </w:style>
  <w:style w:type="paragraph" w:styleId="33">
    <w:name w:val="toc 3"/>
    <w:basedOn w:val="a"/>
    <w:link w:val="32"/>
    <w:autoRedefine/>
    <w:rsid w:val="006A58EB"/>
    <w:pPr>
      <w:widowControl w:val="0"/>
      <w:tabs>
        <w:tab w:val="left" w:pos="0"/>
        <w:tab w:val="right" w:leader="dot" w:pos="9317"/>
      </w:tabs>
      <w:spacing w:after="0" w:line="240" w:lineRule="auto"/>
    </w:pPr>
    <w:rPr>
      <w:rFonts w:ascii="Times New Roman" w:eastAsia="Times New Roman" w:hAnsi="Times New Roman" w:cs="Times New Roman"/>
      <w:sz w:val="28"/>
      <w:szCs w:val="28"/>
    </w:rPr>
  </w:style>
  <w:style w:type="character" w:customStyle="1" w:styleId="22">
    <w:name w:val="Основной текст (2) + Полужирный"/>
    <w:basedOn w:val="2"/>
    <w:rsid w:val="006A58E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styleId="a9">
    <w:name w:val="Balloon Text"/>
    <w:basedOn w:val="a"/>
    <w:link w:val="aa"/>
    <w:uiPriority w:val="99"/>
    <w:semiHidden/>
    <w:unhideWhenUsed/>
    <w:rsid w:val="006A58E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A58EB"/>
    <w:rPr>
      <w:rFonts w:ascii="Segoe UI" w:hAnsi="Segoe UI" w:cs="Segoe UI"/>
      <w:sz w:val="18"/>
      <w:szCs w:val="18"/>
    </w:rPr>
  </w:style>
  <w:style w:type="paragraph" w:styleId="ab">
    <w:name w:val="header"/>
    <w:basedOn w:val="a"/>
    <w:link w:val="ac"/>
    <w:uiPriority w:val="99"/>
    <w:unhideWhenUsed/>
    <w:rsid w:val="006A58E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A5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nsportal.ru/nachalnaya-shkola/obshchepedagogicheskie-tekhnologii/razvitie-orfograficheskoy-zorkosti-na-urokah"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footer" Target="footer1.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hyperlink" Target="http://festival.1september.ru/articles/5607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festival.1september.ru/articles/212672/"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1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1010.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2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33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4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5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6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7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8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99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Лист1!$B$1</c:f>
              <c:strCache>
                <c:ptCount val="1"/>
                <c:pt idx="0">
                  <c:v>математика</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Лист1!$B$2:$B$6</c:f>
              <c:numCache>
                <c:formatCode>General</c:formatCode>
                <c:ptCount val="5"/>
                <c:pt idx="0">
                  <c:v>18</c:v>
                </c:pt>
                <c:pt idx="1">
                  <c:v>9</c:v>
                </c:pt>
                <c:pt idx="2">
                  <c:v>18</c:v>
                </c:pt>
                <c:pt idx="3">
                  <c:v>9</c:v>
                </c:pt>
                <c:pt idx="4">
                  <c:v>18</c:v>
                </c:pt>
              </c:numCache>
            </c:numRef>
          </c:val>
          <c:extLst xmlns:c16r2="http://schemas.microsoft.com/office/drawing/2015/06/chart">
            <c:ext xmlns:c16="http://schemas.microsoft.com/office/drawing/2014/chart" uri="{C3380CC4-5D6E-409C-BE32-E72D297353CC}">
              <c16:uniqueId val="{00000000-D502-4A96-A74C-9E9A2A869FCA}"/>
            </c:ext>
          </c:extLst>
        </c:ser>
        <c:ser>
          <c:idx val="1"/>
          <c:order val="1"/>
          <c:tx>
            <c:strRef>
              <c:f>Лист1!$C$1</c:f>
              <c:strCache>
                <c:ptCount val="1"/>
                <c:pt idx="0">
                  <c:v>русский язык</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Лист1!$C$2:$C$6</c:f>
              <c:numCache>
                <c:formatCode>General</c:formatCode>
                <c:ptCount val="5"/>
                <c:pt idx="0">
                  <c:v>9</c:v>
                </c:pt>
                <c:pt idx="1">
                  <c:v>9</c:v>
                </c:pt>
                <c:pt idx="2">
                  <c:v>27</c:v>
                </c:pt>
                <c:pt idx="3">
                  <c:v>9</c:v>
                </c:pt>
                <c:pt idx="4">
                  <c:v>75</c:v>
                </c:pt>
              </c:numCache>
            </c:numRef>
          </c:val>
          <c:extLst xmlns:c16r2="http://schemas.microsoft.com/office/drawing/2015/06/chart">
            <c:ext xmlns:c16="http://schemas.microsoft.com/office/drawing/2014/chart" uri="{C3380CC4-5D6E-409C-BE32-E72D297353CC}">
              <c16:uniqueId val="{00000001-D502-4A96-A74C-9E9A2A869FCA}"/>
            </c:ext>
          </c:extLst>
        </c:ser>
        <c:ser>
          <c:idx val="2"/>
          <c:order val="2"/>
          <c:tx>
            <c:strRef>
              <c:f>Лист1!$D$1</c:f>
              <c:strCache>
                <c:ptCount val="1"/>
                <c:pt idx="0">
                  <c:v>литературное чтение</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Лист1!$D$2:$D$6</c:f>
              <c:numCache>
                <c:formatCode>General</c:formatCode>
                <c:ptCount val="5"/>
                <c:pt idx="0">
                  <c:v>9</c:v>
                </c:pt>
                <c:pt idx="1">
                  <c:v>18</c:v>
                </c:pt>
                <c:pt idx="2">
                  <c:v>0</c:v>
                </c:pt>
                <c:pt idx="3">
                  <c:v>9</c:v>
                </c:pt>
                <c:pt idx="4">
                  <c:v>9</c:v>
                </c:pt>
              </c:numCache>
            </c:numRef>
          </c:val>
          <c:extLst xmlns:c16r2="http://schemas.microsoft.com/office/drawing/2015/06/chart">
            <c:ext xmlns:c16="http://schemas.microsoft.com/office/drawing/2014/chart" uri="{C3380CC4-5D6E-409C-BE32-E72D297353CC}">
              <c16:uniqueId val="{00000002-D502-4A96-A74C-9E9A2A869FCA}"/>
            </c:ext>
          </c:extLst>
        </c:ser>
        <c:ser>
          <c:idx val="3"/>
          <c:order val="3"/>
          <c:tx>
            <c:strRef>
              <c:f>Лист1!$E$1</c:f>
              <c:strCache>
                <c:ptCount val="1"/>
                <c:pt idx="0">
                  <c:v>окружающий мир</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Лист1!$E$2:$E$6</c:f>
              <c:numCache>
                <c:formatCode>General</c:formatCode>
                <c:ptCount val="5"/>
                <c:pt idx="0">
                  <c:v>18</c:v>
                </c:pt>
                <c:pt idx="1">
                  <c:v>18</c:v>
                </c:pt>
                <c:pt idx="2">
                  <c:v>9</c:v>
                </c:pt>
                <c:pt idx="3">
                  <c:v>9</c:v>
                </c:pt>
                <c:pt idx="4">
                  <c:v>18</c:v>
                </c:pt>
              </c:numCache>
            </c:numRef>
          </c:val>
          <c:extLst xmlns:c16r2="http://schemas.microsoft.com/office/drawing/2015/06/chart">
            <c:ext xmlns:c16="http://schemas.microsoft.com/office/drawing/2014/chart" uri="{C3380CC4-5D6E-409C-BE32-E72D297353CC}">
              <c16:uniqueId val="{00000003-D502-4A96-A74C-9E9A2A869FCA}"/>
            </c:ext>
          </c:extLst>
        </c:ser>
        <c:ser>
          <c:idx val="4"/>
          <c:order val="4"/>
          <c:tx>
            <c:strRef>
              <c:f>Лист1!$F$1</c:f>
              <c:strCache>
                <c:ptCount val="1"/>
                <c:pt idx="0">
                  <c:v>изобразительное искусство</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Лист1!$F$2:$F$6</c:f>
              <c:numCache>
                <c:formatCode>General</c:formatCode>
                <c:ptCount val="5"/>
                <c:pt idx="0">
                  <c:v>9</c:v>
                </c:pt>
                <c:pt idx="1">
                  <c:v>9</c:v>
                </c:pt>
                <c:pt idx="2">
                  <c:v>9</c:v>
                </c:pt>
                <c:pt idx="3">
                  <c:v>18</c:v>
                </c:pt>
                <c:pt idx="4">
                  <c:v>0</c:v>
                </c:pt>
              </c:numCache>
            </c:numRef>
          </c:val>
          <c:extLst xmlns:c16r2="http://schemas.microsoft.com/office/drawing/2015/06/chart">
            <c:ext xmlns:c16="http://schemas.microsoft.com/office/drawing/2014/chart" uri="{C3380CC4-5D6E-409C-BE32-E72D297353CC}">
              <c16:uniqueId val="{00000004-D502-4A96-A74C-9E9A2A869FCA}"/>
            </c:ext>
          </c:extLst>
        </c:ser>
        <c:ser>
          <c:idx val="5"/>
          <c:order val="5"/>
          <c:tx>
            <c:strRef>
              <c:f>Лист1!$G$1</c:f>
              <c:strCache>
                <c:ptCount val="1"/>
                <c:pt idx="0">
                  <c:v>технология</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Лист1!$G$2:$G$6</c:f>
              <c:numCache>
                <c:formatCode>General</c:formatCode>
                <c:ptCount val="5"/>
                <c:pt idx="0">
                  <c:v>9</c:v>
                </c:pt>
                <c:pt idx="1">
                  <c:v>9</c:v>
                </c:pt>
                <c:pt idx="2">
                  <c:v>0</c:v>
                </c:pt>
                <c:pt idx="3">
                  <c:v>18</c:v>
                </c:pt>
                <c:pt idx="4">
                  <c:v>0</c:v>
                </c:pt>
              </c:numCache>
            </c:numRef>
          </c:val>
          <c:extLst xmlns:c16r2="http://schemas.microsoft.com/office/drawing/2015/06/chart">
            <c:ext xmlns:c16="http://schemas.microsoft.com/office/drawing/2014/chart" uri="{C3380CC4-5D6E-409C-BE32-E72D297353CC}">
              <c16:uniqueId val="{00000005-D502-4A96-A74C-9E9A2A869FCA}"/>
            </c:ext>
          </c:extLst>
        </c:ser>
        <c:ser>
          <c:idx val="6"/>
          <c:order val="6"/>
          <c:tx>
            <c:strRef>
              <c:f>Лист1!$H$1</c:f>
              <c:strCache>
                <c:ptCount val="1"/>
                <c:pt idx="0">
                  <c:v>физическая культура</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Лист1!$H$2:$H$6</c:f>
              <c:numCache>
                <c:formatCode>General</c:formatCode>
                <c:ptCount val="5"/>
                <c:pt idx="0">
                  <c:v>18</c:v>
                </c:pt>
                <c:pt idx="1">
                  <c:v>9</c:v>
                </c:pt>
                <c:pt idx="2">
                  <c:v>0</c:v>
                </c:pt>
                <c:pt idx="3">
                  <c:v>9</c:v>
                </c:pt>
                <c:pt idx="4">
                  <c:v>9</c:v>
                </c:pt>
              </c:numCache>
            </c:numRef>
          </c:val>
          <c:extLst xmlns:c16r2="http://schemas.microsoft.com/office/drawing/2015/06/chart">
            <c:ext xmlns:c16="http://schemas.microsoft.com/office/drawing/2014/chart" uri="{C3380CC4-5D6E-409C-BE32-E72D297353CC}">
              <c16:uniqueId val="{00000006-D502-4A96-A74C-9E9A2A869FCA}"/>
            </c:ext>
          </c:extLst>
        </c:ser>
        <c:ser>
          <c:idx val="7"/>
          <c:order val="7"/>
          <c:tx>
            <c:strRef>
              <c:f>Лист1!$I$1</c:f>
              <c:strCache>
                <c:ptCount val="1"/>
                <c:pt idx="0">
                  <c:v>музыка</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Лист1!$I$2:$I$6</c:f>
              <c:numCache>
                <c:formatCode>General</c:formatCode>
                <c:ptCount val="5"/>
                <c:pt idx="0">
                  <c:v>9</c:v>
                </c:pt>
                <c:pt idx="1">
                  <c:v>9</c:v>
                </c:pt>
                <c:pt idx="2">
                  <c:v>18</c:v>
                </c:pt>
                <c:pt idx="3">
                  <c:v>0</c:v>
                </c:pt>
                <c:pt idx="4">
                  <c:v>0</c:v>
                </c:pt>
              </c:numCache>
            </c:numRef>
          </c:val>
          <c:extLst xmlns:c16r2="http://schemas.microsoft.com/office/drawing/2015/06/chart">
            <c:ext xmlns:c16="http://schemas.microsoft.com/office/drawing/2014/chart" uri="{C3380CC4-5D6E-409C-BE32-E72D297353CC}">
              <c16:uniqueId val="{00000007-D502-4A96-A74C-9E9A2A869FCA}"/>
            </c:ext>
          </c:extLst>
        </c:ser>
        <c:ser>
          <c:idx val="8"/>
          <c:order val="8"/>
          <c:tx>
            <c:strRef>
              <c:f>Лист1!$J$1</c:f>
              <c:strCache>
                <c:ptCount val="1"/>
                <c:pt idx="0">
                  <c:v>английский язык </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Лист1!$J$2:$J$6</c:f>
              <c:numCache>
                <c:formatCode>General</c:formatCode>
                <c:ptCount val="5"/>
                <c:pt idx="0">
                  <c:v>0</c:v>
                </c:pt>
                <c:pt idx="1">
                  <c:v>9</c:v>
                </c:pt>
                <c:pt idx="2">
                  <c:v>18</c:v>
                </c:pt>
                <c:pt idx="3">
                  <c:v>18</c:v>
                </c:pt>
                <c:pt idx="4">
                  <c:v>9</c:v>
                </c:pt>
              </c:numCache>
            </c:numRef>
          </c:val>
          <c:extLst xmlns:c16r2="http://schemas.microsoft.com/office/drawing/2015/06/chart">
            <c:ext xmlns:c16="http://schemas.microsoft.com/office/drawing/2014/chart" uri="{C3380CC4-5D6E-409C-BE32-E72D297353CC}">
              <c16:uniqueId val="{00000008-D502-4A96-A74C-9E9A2A869FCA}"/>
            </c:ext>
          </c:extLst>
        </c:ser>
        <c:dLbls>
          <c:showLegendKey val="0"/>
          <c:showVal val="0"/>
          <c:showCatName val="0"/>
          <c:showSerName val="0"/>
          <c:showPercent val="0"/>
          <c:showBubbleSize val="0"/>
        </c:dLbls>
        <c:gapWidth val="150"/>
        <c:shape val="cylinder"/>
        <c:axId val="264639288"/>
        <c:axId val="261614144"/>
        <c:axId val="0"/>
      </c:bar3DChart>
      <c:catAx>
        <c:axId val="264639288"/>
        <c:scaling>
          <c:orientation val="minMax"/>
        </c:scaling>
        <c:delete val="0"/>
        <c:axPos val="l"/>
        <c:numFmt formatCode="General" sourceLinked="0"/>
        <c:majorTickMark val="out"/>
        <c:minorTickMark val="none"/>
        <c:tickLblPos val="nextTo"/>
        <c:crossAx val="261614144"/>
        <c:crosses val="autoZero"/>
        <c:auto val="1"/>
        <c:lblAlgn val="ctr"/>
        <c:lblOffset val="100"/>
        <c:noMultiLvlLbl val="0"/>
      </c:catAx>
      <c:valAx>
        <c:axId val="261614144"/>
        <c:scaling>
          <c:orientation val="minMax"/>
        </c:scaling>
        <c:delete val="0"/>
        <c:axPos val="b"/>
        <c:majorGridlines/>
        <c:numFmt formatCode="0%" sourceLinked="1"/>
        <c:majorTickMark val="out"/>
        <c:minorTickMark val="none"/>
        <c:tickLblPos val="nextTo"/>
        <c:crossAx val="26463928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E30-4E80-8927-E62580EE1D8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E30-4E80-8927-E62580EE1D8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E30-4E80-8927-E62580EE1D8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E30-4E80-8927-E62580EE1D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Лист1!$A$2:$A$5</c:f>
              <c:strCache>
                <c:ptCount val="4"/>
                <c:pt idx="0">
                  <c:v>Уровень ситуативного интереса</c:v>
                </c:pt>
                <c:pt idx="1">
                  <c:v>уровень изучения по необходимости</c:v>
                </c:pt>
                <c:pt idx="2">
                  <c:v>уровень стабильного интереса к изучению предмета</c:v>
                </c:pt>
                <c:pt idx="3">
                  <c:v>уровень повышенного интереса к предмету</c:v>
                </c:pt>
              </c:strCache>
            </c:strRef>
          </c:cat>
          <c:val>
            <c:numRef>
              <c:f>Лист1!$B$2:$B$5</c:f>
              <c:numCache>
                <c:formatCode>General</c:formatCode>
                <c:ptCount val="4"/>
                <c:pt idx="0">
                  <c:v>2</c:v>
                </c:pt>
                <c:pt idx="1">
                  <c:v>5</c:v>
                </c:pt>
                <c:pt idx="2">
                  <c:v>13</c:v>
                </c:pt>
                <c:pt idx="3">
                  <c:v>4</c:v>
                </c:pt>
              </c:numCache>
            </c:numRef>
          </c:val>
          <c:extLst xmlns:c16r2="http://schemas.microsoft.com/office/drawing/2015/06/chart">
            <c:ext xmlns:c16="http://schemas.microsoft.com/office/drawing/2014/chart" uri="{C3380CC4-5D6E-409C-BE32-E72D297353CC}">
              <c16:uniqueId val="{00000008-6E30-4E80-8927-E62580EE1D85}"/>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186101295641934"/>
          <c:y val="0.23289679995212326"/>
          <c:w val="0.34040047114252059"/>
          <c:h val="0.4820887942753084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55487989118647"/>
          <c:y val="8.588071335600235E-2"/>
          <c:w val="0.38041337398685859"/>
          <c:h val="0.73939125039811915"/>
        </c:manualLayout>
      </c:layout>
      <c:pieChart>
        <c:varyColors val="1"/>
        <c:ser>
          <c:idx val="0"/>
          <c:order val="0"/>
          <c:tx>
            <c:strRef>
              <c:f>Лист1!$B$1</c:f>
              <c:strCache>
                <c:ptCount val="1"/>
                <c:pt idx="0">
                  <c:v>общая диаграмма русский язык</c:v>
                </c:pt>
              </c:strCache>
            </c:strRef>
          </c:tx>
          <c:dLbls>
            <c:dLbl>
              <c:idx val="0"/>
              <c:layout/>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a:t>27%</a:t>
                    </a:r>
                  </a:p>
                </c:rich>
              </c:tx>
              <c:showLegendKey val="0"/>
              <c:showVal val="0"/>
              <c:showCatName val="0"/>
              <c:showSerName val="0"/>
              <c:showPercent val="1"/>
              <c:showBubbleSize val="0"/>
              <c:extLst>
                <c:ext xmlns:c15="http://schemas.microsoft.com/office/drawing/2012/chart" uri="{CE6537A1-D6FC-4f65-9D91-7224C49458BB}">
                  <c15:layout/>
                </c:ext>
              </c:extLst>
            </c:dLbl>
            <c:dLbl>
              <c:idx val="3"/>
              <c:layout/>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layout/>
                </c:ext>
              </c:extLst>
            </c:dLbl>
            <c:dLbl>
              <c:idx val="4"/>
              <c:layout/>
              <c:tx>
                <c:rich>
                  <a:bodyPr/>
                  <a:lstStyle/>
                  <a:p>
                    <a:r>
                      <a:rPr lang="en-US"/>
                      <a:t>75%</a:t>
                    </a:r>
                  </a:p>
                </c:rich>
              </c:tx>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какой предмет ты считашь самым интересным в школе</c:v>
                </c:pt>
                <c:pt idx="1">
                  <c:v>какой самый любимый твой предмет </c:v>
                </c:pt>
                <c:pt idx="2">
                  <c:v>на каком уроке иногда бывает скучно </c:v>
                </c:pt>
                <c:pt idx="3">
                  <c:v>назови предмет, по которому ты испытываешь трудности </c:v>
                </c:pt>
                <c:pt idx="4">
                  <c:v>самый полезный предмет </c:v>
                </c:pt>
              </c:strCache>
            </c:strRef>
          </c:cat>
          <c:val>
            <c:numRef>
              <c:f>Лист1!$B$2:$B$6</c:f>
              <c:numCache>
                <c:formatCode>General</c:formatCode>
                <c:ptCount val="5"/>
                <c:pt idx="0">
                  <c:v>9</c:v>
                </c:pt>
                <c:pt idx="1">
                  <c:v>9</c:v>
                </c:pt>
                <c:pt idx="2">
                  <c:v>27</c:v>
                </c:pt>
                <c:pt idx="3">
                  <c:v>9</c:v>
                </c:pt>
                <c:pt idx="4">
                  <c:v>75</c:v>
                </c:pt>
              </c:numCache>
            </c:numRef>
          </c:val>
          <c:extLst xmlns:c16r2="http://schemas.microsoft.com/office/drawing/2015/06/chart">
            <c:ext xmlns:c16="http://schemas.microsoft.com/office/drawing/2014/chart" uri="{C3380CC4-5D6E-409C-BE32-E72D297353CC}">
              <c16:uniqueId val="{00000000-8A4F-4394-A7E4-81AA12029F83}"/>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9859379721165318"/>
          <c:y val="6.2595711405362048E-2"/>
          <c:w val="0.33644770405142882"/>
          <c:h val="0.78596153385900414"/>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878658247519556"/>
          <c:y val="5.2451558474545516E-2"/>
          <c:w val="0.35522704300366448"/>
          <c:h val="0.92240731703171708"/>
        </c:manualLayout>
      </c:layout>
      <c:pieChart>
        <c:varyColors val="1"/>
        <c:ser>
          <c:idx val="0"/>
          <c:order val="0"/>
          <c:tx>
            <c:strRef>
              <c:f>Лист1!$B$1</c:f>
              <c:strCache>
                <c:ptCount val="1"/>
                <c:pt idx="0">
                  <c:v>Результаты констационного этапа  </c:v>
                </c:pt>
              </c:strCache>
            </c:strRef>
          </c:tx>
          <c:cat>
            <c:strRef>
              <c:f>Лист1!$A$2:$A$5</c:f>
              <c:strCache>
                <c:ptCount val="4"/>
                <c:pt idx="0">
                  <c:v>Уровень ситуативного интереса детей к предмету</c:v>
                </c:pt>
                <c:pt idx="1">
                  <c:v>Уровень изучения предмета по необходимости </c:v>
                </c:pt>
                <c:pt idx="2">
                  <c:v>Уровень стабильного интереса к предмету </c:v>
                </c:pt>
                <c:pt idx="3">
                  <c:v>уровень повышенного интереса к предмету </c:v>
                </c:pt>
              </c:strCache>
            </c:strRef>
          </c:cat>
          <c:val>
            <c:numRef>
              <c:f>Лист1!$B$2:$B$5</c:f>
              <c:numCache>
                <c:formatCode>General</c:formatCode>
                <c:ptCount val="4"/>
                <c:pt idx="0">
                  <c:v>45</c:v>
                </c:pt>
                <c:pt idx="1">
                  <c:v>27</c:v>
                </c:pt>
                <c:pt idx="2">
                  <c:v>27</c:v>
                </c:pt>
                <c:pt idx="3">
                  <c:v>0</c:v>
                </c:pt>
              </c:numCache>
            </c:numRef>
          </c:val>
          <c:extLst xmlns:c16r2="http://schemas.microsoft.com/office/drawing/2015/06/chart">
            <c:ext xmlns:c16="http://schemas.microsoft.com/office/drawing/2014/chart" uri="{C3380CC4-5D6E-409C-BE32-E72D297353CC}">
              <c16:uniqueId val="{00000000-1D14-444B-B4D3-E98487E96B3C}"/>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Лист1!$B$1</c:f>
              <c:strCache>
                <c:ptCount val="1"/>
                <c:pt idx="0">
                  <c:v>математика</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Лист1!$B$2:$B$6</c:f>
              <c:numCache>
                <c:formatCode>General</c:formatCode>
                <c:ptCount val="5"/>
                <c:pt idx="0">
                  <c:v>9</c:v>
                </c:pt>
                <c:pt idx="1">
                  <c:v>9</c:v>
                </c:pt>
                <c:pt idx="2">
                  <c:v>27</c:v>
                </c:pt>
                <c:pt idx="3">
                  <c:v>9</c:v>
                </c:pt>
                <c:pt idx="4">
                  <c:v>9</c:v>
                </c:pt>
              </c:numCache>
            </c:numRef>
          </c:val>
          <c:extLst xmlns:c16r2="http://schemas.microsoft.com/office/drawing/2015/06/chart">
            <c:ext xmlns:c16="http://schemas.microsoft.com/office/drawing/2014/chart" uri="{C3380CC4-5D6E-409C-BE32-E72D297353CC}">
              <c16:uniqueId val="{00000000-6918-428B-A49B-E531BB4FD5E5}"/>
            </c:ext>
          </c:extLst>
        </c:ser>
        <c:ser>
          <c:idx val="1"/>
          <c:order val="1"/>
          <c:tx>
            <c:strRef>
              <c:f>Лист1!$C$1</c:f>
              <c:strCache>
                <c:ptCount val="1"/>
                <c:pt idx="0">
                  <c:v>русский язык</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Лист1!$C$2:$C$6</c:f>
              <c:numCache>
                <c:formatCode>General</c:formatCode>
                <c:ptCount val="5"/>
                <c:pt idx="0">
                  <c:v>54</c:v>
                </c:pt>
                <c:pt idx="1">
                  <c:v>45</c:v>
                </c:pt>
                <c:pt idx="2">
                  <c:v>0</c:v>
                </c:pt>
                <c:pt idx="3">
                  <c:v>0</c:v>
                </c:pt>
                <c:pt idx="4">
                  <c:v>36</c:v>
                </c:pt>
              </c:numCache>
            </c:numRef>
          </c:val>
          <c:extLst xmlns:c16r2="http://schemas.microsoft.com/office/drawing/2015/06/chart">
            <c:ext xmlns:c16="http://schemas.microsoft.com/office/drawing/2014/chart" uri="{C3380CC4-5D6E-409C-BE32-E72D297353CC}">
              <c16:uniqueId val="{00000001-6918-428B-A49B-E531BB4FD5E5}"/>
            </c:ext>
          </c:extLst>
        </c:ser>
        <c:ser>
          <c:idx val="2"/>
          <c:order val="2"/>
          <c:tx>
            <c:strRef>
              <c:f>Лист1!$D$1</c:f>
              <c:strCache>
                <c:ptCount val="1"/>
                <c:pt idx="0">
                  <c:v>литературное чтение</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Лист1!$D$2:$D$6</c:f>
              <c:numCache>
                <c:formatCode>General</c:formatCode>
                <c:ptCount val="5"/>
                <c:pt idx="0">
                  <c:v>9</c:v>
                </c:pt>
                <c:pt idx="1">
                  <c:v>9</c:v>
                </c:pt>
                <c:pt idx="2">
                  <c:v>0</c:v>
                </c:pt>
                <c:pt idx="3">
                  <c:v>0</c:v>
                </c:pt>
                <c:pt idx="4">
                  <c:v>18</c:v>
                </c:pt>
              </c:numCache>
            </c:numRef>
          </c:val>
          <c:extLst xmlns:c16r2="http://schemas.microsoft.com/office/drawing/2015/06/chart">
            <c:ext xmlns:c16="http://schemas.microsoft.com/office/drawing/2014/chart" uri="{C3380CC4-5D6E-409C-BE32-E72D297353CC}">
              <c16:uniqueId val="{00000002-6918-428B-A49B-E531BB4FD5E5}"/>
            </c:ext>
          </c:extLst>
        </c:ser>
        <c:ser>
          <c:idx val="3"/>
          <c:order val="3"/>
          <c:tx>
            <c:strRef>
              <c:f>Лист1!$E$1</c:f>
              <c:strCache>
                <c:ptCount val="1"/>
                <c:pt idx="0">
                  <c:v>окружающий мир</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Лист1!$E$2:$E$6</c:f>
              <c:numCache>
                <c:formatCode>General</c:formatCode>
                <c:ptCount val="5"/>
                <c:pt idx="0">
                  <c:v>0</c:v>
                </c:pt>
                <c:pt idx="1">
                  <c:v>0</c:v>
                </c:pt>
                <c:pt idx="2">
                  <c:v>9</c:v>
                </c:pt>
                <c:pt idx="3">
                  <c:v>9</c:v>
                </c:pt>
                <c:pt idx="4">
                  <c:v>0</c:v>
                </c:pt>
              </c:numCache>
            </c:numRef>
          </c:val>
          <c:extLst xmlns:c16r2="http://schemas.microsoft.com/office/drawing/2015/06/chart">
            <c:ext xmlns:c16="http://schemas.microsoft.com/office/drawing/2014/chart" uri="{C3380CC4-5D6E-409C-BE32-E72D297353CC}">
              <c16:uniqueId val="{00000003-6918-428B-A49B-E531BB4FD5E5}"/>
            </c:ext>
          </c:extLst>
        </c:ser>
        <c:ser>
          <c:idx val="4"/>
          <c:order val="4"/>
          <c:tx>
            <c:strRef>
              <c:f>Лист1!$F$1</c:f>
              <c:strCache>
                <c:ptCount val="1"/>
                <c:pt idx="0">
                  <c:v>изобразительное искусство</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Лист1!$F$2:$F$6</c:f>
              <c:numCache>
                <c:formatCode>General</c:formatCode>
                <c:ptCount val="5"/>
                <c:pt idx="0">
                  <c:v>0</c:v>
                </c:pt>
                <c:pt idx="1">
                  <c:v>9</c:v>
                </c:pt>
                <c:pt idx="2">
                  <c:v>9</c:v>
                </c:pt>
                <c:pt idx="3">
                  <c:v>18</c:v>
                </c:pt>
                <c:pt idx="4">
                  <c:v>0</c:v>
                </c:pt>
              </c:numCache>
            </c:numRef>
          </c:val>
          <c:extLst xmlns:c16r2="http://schemas.microsoft.com/office/drawing/2015/06/chart">
            <c:ext xmlns:c16="http://schemas.microsoft.com/office/drawing/2014/chart" uri="{C3380CC4-5D6E-409C-BE32-E72D297353CC}">
              <c16:uniqueId val="{00000004-6918-428B-A49B-E531BB4FD5E5}"/>
            </c:ext>
          </c:extLst>
        </c:ser>
        <c:ser>
          <c:idx val="5"/>
          <c:order val="5"/>
          <c:tx>
            <c:strRef>
              <c:f>Лист1!$G$1</c:f>
              <c:strCache>
                <c:ptCount val="1"/>
                <c:pt idx="0">
                  <c:v>технология</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Лист1!$G$2:$G$6</c:f>
              <c:numCache>
                <c:formatCode>General</c:formatCode>
                <c:ptCount val="5"/>
                <c:pt idx="0">
                  <c:v>0</c:v>
                </c:pt>
                <c:pt idx="1">
                  <c:v>9</c:v>
                </c:pt>
                <c:pt idx="2">
                  <c:v>9</c:v>
                </c:pt>
                <c:pt idx="3">
                  <c:v>27</c:v>
                </c:pt>
                <c:pt idx="4">
                  <c:v>18</c:v>
                </c:pt>
              </c:numCache>
            </c:numRef>
          </c:val>
          <c:extLst xmlns:c16r2="http://schemas.microsoft.com/office/drawing/2015/06/chart">
            <c:ext xmlns:c16="http://schemas.microsoft.com/office/drawing/2014/chart" uri="{C3380CC4-5D6E-409C-BE32-E72D297353CC}">
              <c16:uniqueId val="{00000005-6918-428B-A49B-E531BB4FD5E5}"/>
            </c:ext>
          </c:extLst>
        </c:ser>
        <c:ser>
          <c:idx val="6"/>
          <c:order val="6"/>
          <c:tx>
            <c:strRef>
              <c:f>Лист1!$H$1</c:f>
              <c:strCache>
                <c:ptCount val="1"/>
                <c:pt idx="0">
                  <c:v>физическая культура</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Лист1!$H$2:$H$6</c:f>
              <c:numCache>
                <c:formatCode>General</c:formatCode>
                <c:ptCount val="5"/>
                <c:pt idx="0">
                  <c:v>18</c:v>
                </c:pt>
                <c:pt idx="1">
                  <c:v>9</c:v>
                </c:pt>
                <c:pt idx="2">
                  <c:v>0</c:v>
                </c:pt>
                <c:pt idx="3">
                  <c:v>9</c:v>
                </c:pt>
                <c:pt idx="4">
                  <c:v>0</c:v>
                </c:pt>
              </c:numCache>
            </c:numRef>
          </c:val>
          <c:extLst xmlns:c16r2="http://schemas.microsoft.com/office/drawing/2015/06/chart">
            <c:ext xmlns:c16="http://schemas.microsoft.com/office/drawing/2014/chart" uri="{C3380CC4-5D6E-409C-BE32-E72D297353CC}">
              <c16:uniqueId val="{00000006-6918-428B-A49B-E531BB4FD5E5}"/>
            </c:ext>
          </c:extLst>
        </c:ser>
        <c:ser>
          <c:idx val="7"/>
          <c:order val="7"/>
          <c:tx>
            <c:strRef>
              <c:f>Лист1!$I$1</c:f>
              <c:strCache>
                <c:ptCount val="1"/>
                <c:pt idx="0">
                  <c:v>музыка</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Лист1!$I$2:$I$6</c:f>
              <c:numCache>
                <c:formatCode>General</c:formatCode>
                <c:ptCount val="5"/>
                <c:pt idx="0">
                  <c:v>9</c:v>
                </c:pt>
                <c:pt idx="1">
                  <c:v>9</c:v>
                </c:pt>
                <c:pt idx="2">
                  <c:v>9</c:v>
                </c:pt>
                <c:pt idx="3">
                  <c:v>0</c:v>
                </c:pt>
                <c:pt idx="4">
                  <c:v>18</c:v>
                </c:pt>
              </c:numCache>
            </c:numRef>
          </c:val>
          <c:extLst xmlns:c16r2="http://schemas.microsoft.com/office/drawing/2015/06/chart">
            <c:ext xmlns:c16="http://schemas.microsoft.com/office/drawing/2014/chart" uri="{C3380CC4-5D6E-409C-BE32-E72D297353CC}">
              <c16:uniqueId val="{00000007-6918-428B-A49B-E531BB4FD5E5}"/>
            </c:ext>
          </c:extLst>
        </c:ser>
        <c:ser>
          <c:idx val="8"/>
          <c:order val="8"/>
          <c:tx>
            <c:strRef>
              <c:f>Лист1!$J$1</c:f>
              <c:strCache>
                <c:ptCount val="1"/>
                <c:pt idx="0">
                  <c:v>английский язык </c:v>
                </c:pt>
              </c:strCache>
            </c:strRef>
          </c:tx>
          <c:invertIfNegative val="0"/>
          <c:cat>
            <c:strRef>
              <c:f>Лист1!$A$2:$A$6</c:f>
              <c:strCache>
                <c:ptCount val="5"/>
                <c:pt idx="0">
                  <c:v>какой предмет ты считаешь самым интересным в школе</c:v>
                </c:pt>
                <c:pt idx="1">
                  <c:v>какой самый любимый твой предмет</c:v>
                </c:pt>
                <c:pt idx="2">
                  <c:v>на каком уроке иногда бывает скучно</c:v>
                </c:pt>
                <c:pt idx="3">
                  <c:v>назови предмет по которому ты испытываешь трудности</c:v>
                </c:pt>
                <c:pt idx="4">
                  <c:v>самый полезный предмет</c:v>
                </c:pt>
              </c:strCache>
            </c:strRef>
          </c:cat>
          <c:val>
            <c:numRef>
              <c:f>Лист1!$J$2:$J$6</c:f>
              <c:numCache>
                <c:formatCode>General</c:formatCode>
                <c:ptCount val="5"/>
                <c:pt idx="0">
                  <c:v>3</c:v>
                </c:pt>
                <c:pt idx="1">
                  <c:v>0</c:v>
                </c:pt>
                <c:pt idx="2">
                  <c:v>27</c:v>
                </c:pt>
                <c:pt idx="3">
                  <c:v>0</c:v>
                </c:pt>
                <c:pt idx="4">
                  <c:v>0</c:v>
                </c:pt>
              </c:numCache>
            </c:numRef>
          </c:val>
          <c:extLst xmlns:c16r2="http://schemas.microsoft.com/office/drawing/2015/06/chart">
            <c:ext xmlns:c16="http://schemas.microsoft.com/office/drawing/2014/chart" uri="{C3380CC4-5D6E-409C-BE32-E72D297353CC}">
              <c16:uniqueId val="{00000008-6918-428B-A49B-E531BB4FD5E5}"/>
            </c:ext>
          </c:extLst>
        </c:ser>
        <c:dLbls>
          <c:showLegendKey val="0"/>
          <c:showVal val="0"/>
          <c:showCatName val="0"/>
          <c:showSerName val="0"/>
          <c:showPercent val="0"/>
          <c:showBubbleSize val="0"/>
        </c:dLbls>
        <c:gapWidth val="150"/>
        <c:shape val="cylinder"/>
        <c:axId val="264743448"/>
        <c:axId val="264743840"/>
        <c:axId val="0"/>
      </c:bar3DChart>
      <c:catAx>
        <c:axId val="264743448"/>
        <c:scaling>
          <c:orientation val="minMax"/>
        </c:scaling>
        <c:delete val="0"/>
        <c:axPos val="l"/>
        <c:numFmt formatCode="General" sourceLinked="0"/>
        <c:majorTickMark val="out"/>
        <c:minorTickMark val="none"/>
        <c:tickLblPos val="nextTo"/>
        <c:crossAx val="264743840"/>
        <c:crosses val="autoZero"/>
        <c:auto val="1"/>
        <c:lblAlgn val="ctr"/>
        <c:lblOffset val="100"/>
        <c:noMultiLvlLbl val="0"/>
      </c:catAx>
      <c:valAx>
        <c:axId val="264743840"/>
        <c:scaling>
          <c:orientation val="minMax"/>
        </c:scaling>
        <c:delete val="0"/>
        <c:axPos val="b"/>
        <c:majorGridlines/>
        <c:numFmt formatCode="0%" sourceLinked="1"/>
        <c:majorTickMark val="out"/>
        <c:minorTickMark val="none"/>
        <c:tickLblPos val="nextTo"/>
        <c:crossAx val="264743448"/>
        <c:crosses val="autoZero"/>
        <c:crossBetween val="between"/>
      </c:valAx>
    </c:plotArea>
    <c:legend>
      <c:legendPos val="r"/>
      <c:layout>
        <c:manualLayout>
          <c:xMode val="edge"/>
          <c:yMode val="edge"/>
          <c:x val="0.68969646808095264"/>
          <c:y val="4.4872360475335021E-2"/>
          <c:w val="0.27672915175375806"/>
          <c:h val="0.8923257463726940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88631440386271"/>
          <c:y val="0.11430515543654647"/>
          <c:w val="0.30793448582916833"/>
          <c:h val="0.74960854316122993"/>
        </c:manualLayout>
      </c:layout>
      <c:pieChart>
        <c:varyColors val="1"/>
        <c:ser>
          <c:idx val="0"/>
          <c:order val="0"/>
          <c:tx>
            <c:strRef>
              <c:f>Лист1!$B$1</c:f>
              <c:strCache>
                <c:ptCount val="1"/>
                <c:pt idx="0">
                  <c:v>общая диаграмма русский язык</c:v>
                </c:pt>
              </c:strCache>
            </c:strRef>
          </c:tx>
          <c:dLbls>
            <c:dLbl>
              <c:idx val="0"/>
              <c:layout>
                <c:manualLayout>
                  <c:x val="-0.11097368037328667"/>
                  <c:y val="2.3688601424821897E-2"/>
                </c:manualLayout>
              </c:layout>
              <c:tx>
                <c:rich>
                  <a:bodyPr/>
                  <a:lstStyle/>
                  <a:p>
                    <a:r>
                      <a:rPr lang="en-US"/>
                      <a:t>54%</a:t>
                    </a:r>
                  </a:p>
                </c:rich>
              </c:tx>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8.430993000874891E-2"/>
                  <c:y val="-0.15891326084239471"/>
                </c:manualLayout>
              </c:layout>
              <c:tx>
                <c:rich>
                  <a:bodyPr/>
                  <a:lstStyle/>
                  <a:p>
                    <a:r>
                      <a:rPr lang="en-US"/>
                      <a:t>45%</a:t>
                    </a:r>
                  </a:p>
                </c:rich>
              </c:tx>
              <c:showLegendKey val="0"/>
              <c:showVal val="0"/>
              <c:showCatName val="0"/>
              <c:showSerName val="0"/>
              <c:showPercent val="1"/>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9.7816054243219597E-2"/>
                  <c:y val="0.14490282464691914"/>
                </c:manualLayout>
              </c:layout>
              <c:tx>
                <c:rich>
                  <a:bodyPr/>
                  <a:lstStyle/>
                  <a:p>
                    <a:r>
                      <a:rPr lang="en-US"/>
                      <a:t>36%</a:t>
                    </a:r>
                  </a:p>
                </c:rich>
              </c:tx>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какой предмет ты считашь самым интересным  в школе</c:v>
                </c:pt>
                <c:pt idx="1">
                  <c:v>какой самый любимый твой предмет </c:v>
                </c:pt>
                <c:pt idx="2">
                  <c:v>на каком уроке иногда бывает скучно </c:v>
                </c:pt>
                <c:pt idx="3">
                  <c:v>назови предмет, по которому ты испытываешь трудности </c:v>
                </c:pt>
                <c:pt idx="4">
                  <c:v>самый полезный предмет </c:v>
                </c:pt>
              </c:strCache>
            </c:strRef>
          </c:cat>
          <c:val>
            <c:numRef>
              <c:f>Лист1!$B$2:$B$6</c:f>
              <c:numCache>
                <c:formatCode>General</c:formatCode>
                <c:ptCount val="5"/>
                <c:pt idx="0">
                  <c:v>54</c:v>
                </c:pt>
                <c:pt idx="1">
                  <c:v>45</c:v>
                </c:pt>
                <c:pt idx="2">
                  <c:v>0</c:v>
                </c:pt>
                <c:pt idx="3">
                  <c:v>0</c:v>
                </c:pt>
                <c:pt idx="4">
                  <c:v>36</c:v>
                </c:pt>
              </c:numCache>
            </c:numRef>
          </c:val>
          <c:extLst xmlns:c16r2="http://schemas.microsoft.com/office/drawing/2015/06/chart">
            <c:ext xmlns:c16="http://schemas.microsoft.com/office/drawing/2014/chart" uri="{C3380CC4-5D6E-409C-BE32-E72D297353CC}">
              <c16:uniqueId val="{00000000-360A-41B8-BD47-EFCFB6AAA73E}"/>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8940151212074854"/>
          <c:y val="8.8806757408354725E-2"/>
          <c:w val="0.34035732655871775"/>
          <c:h val="0.81977277776157154"/>
        </c:manualLayout>
      </c:layou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E53-4088-BE4E-74228D8C98B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E53-4088-BE4E-74228D8C98BF}"/>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BE53-4088-BE4E-74228D8C98BF}"/>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BE53-4088-BE4E-74228D8C98BF}"/>
              </c:ext>
            </c:extLst>
          </c:dPt>
          <c:dLbls>
            <c:dLbl>
              <c:idx val="0"/>
              <c:layout/>
              <c:tx>
                <c:rich>
                  <a:bodyPr/>
                  <a:lstStyle/>
                  <a:p>
                    <a:r>
                      <a:rPr lang="en-US"/>
                      <a:t>8%</a:t>
                    </a:r>
                  </a:p>
                </c:rich>
              </c:tx>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t>21%</a:t>
                    </a:r>
                  </a:p>
                </c:rich>
              </c:tx>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a:t>54%</a:t>
                    </a:r>
                  </a:p>
                </c:rich>
              </c:tx>
              <c:showLegendKey val="0"/>
              <c:showVal val="0"/>
              <c:showCatName val="0"/>
              <c:showSerName val="0"/>
              <c:showPercent val="1"/>
              <c:showBubbleSize val="0"/>
              <c:extLst>
                <c:ext xmlns:c15="http://schemas.microsoft.com/office/drawing/2012/chart" uri="{CE6537A1-D6FC-4f65-9D91-7224C49458BB}">
                  <c15:layout/>
                </c:ext>
              </c:extLst>
            </c:dLbl>
            <c:dLbl>
              <c:idx val="3"/>
              <c:layout/>
              <c:tx>
                <c:rich>
                  <a:bodyPr/>
                  <a:lstStyle/>
                  <a:p>
                    <a:r>
                      <a:rPr lang="en-US"/>
                      <a:t>17%</a:t>
                    </a:r>
                  </a:p>
                </c:rich>
              </c:tx>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Уровень ситуативного интереса</c:v>
                </c:pt>
                <c:pt idx="1">
                  <c:v>уровень изучения по необходимости</c:v>
                </c:pt>
                <c:pt idx="2">
                  <c:v>уровень стабильного интереса к изучению предмета</c:v>
                </c:pt>
                <c:pt idx="3">
                  <c:v>уровень повышенного интереса к предмету</c:v>
                </c:pt>
              </c:strCache>
            </c:strRef>
          </c:cat>
          <c:val>
            <c:numRef>
              <c:f>Лист1!$B$2:$B$5</c:f>
              <c:numCache>
                <c:formatCode>General</c:formatCode>
                <c:ptCount val="4"/>
                <c:pt idx="0">
                  <c:v>8</c:v>
                </c:pt>
                <c:pt idx="1">
                  <c:v>21</c:v>
                </c:pt>
                <c:pt idx="2">
                  <c:v>54</c:v>
                </c:pt>
                <c:pt idx="3">
                  <c:v>17</c:v>
                </c:pt>
              </c:numCache>
            </c:numRef>
          </c:val>
          <c:extLst xmlns:c16r2="http://schemas.microsoft.com/office/drawing/2015/06/chart">
            <c:ext xmlns:c16="http://schemas.microsoft.com/office/drawing/2014/chart" uri="{C3380CC4-5D6E-409C-BE32-E72D297353CC}">
              <c16:uniqueId val="{00000008-BE53-4088-BE4E-74228D8C98BF}"/>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520796879556723"/>
          <c:y val="0.23544715640703642"/>
          <c:w val="0.3368092009332167"/>
          <c:h val="0.559339606358728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общая диаграмма русский язык</c:v>
                </c:pt>
              </c:strCache>
            </c:strRef>
          </c:tx>
          <c:dLbls>
            <c:dLbl>
              <c:idx val="0"/>
              <c:layout/>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layout/>
                </c:ext>
              </c:extLst>
            </c:dLbl>
            <c:dLbl>
              <c:idx val="2"/>
              <c:layout/>
              <c:tx>
                <c:rich>
                  <a:bodyPr/>
                  <a:lstStyle/>
                  <a:p>
                    <a:r>
                      <a:rPr lang="en-US"/>
                      <a:t>27%</a:t>
                    </a:r>
                  </a:p>
                </c:rich>
              </c:tx>
              <c:showLegendKey val="0"/>
              <c:showVal val="0"/>
              <c:showCatName val="0"/>
              <c:showSerName val="0"/>
              <c:showPercent val="1"/>
              <c:showBubbleSize val="0"/>
              <c:extLst>
                <c:ext xmlns:c15="http://schemas.microsoft.com/office/drawing/2012/chart" uri="{CE6537A1-D6FC-4f65-9D91-7224C49458BB}">
                  <c15:layout/>
                </c:ext>
              </c:extLst>
            </c:dLbl>
            <c:dLbl>
              <c:idx val="3"/>
              <c:layout/>
              <c:tx>
                <c:rich>
                  <a:bodyPr/>
                  <a:lstStyle/>
                  <a:p>
                    <a:r>
                      <a:rPr lang="en-US"/>
                      <a:t>9%</a:t>
                    </a:r>
                  </a:p>
                </c:rich>
              </c:tx>
              <c:showLegendKey val="0"/>
              <c:showVal val="0"/>
              <c:showCatName val="0"/>
              <c:showSerName val="0"/>
              <c:showPercent val="1"/>
              <c:showBubbleSize val="0"/>
              <c:extLst>
                <c:ext xmlns:c15="http://schemas.microsoft.com/office/drawing/2012/chart" uri="{CE6537A1-D6FC-4f65-9D91-7224C49458BB}">
                  <c15:layout/>
                </c:ext>
              </c:extLst>
            </c:dLbl>
            <c:dLbl>
              <c:idx val="4"/>
              <c:layout/>
              <c:tx>
                <c:rich>
                  <a:bodyPr/>
                  <a:lstStyle/>
                  <a:p>
                    <a:r>
                      <a:rPr lang="en-US"/>
                      <a:t>75%</a:t>
                    </a:r>
                  </a:p>
                </c:rich>
              </c:tx>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какой предмет ты считашь самым интересным в школе</c:v>
                </c:pt>
                <c:pt idx="1">
                  <c:v>какой самый любимый твой предмет </c:v>
                </c:pt>
                <c:pt idx="2">
                  <c:v>на каком уроке иногда бывает скучно </c:v>
                </c:pt>
                <c:pt idx="3">
                  <c:v>назови предмет, по которому ты испытываешь трудности </c:v>
                </c:pt>
                <c:pt idx="4">
                  <c:v>самый полезный предмет </c:v>
                </c:pt>
              </c:strCache>
            </c:strRef>
          </c:cat>
          <c:val>
            <c:numRef>
              <c:f>Лист1!$B$2:$B$6</c:f>
              <c:numCache>
                <c:formatCode>General</c:formatCode>
                <c:ptCount val="5"/>
                <c:pt idx="0">
                  <c:v>9</c:v>
                </c:pt>
                <c:pt idx="1">
                  <c:v>9</c:v>
                </c:pt>
                <c:pt idx="2">
                  <c:v>27</c:v>
                </c:pt>
                <c:pt idx="3">
                  <c:v>9</c:v>
                </c:pt>
                <c:pt idx="4">
                  <c:v>75</c:v>
                </c:pt>
              </c:numCache>
            </c:numRef>
          </c:val>
          <c:extLst xmlns:c16r2="http://schemas.microsoft.com/office/drawing/2015/06/chart">
            <c:ext xmlns:c16="http://schemas.microsoft.com/office/drawing/2014/chart" uri="{C3380CC4-5D6E-409C-BE32-E72D297353CC}">
              <c16:uniqueId val="{00000000-3F2A-4920-94ED-294190127BE9}"/>
            </c:ext>
          </c:extLst>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общая диаграмма русский язык</c:v>
                </c:pt>
              </c:strCache>
            </c:strRef>
          </c:tx>
          <c:dLbls>
            <c:dLbl>
              <c:idx val="0"/>
              <c:layout/>
              <c:tx>
                <c:rich>
                  <a:bodyPr/>
                  <a:lstStyle/>
                  <a:p>
                    <a:r>
                      <a:rPr lang="en-US"/>
                      <a:t>54%</a:t>
                    </a:r>
                  </a:p>
                </c:rich>
              </c:tx>
              <c:showLegendKey val="0"/>
              <c:showVal val="0"/>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a:t>45%</a:t>
                    </a:r>
                  </a:p>
                </c:rich>
              </c:tx>
              <c:showLegendKey val="0"/>
              <c:showVal val="0"/>
              <c:showCatName val="0"/>
              <c:showSerName val="0"/>
              <c:showPercent val="1"/>
              <c:showBubbleSize val="0"/>
              <c:extLst>
                <c:ext xmlns:c15="http://schemas.microsoft.com/office/drawing/2012/chart" uri="{CE6537A1-D6FC-4f65-9D91-7224C49458BB}">
                  <c15:layout/>
                </c:ext>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tx>
                <c:rich>
                  <a:bodyPr/>
                  <a:lstStyle/>
                  <a:p>
                    <a:r>
                      <a:rPr lang="en-US"/>
                      <a:t>36%</a:t>
                    </a:r>
                  </a:p>
                </c:rich>
              </c:tx>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какой предмет ты считашь самым интересным  в школе</c:v>
                </c:pt>
                <c:pt idx="1">
                  <c:v>какой самый любимый твой предмет </c:v>
                </c:pt>
                <c:pt idx="2">
                  <c:v>на каком уроке иногда бывает скучно </c:v>
                </c:pt>
                <c:pt idx="3">
                  <c:v>назови предмет, по которому ты испытываешь трудности </c:v>
                </c:pt>
                <c:pt idx="4">
                  <c:v>самый полезный предмет </c:v>
                </c:pt>
              </c:strCache>
            </c:strRef>
          </c:cat>
          <c:val>
            <c:numRef>
              <c:f>Лист1!$B$2:$B$6</c:f>
              <c:numCache>
                <c:formatCode>General</c:formatCode>
                <c:ptCount val="5"/>
                <c:pt idx="0">
                  <c:v>54</c:v>
                </c:pt>
                <c:pt idx="1">
                  <c:v>45</c:v>
                </c:pt>
                <c:pt idx="2">
                  <c:v>0</c:v>
                </c:pt>
                <c:pt idx="3">
                  <c:v>0</c:v>
                </c:pt>
                <c:pt idx="4">
                  <c:v>36</c:v>
                </c:pt>
              </c:numCache>
            </c:numRef>
          </c:val>
          <c:extLst xmlns:c16r2="http://schemas.microsoft.com/office/drawing/2015/06/chart">
            <c:ext xmlns:c16="http://schemas.microsoft.com/office/drawing/2014/chart" uri="{C3380CC4-5D6E-409C-BE32-E72D297353CC}">
              <c16:uniqueId val="{00000000-5A18-4C85-A09E-36532B2AC898}"/>
            </c:ext>
          </c:extLst>
        </c:ser>
        <c:dLbls>
          <c:showLegendKey val="0"/>
          <c:showVal val="0"/>
          <c:showCatName val="0"/>
          <c:showSerName val="0"/>
          <c:showPercent val="1"/>
          <c:showBubbleSize val="0"/>
          <c:showLeaderLines val="1"/>
        </c:dLbls>
        <c:firstSliceAng val="0"/>
      </c:pieChart>
    </c:plotArea>
    <c:legend>
      <c:legendPos val="r"/>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99241397817791"/>
          <c:y val="0.11005502751375688"/>
          <c:w val="0.42251514071962948"/>
          <c:h val="0.88994497248624316"/>
        </c:manualLayout>
      </c:layout>
      <c:pieChart>
        <c:varyColors val="1"/>
        <c:ser>
          <c:idx val="0"/>
          <c:order val="0"/>
          <c:tx>
            <c:strRef>
              <c:f>Лист1!$B$1</c:f>
              <c:strCache>
                <c:ptCount val="1"/>
                <c:pt idx="0">
                  <c:v>Результаты констационного этапа  </c:v>
                </c:pt>
              </c:strCache>
            </c:strRef>
          </c:tx>
          <c:cat>
            <c:strRef>
              <c:f>Лист1!$A$2:$A$5</c:f>
              <c:strCache>
                <c:ptCount val="4"/>
                <c:pt idx="0">
                  <c:v>Уровень ситуативного интереса детей к предмету</c:v>
                </c:pt>
                <c:pt idx="1">
                  <c:v>Уровень изучения предмета по необходимости </c:v>
                </c:pt>
                <c:pt idx="2">
                  <c:v>Уровень стабильного интереса к предмету </c:v>
                </c:pt>
                <c:pt idx="3">
                  <c:v>уровень повышенного интереса к предмету </c:v>
                </c:pt>
              </c:strCache>
            </c:strRef>
          </c:cat>
          <c:val>
            <c:numRef>
              <c:f>Лист1!$B$2:$B$5</c:f>
              <c:numCache>
                <c:formatCode>General</c:formatCode>
                <c:ptCount val="4"/>
                <c:pt idx="0">
                  <c:v>45</c:v>
                </c:pt>
                <c:pt idx="1">
                  <c:v>27</c:v>
                </c:pt>
                <c:pt idx="2">
                  <c:v>27</c:v>
                </c:pt>
                <c:pt idx="3">
                  <c:v>0</c:v>
                </c:pt>
              </c:numCache>
            </c:numRef>
          </c:val>
          <c:extLst xmlns:c16r2="http://schemas.microsoft.com/office/drawing/2015/06/chart">
            <c:ext xmlns:c16="http://schemas.microsoft.com/office/drawing/2014/chart" uri="{C3380CC4-5D6E-409C-BE32-E72D297353CC}">
              <c16:uniqueId val="{00000000-1D14-444B-B4D3-E98487E96B3C}"/>
            </c:ext>
          </c:extLst>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0.42361</cdr:x>
      <cdr:y>0.38988</cdr:y>
    </cdr:from>
    <cdr:to>
      <cdr:x>0.51041</cdr:x>
      <cdr:y>0.57441</cdr:y>
    </cdr:to>
    <cdr:sp macro="" textlink="">
      <cdr:nvSpPr>
        <cdr:cNvPr id="2" name="Надпись 1"/>
        <cdr:cNvSpPr txBox="1"/>
      </cdr:nvSpPr>
      <cdr:spPr>
        <a:xfrm xmlns:a="http://schemas.openxmlformats.org/drawingml/2006/main">
          <a:off x="2324106" y="1247772"/>
          <a:ext cx="476220" cy="5905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45%</a:t>
          </a:r>
        </a:p>
      </cdr:txBody>
    </cdr:sp>
  </cdr:relSizeAnchor>
  <cdr:relSizeAnchor xmlns:cdr="http://schemas.openxmlformats.org/drawingml/2006/chartDrawing">
    <cdr:from>
      <cdr:x>0.20313</cdr:x>
      <cdr:y>0.68452</cdr:y>
    </cdr:from>
    <cdr:to>
      <cdr:x>0.2934</cdr:x>
      <cdr:y>0.76786</cdr:y>
    </cdr:to>
    <cdr:sp macro="" textlink="">
      <cdr:nvSpPr>
        <cdr:cNvPr id="3" name="Надпись 2"/>
        <cdr:cNvSpPr txBox="1"/>
      </cdr:nvSpPr>
      <cdr:spPr>
        <a:xfrm xmlns:a="http://schemas.openxmlformats.org/drawingml/2006/main">
          <a:off x="1114439" y="2190750"/>
          <a:ext cx="49528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27%</a:t>
          </a:r>
        </a:p>
      </cdr:txBody>
    </cdr:sp>
  </cdr:relSizeAnchor>
  <cdr:relSizeAnchor xmlns:cdr="http://schemas.openxmlformats.org/drawingml/2006/chartDrawing">
    <cdr:from>
      <cdr:x>0.19618</cdr:x>
      <cdr:y>0.27679</cdr:y>
    </cdr:from>
    <cdr:to>
      <cdr:x>0.27604</cdr:x>
      <cdr:y>0.42262</cdr:y>
    </cdr:to>
    <cdr:sp macro="" textlink="">
      <cdr:nvSpPr>
        <cdr:cNvPr id="4" name="Надпись 3"/>
        <cdr:cNvSpPr txBox="1"/>
      </cdr:nvSpPr>
      <cdr:spPr>
        <a:xfrm xmlns:a="http://schemas.openxmlformats.org/drawingml/2006/main">
          <a:off x="1076325" y="885827"/>
          <a:ext cx="438144" cy="4667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27%</a:t>
          </a:r>
        </a:p>
      </cdr:txBody>
    </cdr:sp>
  </cdr:relSizeAnchor>
</c:userShapes>
</file>

<file path=word/drawings/drawing2.xml><?xml version="1.0" encoding="utf-8"?>
<c:userShapes xmlns:c="http://schemas.openxmlformats.org/drawingml/2006/chart">
  <cdr:relSizeAnchor xmlns:cdr="http://schemas.openxmlformats.org/drawingml/2006/chartDrawing">
    <cdr:from>
      <cdr:x>0.42361</cdr:x>
      <cdr:y>0.38988</cdr:y>
    </cdr:from>
    <cdr:to>
      <cdr:x>0.51041</cdr:x>
      <cdr:y>0.57441</cdr:y>
    </cdr:to>
    <cdr:sp macro="" textlink="">
      <cdr:nvSpPr>
        <cdr:cNvPr id="2" name="Надпись 1"/>
        <cdr:cNvSpPr txBox="1"/>
      </cdr:nvSpPr>
      <cdr:spPr>
        <a:xfrm xmlns:a="http://schemas.openxmlformats.org/drawingml/2006/main">
          <a:off x="2324106" y="1247772"/>
          <a:ext cx="476220" cy="59057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45%</a:t>
          </a:r>
        </a:p>
      </cdr:txBody>
    </cdr:sp>
  </cdr:relSizeAnchor>
  <cdr:relSizeAnchor xmlns:cdr="http://schemas.openxmlformats.org/drawingml/2006/chartDrawing">
    <cdr:from>
      <cdr:x>0.20313</cdr:x>
      <cdr:y>0.68452</cdr:y>
    </cdr:from>
    <cdr:to>
      <cdr:x>0.2934</cdr:x>
      <cdr:y>0.76786</cdr:y>
    </cdr:to>
    <cdr:sp macro="" textlink="">
      <cdr:nvSpPr>
        <cdr:cNvPr id="3" name="Надпись 2"/>
        <cdr:cNvSpPr txBox="1"/>
      </cdr:nvSpPr>
      <cdr:spPr>
        <a:xfrm xmlns:a="http://schemas.openxmlformats.org/drawingml/2006/main">
          <a:off x="1114439" y="2190750"/>
          <a:ext cx="49528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27%</a:t>
          </a:r>
        </a:p>
      </cdr:txBody>
    </cdr:sp>
  </cdr:relSizeAnchor>
  <cdr:relSizeAnchor xmlns:cdr="http://schemas.openxmlformats.org/drawingml/2006/chartDrawing">
    <cdr:from>
      <cdr:x>0.19618</cdr:x>
      <cdr:y>0.27679</cdr:y>
    </cdr:from>
    <cdr:to>
      <cdr:x>0.27604</cdr:x>
      <cdr:y>0.42262</cdr:y>
    </cdr:to>
    <cdr:sp macro="" textlink="">
      <cdr:nvSpPr>
        <cdr:cNvPr id="4" name="Надпись 3"/>
        <cdr:cNvSpPr txBox="1"/>
      </cdr:nvSpPr>
      <cdr:spPr>
        <a:xfrm xmlns:a="http://schemas.openxmlformats.org/drawingml/2006/main">
          <a:off x="1076325" y="885827"/>
          <a:ext cx="438144" cy="4667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27%</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44</Pages>
  <Words>10692</Words>
  <Characters>60951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Boroda</cp:lastModifiedBy>
  <cp:revision>2</cp:revision>
  <dcterms:created xsi:type="dcterms:W3CDTF">2022-06-16T11:36:00Z</dcterms:created>
  <dcterms:modified xsi:type="dcterms:W3CDTF">2022-06-16T11:36:00Z</dcterms:modified>
</cp:coreProperties>
</file>