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13EA" w:rsidRDefault="003913EA" w:rsidP="003913EA">
      <w:pPr>
        <w:spacing w:after="0" w:line="360" w:lineRule="auto"/>
        <w:ind w:left="6096"/>
        <w:jc w:val="both"/>
        <w:rPr>
          <w:rFonts w:ascii="Times New Roman" w:hAnsi="Times New Roman" w:cs="Times New Roman"/>
          <w:sz w:val="26"/>
          <w:szCs w:val="26"/>
        </w:rPr>
      </w:pPr>
      <w:r>
        <w:rPr>
          <w:rFonts w:ascii="Times New Roman" w:hAnsi="Times New Roman" w:cs="Times New Roman"/>
          <w:sz w:val="26"/>
          <w:szCs w:val="26"/>
        </w:rPr>
        <w:t>Приложение 1</w:t>
      </w:r>
    </w:p>
    <w:p w:rsidR="003913EA" w:rsidRPr="004F2774" w:rsidRDefault="003913EA" w:rsidP="003913EA">
      <w:pPr>
        <w:autoSpaceDE w:val="0"/>
        <w:autoSpaceDN w:val="0"/>
        <w:adjustRightInd w:val="0"/>
        <w:spacing w:after="0" w:line="360" w:lineRule="auto"/>
        <w:ind w:left="6096"/>
        <w:jc w:val="both"/>
        <w:rPr>
          <w:rFonts w:ascii="Times New Roman" w:hAnsi="Times New Roman" w:cs="Times New Roman"/>
          <w:sz w:val="26"/>
          <w:szCs w:val="26"/>
        </w:rPr>
      </w:pPr>
      <w:r w:rsidRPr="004F2774">
        <w:rPr>
          <w:rFonts w:ascii="Times New Roman" w:hAnsi="Times New Roman" w:cs="Times New Roman"/>
          <w:sz w:val="26"/>
          <w:szCs w:val="26"/>
        </w:rPr>
        <w:t xml:space="preserve">к приказу </w:t>
      </w:r>
    </w:p>
    <w:p w:rsidR="003913EA" w:rsidRDefault="003913EA" w:rsidP="003913EA">
      <w:pPr>
        <w:autoSpaceDE w:val="0"/>
        <w:autoSpaceDN w:val="0"/>
        <w:adjustRightInd w:val="0"/>
        <w:spacing w:after="0" w:line="360" w:lineRule="auto"/>
        <w:ind w:left="6096"/>
        <w:jc w:val="both"/>
        <w:rPr>
          <w:rFonts w:ascii="Times New Roman" w:hAnsi="Times New Roman" w:cs="Times New Roman"/>
          <w:sz w:val="26"/>
          <w:szCs w:val="26"/>
        </w:rPr>
      </w:pPr>
      <w:r w:rsidRPr="004F2774">
        <w:rPr>
          <w:rFonts w:ascii="Times New Roman" w:hAnsi="Times New Roman" w:cs="Times New Roman"/>
          <w:sz w:val="26"/>
          <w:szCs w:val="26"/>
        </w:rPr>
        <w:t>от 15.09.2017 г. № 259</w:t>
      </w:r>
      <w:r>
        <w:rPr>
          <w:rFonts w:ascii="Times New Roman" w:hAnsi="Times New Roman" w:cs="Times New Roman"/>
          <w:sz w:val="26"/>
          <w:szCs w:val="26"/>
        </w:rPr>
        <w:t xml:space="preserve"> </w:t>
      </w:r>
      <w:proofErr w:type="spellStart"/>
      <w:r>
        <w:rPr>
          <w:rFonts w:ascii="Times New Roman" w:hAnsi="Times New Roman" w:cs="Times New Roman"/>
          <w:sz w:val="26"/>
          <w:szCs w:val="26"/>
        </w:rPr>
        <w:t>а</w:t>
      </w:r>
      <w:r w:rsidRPr="004F2774">
        <w:rPr>
          <w:rFonts w:ascii="Times New Roman" w:hAnsi="Times New Roman" w:cs="Times New Roman"/>
          <w:sz w:val="26"/>
          <w:szCs w:val="26"/>
        </w:rPr>
        <w:t>-осн</w:t>
      </w:r>
      <w:proofErr w:type="spellEnd"/>
      <w:r w:rsidRPr="004F2774">
        <w:rPr>
          <w:rFonts w:ascii="Times New Roman" w:hAnsi="Times New Roman" w:cs="Times New Roman"/>
          <w:sz w:val="26"/>
          <w:szCs w:val="26"/>
        </w:rPr>
        <w:t>.</w:t>
      </w:r>
    </w:p>
    <w:p w:rsidR="003913EA" w:rsidRPr="00084245" w:rsidRDefault="003913EA" w:rsidP="003913EA">
      <w:pPr>
        <w:spacing w:after="0"/>
        <w:ind w:left="4860"/>
        <w:jc w:val="both"/>
        <w:rPr>
          <w:rFonts w:ascii="Times New Roman" w:hAnsi="Times New Roman"/>
          <w:sz w:val="28"/>
          <w:szCs w:val="28"/>
        </w:rPr>
      </w:pPr>
      <w:r w:rsidRPr="00084245">
        <w:rPr>
          <w:rFonts w:ascii="Times New Roman" w:hAnsi="Times New Roman"/>
          <w:sz w:val="28"/>
          <w:szCs w:val="28"/>
        </w:rPr>
        <w:t>«УТВЕРЖДАЮ»</w:t>
      </w:r>
    </w:p>
    <w:p w:rsidR="003913EA" w:rsidRDefault="003913EA" w:rsidP="003913EA">
      <w:pPr>
        <w:spacing w:after="0"/>
        <w:ind w:left="4860"/>
        <w:jc w:val="both"/>
        <w:rPr>
          <w:rFonts w:ascii="Times New Roman" w:hAnsi="Times New Roman"/>
          <w:sz w:val="28"/>
          <w:szCs w:val="28"/>
        </w:rPr>
      </w:pPr>
      <w:r>
        <w:rPr>
          <w:rFonts w:ascii="Times New Roman" w:hAnsi="Times New Roman"/>
          <w:sz w:val="28"/>
          <w:szCs w:val="28"/>
        </w:rPr>
        <w:t>И.о. д</w:t>
      </w:r>
      <w:r w:rsidRPr="00084245">
        <w:rPr>
          <w:rFonts w:ascii="Times New Roman" w:hAnsi="Times New Roman"/>
          <w:sz w:val="28"/>
          <w:szCs w:val="28"/>
        </w:rPr>
        <w:t>иректор краевого государственного бюджетного профессионального образовательного уч</w:t>
      </w:r>
      <w:r>
        <w:rPr>
          <w:rFonts w:ascii="Times New Roman" w:hAnsi="Times New Roman"/>
          <w:sz w:val="28"/>
          <w:szCs w:val="28"/>
        </w:rPr>
        <w:t>реждения «Николаевский-на-Амуре</w:t>
      </w:r>
    </w:p>
    <w:p w:rsidR="003913EA" w:rsidRPr="00084245" w:rsidRDefault="003913EA" w:rsidP="003913EA">
      <w:pPr>
        <w:spacing w:after="0"/>
        <w:ind w:left="4860"/>
        <w:jc w:val="both"/>
        <w:rPr>
          <w:rFonts w:ascii="Times New Roman" w:hAnsi="Times New Roman"/>
          <w:sz w:val="28"/>
          <w:szCs w:val="28"/>
        </w:rPr>
      </w:pPr>
      <w:r w:rsidRPr="00084245">
        <w:rPr>
          <w:rFonts w:ascii="Times New Roman" w:hAnsi="Times New Roman"/>
          <w:sz w:val="28"/>
          <w:szCs w:val="28"/>
        </w:rPr>
        <w:t>промышленно-гуманитарный техникум»</w:t>
      </w:r>
    </w:p>
    <w:p w:rsidR="003913EA" w:rsidRPr="00084245" w:rsidRDefault="003913EA" w:rsidP="003913EA">
      <w:pPr>
        <w:spacing w:after="0"/>
        <w:ind w:left="4860"/>
        <w:jc w:val="both"/>
        <w:rPr>
          <w:rFonts w:ascii="Times New Roman" w:hAnsi="Times New Roman"/>
          <w:sz w:val="28"/>
          <w:szCs w:val="28"/>
        </w:rPr>
      </w:pPr>
      <w:r w:rsidRPr="00084245">
        <w:rPr>
          <w:rFonts w:ascii="Times New Roman" w:hAnsi="Times New Roman"/>
          <w:sz w:val="28"/>
          <w:szCs w:val="28"/>
        </w:rPr>
        <w:t>_________________</w:t>
      </w:r>
      <w:r>
        <w:rPr>
          <w:rFonts w:ascii="Times New Roman" w:hAnsi="Times New Roman"/>
          <w:sz w:val="28"/>
          <w:szCs w:val="28"/>
        </w:rPr>
        <w:t>__</w:t>
      </w:r>
      <w:r w:rsidRPr="00084245">
        <w:rPr>
          <w:rFonts w:ascii="Times New Roman" w:hAnsi="Times New Roman"/>
          <w:sz w:val="28"/>
          <w:szCs w:val="28"/>
        </w:rPr>
        <w:t xml:space="preserve"> </w:t>
      </w:r>
      <w:r>
        <w:rPr>
          <w:rFonts w:ascii="Times New Roman" w:hAnsi="Times New Roman"/>
          <w:sz w:val="28"/>
          <w:szCs w:val="28"/>
        </w:rPr>
        <w:t>С.В.Боровик</w:t>
      </w:r>
    </w:p>
    <w:p w:rsidR="003913EA" w:rsidRPr="00084245" w:rsidRDefault="003913EA" w:rsidP="003913EA">
      <w:pPr>
        <w:spacing w:after="0"/>
        <w:ind w:left="4860"/>
        <w:jc w:val="right"/>
        <w:rPr>
          <w:rFonts w:ascii="Times New Roman" w:hAnsi="Times New Roman"/>
          <w:sz w:val="28"/>
          <w:szCs w:val="28"/>
        </w:rPr>
      </w:pPr>
    </w:p>
    <w:p w:rsidR="003913EA" w:rsidRDefault="003913EA" w:rsidP="003913EA">
      <w:pPr>
        <w:spacing w:after="0"/>
        <w:ind w:left="4860"/>
        <w:jc w:val="right"/>
        <w:rPr>
          <w:rFonts w:ascii="Times New Roman" w:hAnsi="Times New Roman"/>
          <w:sz w:val="28"/>
          <w:szCs w:val="28"/>
        </w:rPr>
      </w:pPr>
    </w:p>
    <w:p w:rsidR="003913EA" w:rsidRDefault="003913EA" w:rsidP="003913EA">
      <w:pPr>
        <w:spacing w:after="0"/>
        <w:ind w:left="4860"/>
        <w:jc w:val="right"/>
        <w:rPr>
          <w:rFonts w:ascii="Times New Roman" w:hAnsi="Times New Roman"/>
          <w:sz w:val="28"/>
          <w:szCs w:val="28"/>
        </w:rPr>
      </w:pPr>
    </w:p>
    <w:p w:rsidR="003913EA" w:rsidRDefault="003913EA" w:rsidP="003913EA">
      <w:pPr>
        <w:spacing w:after="0"/>
        <w:ind w:left="4860"/>
        <w:jc w:val="right"/>
        <w:rPr>
          <w:rFonts w:ascii="Times New Roman" w:hAnsi="Times New Roman"/>
          <w:sz w:val="28"/>
          <w:szCs w:val="28"/>
        </w:rPr>
      </w:pPr>
    </w:p>
    <w:p w:rsidR="003913EA" w:rsidRPr="00084245" w:rsidRDefault="003913EA" w:rsidP="003913EA">
      <w:pPr>
        <w:spacing w:after="0"/>
        <w:ind w:left="4860"/>
        <w:jc w:val="right"/>
        <w:rPr>
          <w:rFonts w:ascii="Times New Roman" w:hAnsi="Times New Roman"/>
          <w:sz w:val="28"/>
          <w:szCs w:val="28"/>
        </w:rPr>
      </w:pPr>
    </w:p>
    <w:p w:rsidR="003913EA" w:rsidRPr="00084245" w:rsidRDefault="003913EA" w:rsidP="003913EA">
      <w:pPr>
        <w:spacing w:after="0" w:line="240" w:lineRule="auto"/>
        <w:jc w:val="center"/>
        <w:rPr>
          <w:rFonts w:ascii="Times New Roman" w:hAnsi="Times New Roman"/>
          <w:sz w:val="56"/>
          <w:szCs w:val="56"/>
        </w:rPr>
      </w:pPr>
      <w:r w:rsidRPr="00084245">
        <w:rPr>
          <w:rFonts w:ascii="Times New Roman" w:hAnsi="Times New Roman"/>
          <w:sz w:val="56"/>
          <w:szCs w:val="56"/>
        </w:rPr>
        <w:t>Положение</w:t>
      </w:r>
      <w:r w:rsidRPr="00084245">
        <w:rPr>
          <w:rFonts w:ascii="Times New Roman" w:hAnsi="Times New Roman"/>
          <w:sz w:val="56"/>
          <w:szCs w:val="56"/>
        </w:rPr>
        <w:br/>
      </w:r>
      <w:r w:rsidRPr="00084245">
        <w:rPr>
          <w:rFonts w:ascii="Times New Roman" w:hAnsi="Times New Roman"/>
          <w:sz w:val="56"/>
          <w:szCs w:val="56"/>
          <w:lang w:val="en-US"/>
        </w:rPr>
        <w:t>I</w:t>
      </w:r>
      <w:r w:rsidRPr="00084245">
        <w:rPr>
          <w:rFonts w:ascii="Times New Roman" w:hAnsi="Times New Roman"/>
          <w:sz w:val="56"/>
          <w:szCs w:val="56"/>
        </w:rPr>
        <w:t xml:space="preserve"> Муниципального чемпионата профессионального мастерства</w:t>
      </w:r>
      <w:r w:rsidRPr="00084245">
        <w:rPr>
          <w:rFonts w:ascii="Times New Roman" w:hAnsi="Times New Roman"/>
          <w:sz w:val="56"/>
          <w:szCs w:val="56"/>
        </w:rPr>
        <w:br/>
        <w:t>«Молодые профессионалы» (WORLDSKILLS RUSSIA)</w:t>
      </w:r>
    </w:p>
    <w:p w:rsidR="003913EA" w:rsidRPr="0087204D" w:rsidRDefault="003913EA" w:rsidP="003913EA">
      <w:pPr>
        <w:spacing w:after="0" w:line="240" w:lineRule="auto"/>
        <w:jc w:val="center"/>
        <w:rPr>
          <w:rFonts w:ascii="Times New Roman" w:eastAsia="Times New Roman" w:hAnsi="Times New Roman"/>
          <w:sz w:val="56"/>
          <w:szCs w:val="56"/>
        </w:rPr>
      </w:pPr>
      <w:r w:rsidRPr="0087204D">
        <w:rPr>
          <w:rFonts w:ascii="Times New Roman" w:eastAsia="Times New Roman" w:hAnsi="Times New Roman"/>
          <w:sz w:val="56"/>
          <w:szCs w:val="56"/>
        </w:rPr>
        <w:t>Николаевского района</w:t>
      </w:r>
    </w:p>
    <w:p w:rsidR="003913EA" w:rsidRPr="00084245" w:rsidRDefault="003913EA" w:rsidP="003913EA">
      <w:pPr>
        <w:spacing w:after="0" w:line="240" w:lineRule="auto"/>
        <w:jc w:val="center"/>
        <w:rPr>
          <w:rFonts w:ascii="Times New Roman" w:eastAsia="Times New Roman" w:hAnsi="Times New Roman"/>
          <w:b/>
          <w:sz w:val="28"/>
        </w:rPr>
      </w:pPr>
    </w:p>
    <w:p w:rsidR="003913EA" w:rsidRPr="00084245" w:rsidRDefault="003913EA" w:rsidP="003913EA">
      <w:pPr>
        <w:jc w:val="center"/>
        <w:rPr>
          <w:rFonts w:ascii="Times New Roman" w:eastAsia="Times New Roman" w:hAnsi="Times New Roman"/>
          <w:b/>
          <w:color w:val="FF0000"/>
          <w:sz w:val="28"/>
        </w:rPr>
      </w:pPr>
    </w:p>
    <w:p w:rsidR="003913EA" w:rsidRPr="00084245" w:rsidRDefault="003913EA" w:rsidP="003913EA">
      <w:pPr>
        <w:jc w:val="center"/>
        <w:rPr>
          <w:rFonts w:ascii="Times New Roman" w:eastAsia="Times New Roman" w:hAnsi="Times New Roman"/>
          <w:b/>
          <w:sz w:val="28"/>
        </w:rPr>
      </w:pPr>
    </w:p>
    <w:p w:rsidR="003913EA" w:rsidRDefault="003913EA" w:rsidP="003913EA">
      <w:pPr>
        <w:rPr>
          <w:rFonts w:ascii="Times New Roman" w:eastAsia="Times New Roman" w:hAnsi="Times New Roman"/>
          <w:b/>
          <w:sz w:val="28"/>
        </w:rPr>
      </w:pPr>
    </w:p>
    <w:p w:rsidR="003913EA" w:rsidRDefault="003913EA" w:rsidP="003913EA">
      <w:pPr>
        <w:rPr>
          <w:rFonts w:ascii="Times New Roman" w:eastAsia="Times New Roman" w:hAnsi="Times New Roman"/>
          <w:b/>
          <w:sz w:val="28"/>
        </w:rPr>
      </w:pPr>
    </w:p>
    <w:p w:rsidR="003913EA" w:rsidRPr="0087204D" w:rsidRDefault="003913EA" w:rsidP="003913EA">
      <w:pPr>
        <w:rPr>
          <w:rFonts w:ascii="Times New Roman" w:eastAsia="Times New Roman" w:hAnsi="Times New Roman"/>
          <w:b/>
          <w:sz w:val="28"/>
        </w:rPr>
      </w:pPr>
    </w:p>
    <w:p w:rsidR="003913EA" w:rsidRPr="00207FB1" w:rsidRDefault="003913EA" w:rsidP="003913EA">
      <w:pPr>
        <w:spacing w:after="0"/>
        <w:jc w:val="center"/>
        <w:rPr>
          <w:rFonts w:ascii="Times New Roman" w:eastAsia="Times New Roman" w:hAnsi="Times New Roman"/>
          <w:sz w:val="28"/>
        </w:rPr>
      </w:pPr>
      <w:r w:rsidRPr="00207FB1">
        <w:rPr>
          <w:rFonts w:ascii="Times New Roman" w:eastAsia="Times New Roman" w:hAnsi="Times New Roman"/>
          <w:sz w:val="28"/>
        </w:rPr>
        <w:t>Николаевск-на-Амуре</w:t>
      </w:r>
    </w:p>
    <w:p w:rsidR="003913EA" w:rsidRPr="00207FB1" w:rsidRDefault="003913EA" w:rsidP="003913EA">
      <w:pPr>
        <w:spacing w:after="0"/>
        <w:jc w:val="center"/>
        <w:rPr>
          <w:rFonts w:ascii="Times New Roman" w:eastAsia="Times New Roman" w:hAnsi="Times New Roman"/>
          <w:sz w:val="28"/>
        </w:rPr>
      </w:pPr>
      <w:r w:rsidRPr="00207FB1">
        <w:rPr>
          <w:rFonts w:ascii="Times New Roman" w:eastAsia="Times New Roman" w:hAnsi="Times New Roman"/>
          <w:sz w:val="28"/>
        </w:rPr>
        <w:t>2017</w:t>
      </w:r>
    </w:p>
    <w:p w:rsidR="003913EA" w:rsidRPr="00847EEA" w:rsidRDefault="003913EA" w:rsidP="003913EA">
      <w:pPr>
        <w:spacing w:after="0" w:line="360" w:lineRule="auto"/>
        <w:jc w:val="center"/>
        <w:rPr>
          <w:rFonts w:ascii="Times New Roman" w:eastAsia="Times New Roman" w:hAnsi="Times New Roman"/>
          <w:b/>
          <w:sz w:val="28"/>
          <w:szCs w:val="28"/>
        </w:rPr>
      </w:pPr>
      <w:r w:rsidRPr="00847EEA">
        <w:rPr>
          <w:rFonts w:ascii="Times New Roman" w:eastAsia="Times New Roman" w:hAnsi="Times New Roman"/>
          <w:b/>
          <w:sz w:val="28"/>
          <w:szCs w:val="28"/>
        </w:rPr>
        <w:lastRenderedPageBreak/>
        <w:t>ОГЛАВЛЕНИЕ</w:t>
      </w:r>
    </w:p>
    <w:p w:rsidR="003913EA" w:rsidRPr="0087204D" w:rsidRDefault="003913EA" w:rsidP="003913EA">
      <w:pPr>
        <w:spacing w:after="0" w:line="360" w:lineRule="auto"/>
        <w:jc w:val="center"/>
        <w:rPr>
          <w:rFonts w:ascii="Times New Roman" w:eastAsia="Times New Roman" w:hAnsi="Times New Roman"/>
          <w:b/>
          <w:sz w:val="24"/>
        </w:rPr>
      </w:pPr>
    </w:p>
    <w:tbl>
      <w:tblPr>
        <w:tblW w:w="9924" w:type="dxa"/>
        <w:tblInd w:w="-318" w:type="dxa"/>
        <w:tblCellMar>
          <w:left w:w="10" w:type="dxa"/>
          <w:right w:w="10" w:type="dxa"/>
        </w:tblCellMar>
        <w:tblLook w:val="04A0"/>
      </w:tblPr>
      <w:tblGrid>
        <w:gridCol w:w="636"/>
        <w:gridCol w:w="7587"/>
        <w:gridCol w:w="1701"/>
      </w:tblGrid>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1</w:t>
            </w:r>
            <w:r>
              <w:rPr>
                <w:rFonts w:ascii="Times New Roman" w:eastAsia="Times New Roman" w:hAnsi="Times New Roman"/>
                <w:b/>
                <w:sz w:val="24"/>
              </w:rPr>
              <w:t>.</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ОБЩИЕ ПОЛОЖЕНИЯ</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3 - 6</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2.</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ОРГАНИЗАЦИЯ ЧЕМПИОНАТА</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sidRPr="0087204D">
              <w:rPr>
                <w:rFonts w:ascii="Times New Roman" w:eastAsia="Times New Roman" w:hAnsi="Times New Roman"/>
                <w:b/>
                <w:sz w:val="24"/>
                <w:szCs w:val="24"/>
              </w:rPr>
              <w:t>6-</w:t>
            </w:r>
            <w:r>
              <w:rPr>
                <w:rFonts w:ascii="Times New Roman" w:eastAsia="Times New Roman" w:hAnsi="Times New Roman"/>
                <w:b/>
                <w:sz w:val="24"/>
                <w:szCs w:val="24"/>
              </w:rPr>
              <w:t>7</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3.</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ind w:hanging="34"/>
            </w:pPr>
            <w:r w:rsidRPr="0087204D">
              <w:rPr>
                <w:rFonts w:ascii="Times New Roman" w:eastAsia="Times New Roman" w:hAnsi="Times New Roman"/>
                <w:b/>
                <w:sz w:val="24"/>
              </w:rPr>
              <w:t xml:space="preserve">ТЕХНИЧЕСКИЕ ТРЕБОВАНИЯ К ОРГАНИЗАЦИИ </w:t>
            </w:r>
            <w:r>
              <w:rPr>
                <w:rFonts w:ascii="Times New Roman" w:eastAsia="Times New Roman" w:hAnsi="Times New Roman"/>
                <w:b/>
                <w:sz w:val="24"/>
              </w:rPr>
              <w:t>ЧЕМПИОНАТА</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eastAsia="Times New Roman" w:hAnsi="Times New Roman"/>
                <w:b/>
                <w:sz w:val="24"/>
                <w:szCs w:val="24"/>
              </w:rPr>
              <w:t>7</w:t>
            </w:r>
            <w:r w:rsidRPr="0087204D">
              <w:rPr>
                <w:rFonts w:ascii="Times New Roman" w:eastAsia="Times New Roman" w:hAnsi="Times New Roman"/>
                <w:b/>
                <w:sz w:val="24"/>
                <w:szCs w:val="24"/>
              </w:rPr>
              <w:t>-1</w:t>
            </w:r>
            <w:r>
              <w:rPr>
                <w:rFonts w:ascii="Times New Roman" w:eastAsia="Times New Roman" w:hAnsi="Times New Roman"/>
                <w:b/>
                <w:sz w:val="24"/>
                <w:szCs w:val="24"/>
              </w:rPr>
              <w:t>0</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4.</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ind w:hanging="34"/>
              <w:rPr>
                <w:caps/>
              </w:rPr>
            </w:pPr>
            <w:r w:rsidRPr="0087204D">
              <w:rPr>
                <w:rFonts w:ascii="Times New Roman" w:eastAsia="Times New Roman" w:hAnsi="Times New Roman"/>
                <w:b/>
                <w:caps/>
                <w:sz w:val="24"/>
              </w:rPr>
              <w:t xml:space="preserve">ПРОВЕДЕНИЕ </w:t>
            </w:r>
            <w:r>
              <w:rPr>
                <w:rFonts w:ascii="Times New Roman" w:eastAsia="Times New Roman" w:hAnsi="Times New Roman"/>
                <w:b/>
                <w:caps/>
                <w:sz w:val="24"/>
              </w:rPr>
              <w:t>ЧЕМПИОНАТА</w:t>
            </w:r>
            <w:r w:rsidRPr="0087204D">
              <w:rPr>
                <w:rFonts w:ascii="Times New Roman" w:eastAsia="Times New Roman" w:hAnsi="Times New Roman"/>
                <w:b/>
                <w:caps/>
                <w:sz w:val="24"/>
              </w:rPr>
              <w:t xml:space="preserve"> </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eastAsia="Times New Roman" w:hAnsi="Times New Roman"/>
                <w:b/>
                <w:sz w:val="24"/>
                <w:szCs w:val="24"/>
              </w:rPr>
              <w:t>10</w:t>
            </w:r>
            <w:r w:rsidRPr="0087204D">
              <w:rPr>
                <w:rFonts w:ascii="Times New Roman" w:eastAsia="Times New Roman" w:hAnsi="Times New Roman"/>
                <w:b/>
                <w:sz w:val="24"/>
                <w:szCs w:val="24"/>
              </w:rPr>
              <w:t>-1</w:t>
            </w:r>
            <w:r>
              <w:rPr>
                <w:rFonts w:ascii="Times New Roman" w:eastAsia="Times New Roman" w:hAnsi="Times New Roman"/>
                <w:b/>
                <w:sz w:val="24"/>
                <w:szCs w:val="24"/>
              </w:rPr>
              <w:t>1</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5.</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УЧАСТНИКИ. ПРАВА И ОБЯЗАННОСТИ</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11</w:t>
            </w:r>
            <w:r w:rsidRPr="0087204D">
              <w:rPr>
                <w:rFonts w:ascii="Times New Roman" w:hAnsi="Times New Roman"/>
                <w:b/>
                <w:sz w:val="24"/>
                <w:szCs w:val="24"/>
              </w:rPr>
              <w:t>-17</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7.</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ЭКСПЕРТЫ. ПРАВА И ОБЯЗАННОСТИ</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17-19</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8.</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ГЛАВНЫЕ ЭКСПЕРТЫ. ПРАВА И ОБЯЗАННОСТИ</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19-20</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9.</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ЖЮРИ. ПРАВА И ОБЯЗАННОСТИ</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20-21</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10.</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ТЕХНИЧЕСКИЕ ЭКСПЕРТЫ. ПРАВА И ОБЯЗАННОСТИ</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21-22</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11.</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 xml:space="preserve">ОРГАНИЗАЦИЯ </w:t>
            </w:r>
            <w:r>
              <w:rPr>
                <w:rFonts w:ascii="Times New Roman" w:eastAsia="Times New Roman" w:hAnsi="Times New Roman"/>
                <w:b/>
                <w:sz w:val="24"/>
              </w:rPr>
              <w:t>ЧЕМПИОНАТА</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22-23</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12.</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ТЕХНИЧЕСКОЕ ОПИСАНИЕ</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23</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13.</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ИНФРАСТРУКТУРНЫЙ ЛИСТ</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23</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14.</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КОНКУРСНОЕ ЗАДАНИЕ</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24-26</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15.</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ОЦЕНКА</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26</w:t>
            </w:r>
          </w:p>
        </w:tc>
      </w:tr>
      <w:tr w:rsidR="003913EA" w:rsidRPr="0087204D" w:rsidTr="008F1D52">
        <w:trPr>
          <w:trHeight w:val="1"/>
        </w:trPr>
        <w:tc>
          <w:tcPr>
            <w:tcW w:w="636"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16.</w:t>
            </w:r>
          </w:p>
        </w:tc>
        <w:tc>
          <w:tcPr>
            <w:tcW w:w="7587"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pPr>
            <w:r w:rsidRPr="0087204D">
              <w:rPr>
                <w:rFonts w:ascii="Times New Roman" w:eastAsia="Times New Roman" w:hAnsi="Times New Roman"/>
                <w:b/>
                <w:sz w:val="24"/>
              </w:rPr>
              <w:t>НАГРАДЫ</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26-27</w:t>
            </w:r>
          </w:p>
        </w:tc>
      </w:tr>
      <w:tr w:rsidR="003913EA" w:rsidRPr="0087204D" w:rsidTr="008F1D52">
        <w:trPr>
          <w:trHeight w:val="1"/>
        </w:trPr>
        <w:tc>
          <w:tcPr>
            <w:tcW w:w="8223"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3913EA" w:rsidRPr="0087204D" w:rsidRDefault="003913EA" w:rsidP="008F1D52">
            <w:pPr>
              <w:tabs>
                <w:tab w:val="left" w:pos="426"/>
              </w:tabs>
              <w:spacing w:after="0" w:line="240" w:lineRule="auto"/>
              <w:ind w:firstLine="34"/>
            </w:pPr>
            <w:r w:rsidRPr="0087204D">
              <w:rPr>
                <w:rFonts w:ascii="Times New Roman" w:eastAsia="Times New Roman" w:hAnsi="Times New Roman"/>
                <w:b/>
                <w:sz w:val="24"/>
              </w:rPr>
              <w:t>Приложение 1. (Форма заявки на участие в Чемпионате)</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28</w:t>
            </w:r>
          </w:p>
        </w:tc>
      </w:tr>
      <w:tr w:rsidR="003913EA" w:rsidRPr="0087204D" w:rsidTr="008F1D52">
        <w:trPr>
          <w:trHeight w:val="1"/>
        </w:trPr>
        <w:tc>
          <w:tcPr>
            <w:tcW w:w="8223"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3913EA" w:rsidRPr="0087204D" w:rsidRDefault="003913EA" w:rsidP="008F1D52">
            <w:pPr>
              <w:tabs>
                <w:tab w:val="left" w:pos="426"/>
              </w:tabs>
              <w:spacing w:after="0" w:line="240" w:lineRule="auto"/>
              <w:ind w:firstLine="34"/>
              <w:rPr>
                <w:rFonts w:ascii="Times New Roman" w:eastAsia="Times New Roman" w:hAnsi="Times New Roman"/>
                <w:b/>
                <w:sz w:val="24"/>
              </w:rPr>
            </w:pPr>
            <w:r w:rsidRPr="0087204D">
              <w:rPr>
                <w:rFonts w:ascii="Times New Roman" w:eastAsia="Times New Roman" w:hAnsi="Times New Roman"/>
                <w:b/>
                <w:sz w:val="24"/>
              </w:rPr>
              <w:t>Приложение 2. (Списочный состав экспертов)</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29</w:t>
            </w:r>
          </w:p>
        </w:tc>
      </w:tr>
      <w:tr w:rsidR="003913EA" w:rsidRPr="0087204D" w:rsidTr="008F1D52">
        <w:trPr>
          <w:trHeight w:val="1"/>
        </w:trPr>
        <w:tc>
          <w:tcPr>
            <w:tcW w:w="8223"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3913EA" w:rsidRPr="0087204D" w:rsidRDefault="003913EA" w:rsidP="008F1D52">
            <w:pPr>
              <w:tabs>
                <w:tab w:val="left" w:pos="426"/>
              </w:tabs>
              <w:spacing w:after="0" w:line="240" w:lineRule="auto"/>
              <w:ind w:firstLine="34"/>
            </w:pPr>
            <w:r w:rsidRPr="0087204D">
              <w:rPr>
                <w:rFonts w:ascii="Times New Roman" w:eastAsia="Times New Roman" w:hAnsi="Times New Roman"/>
                <w:b/>
                <w:sz w:val="24"/>
              </w:rPr>
              <w:t>Приложение 3. (Ведомость регистрации участников)</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30</w:t>
            </w:r>
          </w:p>
        </w:tc>
      </w:tr>
      <w:tr w:rsidR="003913EA" w:rsidRPr="0087204D" w:rsidTr="008F1D52">
        <w:trPr>
          <w:trHeight w:val="1"/>
        </w:trPr>
        <w:tc>
          <w:tcPr>
            <w:tcW w:w="8223"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3913EA" w:rsidRPr="0087204D" w:rsidRDefault="003913EA" w:rsidP="008F1D52">
            <w:pPr>
              <w:tabs>
                <w:tab w:val="left" w:pos="426"/>
              </w:tabs>
              <w:spacing w:after="0" w:line="240" w:lineRule="auto"/>
              <w:ind w:firstLine="34"/>
            </w:pPr>
            <w:r w:rsidRPr="0087204D">
              <w:rPr>
                <w:rFonts w:ascii="Times New Roman" w:eastAsia="Times New Roman" w:hAnsi="Times New Roman"/>
                <w:b/>
                <w:sz w:val="24"/>
              </w:rPr>
              <w:t>Приложение 4. (Форма протокола инструктажа по охране труда и технике безопасности)</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rPr>
                <w:rFonts w:ascii="Times New Roman" w:hAnsi="Times New Roman"/>
                <w:b/>
                <w:sz w:val="24"/>
                <w:szCs w:val="24"/>
              </w:rPr>
            </w:pPr>
            <w:r>
              <w:rPr>
                <w:rFonts w:ascii="Times New Roman" w:hAnsi="Times New Roman"/>
                <w:b/>
                <w:sz w:val="24"/>
                <w:szCs w:val="24"/>
              </w:rPr>
              <w:t>31</w:t>
            </w:r>
          </w:p>
        </w:tc>
      </w:tr>
      <w:tr w:rsidR="003913EA" w:rsidRPr="0087204D" w:rsidTr="008F1D52">
        <w:trPr>
          <w:trHeight w:val="1"/>
        </w:trPr>
        <w:tc>
          <w:tcPr>
            <w:tcW w:w="8223"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3913EA" w:rsidRPr="0087204D" w:rsidRDefault="003913EA" w:rsidP="008F1D52">
            <w:pPr>
              <w:tabs>
                <w:tab w:val="left" w:pos="426"/>
              </w:tabs>
              <w:spacing w:after="0" w:line="240" w:lineRule="auto"/>
              <w:ind w:firstLine="34"/>
            </w:pPr>
            <w:r w:rsidRPr="0087204D">
              <w:rPr>
                <w:rFonts w:ascii="Times New Roman" w:eastAsia="Times New Roman" w:hAnsi="Times New Roman"/>
                <w:b/>
                <w:sz w:val="24"/>
              </w:rPr>
              <w:t>Приложение 5. (Форма итогового протокола соревнований по компетенции)</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ind w:hanging="28"/>
              <w:rPr>
                <w:rFonts w:ascii="Times New Roman" w:hAnsi="Times New Roman"/>
                <w:b/>
                <w:sz w:val="24"/>
                <w:szCs w:val="24"/>
              </w:rPr>
            </w:pPr>
            <w:r>
              <w:rPr>
                <w:rFonts w:ascii="Times New Roman" w:hAnsi="Times New Roman"/>
                <w:b/>
                <w:sz w:val="24"/>
                <w:szCs w:val="24"/>
              </w:rPr>
              <w:t>32-33</w:t>
            </w:r>
          </w:p>
        </w:tc>
      </w:tr>
      <w:tr w:rsidR="003913EA" w:rsidRPr="0087204D" w:rsidTr="008F1D52">
        <w:trPr>
          <w:trHeight w:val="1"/>
        </w:trPr>
        <w:tc>
          <w:tcPr>
            <w:tcW w:w="8223" w:type="dxa"/>
            <w:gridSpan w:val="2"/>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vAlign w:val="center"/>
          </w:tcPr>
          <w:p w:rsidR="003913EA" w:rsidRPr="0087204D" w:rsidRDefault="003913EA" w:rsidP="008F1D52">
            <w:pPr>
              <w:tabs>
                <w:tab w:val="left" w:pos="426"/>
              </w:tabs>
              <w:spacing w:after="0" w:line="240" w:lineRule="auto"/>
              <w:ind w:firstLine="34"/>
            </w:pPr>
            <w:r w:rsidRPr="0087204D">
              <w:rPr>
                <w:rFonts w:ascii="Times New Roman" w:eastAsia="Times New Roman" w:hAnsi="Times New Roman"/>
                <w:b/>
                <w:sz w:val="24"/>
              </w:rPr>
              <w:t>Приложение 6. (Форма протокола инструктажа по работе на оборудовании)</w:t>
            </w:r>
          </w:p>
        </w:tc>
        <w:tc>
          <w:tcPr>
            <w:tcW w:w="1701" w:type="dxa"/>
            <w:tcBorders>
              <w:top w:val="single" w:sz="0" w:space="0" w:color="000000"/>
              <w:left w:val="single" w:sz="0" w:space="0" w:color="000000"/>
              <w:bottom w:val="single" w:sz="0" w:space="0" w:color="000000"/>
              <w:right w:val="single" w:sz="0" w:space="0" w:color="000000"/>
            </w:tcBorders>
            <w:shd w:val="clear" w:color="000000" w:fill="FFFFFF"/>
            <w:tcMar>
              <w:left w:w="108" w:type="dxa"/>
              <w:right w:w="108" w:type="dxa"/>
            </w:tcMar>
          </w:tcPr>
          <w:p w:rsidR="003913EA" w:rsidRPr="0087204D" w:rsidRDefault="003913EA" w:rsidP="008F1D52">
            <w:pPr>
              <w:tabs>
                <w:tab w:val="left" w:pos="426"/>
              </w:tabs>
              <w:spacing w:after="0" w:line="240" w:lineRule="auto"/>
              <w:ind w:hanging="28"/>
              <w:rPr>
                <w:rFonts w:ascii="Times New Roman" w:hAnsi="Times New Roman"/>
                <w:b/>
                <w:sz w:val="24"/>
                <w:szCs w:val="24"/>
              </w:rPr>
            </w:pPr>
            <w:r>
              <w:rPr>
                <w:rFonts w:ascii="Times New Roman" w:hAnsi="Times New Roman"/>
                <w:b/>
                <w:sz w:val="24"/>
                <w:szCs w:val="24"/>
              </w:rPr>
              <w:t>34</w:t>
            </w:r>
          </w:p>
        </w:tc>
      </w:tr>
    </w:tbl>
    <w:p w:rsidR="003913EA" w:rsidRPr="00084245" w:rsidRDefault="003913EA" w:rsidP="003913EA">
      <w:pPr>
        <w:tabs>
          <w:tab w:val="left" w:pos="426"/>
        </w:tabs>
        <w:spacing w:after="0" w:line="240" w:lineRule="auto"/>
        <w:ind w:firstLine="709"/>
        <w:jc w:val="center"/>
        <w:rPr>
          <w:rFonts w:ascii="Arial" w:eastAsia="Arial" w:hAnsi="Arial" w:cs="Arial"/>
          <w:color w:val="FF0000"/>
          <w:sz w:val="24"/>
        </w:rPr>
      </w:pPr>
    </w:p>
    <w:p w:rsidR="003913EA" w:rsidRPr="00084245" w:rsidRDefault="003913EA" w:rsidP="003913EA">
      <w:pPr>
        <w:tabs>
          <w:tab w:val="left" w:pos="426"/>
        </w:tabs>
        <w:spacing w:after="0" w:line="240" w:lineRule="auto"/>
        <w:ind w:firstLine="709"/>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Pr="00084245" w:rsidRDefault="003913EA" w:rsidP="003913EA">
      <w:pPr>
        <w:tabs>
          <w:tab w:val="left" w:pos="426"/>
        </w:tabs>
        <w:spacing w:after="0" w:line="240" w:lineRule="auto"/>
        <w:jc w:val="both"/>
        <w:rPr>
          <w:rFonts w:ascii="Times New Roman" w:eastAsia="Times New Roman" w:hAnsi="Times New Roman"/>
          <w:b/>
          <w:color w:val="000000"/>
          <w:sz w:val="28"/>
        </w:rPr>
      </w:pPr>
    </w:p>
    <w:p w:rsidR="003913EA" w:rsidRPr="00084245" w:rsidRDefault="003913EA" w:rsidP="003913EA">
      <w:pPr>
        <w:tabs>
          <w:tab w:val="left" w:pos="426"/>
        </w:tabs>
        <w:spacing w:after="0" w:line="360" w:lineRule="auto"/>
        <w:ind w:firstLine="709"/>
        <w:jc w:val="both"/>
        <w:rPr>
          <w:rFonts w:ascii="Times New Roman" w:eastAsia="Times New Roman" w:hAnsi="Times New Roman"/>
          <w:b/>
          <w:color w:val="000000"/>
          <w:sz w:val="28"/>
        </w:rPr>
      </w:pPr>
      <w:r w:rsidRPr="00084245">
        <w:rPr>
          <w:rFonts w:ascii="Times New Roman" w:eastAsia="Times New Roman" w:hAnsi="Times New Roman"/>
          <w:b/>
          <w:color w:val="000000"/>
          <w:sz w:val="28"/>
        </w:rPr>
        <w:lastRenderedPageBreak/>
        <w:t>1. ОБЩИЕ ПОЛОЖЕНИЯ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1.1. Основания разработки настоящего Положения.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Настоящее Положение</w:t>
      </w:r>
      <w:r>
        <w:rPr>
          <w:rFonts w:ascii="Times New Roman" w:eastAsia="Times New Roman" w:hAnsi="Times New Roman"/>
          <w:color w:val="000000"/>
          <w:sz w:val="28"/>
        </w:rPr>
        <w:t xml:space="preserve"> </w:t>
      </w:r>
      <w:r w:rsidRPr="005A1551">
        <w:rPr>
          <w:rFonts w:ascii="Times New Roman" w:hAnsi="Times New Roman"/>
          <w:sz w:val="28"/>
          <w:szCs w:val="28"/>
          <w:lang w:val="en-US"/>
        </w:rPr>
        <w:t>I</w:t>
      </w:r>
      <w:r w:rsidRPr="005A1551">
        <w:rPr>
          <w:rFonts w:ascii="Times New Roman" w:hAnsi="Times New Roman"/>
          <w:sz w:val="28"/>
          <w:szCs w:val="28"/>
        </w:rPr>
        <w:t xml:space="preserve"> </w:t>
      </w:r>
      <w:r w:rsidRPr="00084245">
        <w:rPr>
          <w:rFonts w:ascii="Times New Roman" w:eastAsia="Times New Roman" w:hAnsi="Times New Roman"/>
          <w:color w:val="000000"/>
          <w:sz w:val="28"/>
        </w:rPr>
        <w:t xml:space="preserve">Муниципального Чемпионата профессионального мастерства «Молодые профессионалы» </w:t>
      </w:r>
      <w:r w:rsidRPr="005A1551">
        <w:rPr>
          <w:rFonts w:ascii="Times New Roman" w:hAnsi="Times New Roman"/>
          <w:sz w:val="28"/>
          <w:szCs w:val="28"/>
        </w:rPr>
        <w:t>(WORLDSKILLS RUSSIA)</w:t>
      </w:r>
      <w:r>
        <w:rPr>
          <w:rFonts w:ascii="Times New Roman" w:hAnsi="Times New Roman"/>
          <w:sz w:val="28"/>
          <w:szCs w:val="28"/>
        </w:rPr>
        <w:t xml:space="preserve"> Николаевского района</w:t>
      </w:r>
      <w:r w:rsidRPr="005A1551">
        <w:rPr>
          <w:rFonts w:ascii="Times New Roman" w:hAnsi="Times New Roman"/>
          <w:b/>
          <w:color w:val="FF0000"/>
          <w:sz w:val="28"/>
          <w:szCs w:val="28"/>
        </w:rPr>
        <w:t xml:space="preserve"> </w:t>
      </w:r>
      <w:r w:rsidRPr="00084245">
        <w:rPr>
          <w:rFonts w:ascii="Times New Roman" w:eastAsia="Times New Roman" w:hAnsi="Times New Roman"/>
          <w:color w:val="000000"/>
          <w:sz w:val="28"/>
        </w:rPr>
        <w:t xml:space="preserve"> (далее – «Положение») разработано на основании:</w:t>
      </w:r>
    </w:p>
    <w:p w:rsidR="003913EA" w:rsidRPr="00084245" w:rsidRDefault="003913EA" w:rsidP="003913EA">
      <w:pPr>
        <w:spacing w:after="0" w:line="360" w:lineRule="auto"/>
        <w:ind w:firstLine="709"/>
        <w:jc w:val="both"/>
        <w:rPr>
          <w:rFonts w:ascii="Times New Roman" w:eastAsia="Times New Roman" w:hAnsi="Times New Roman"/>
          <w:color w:val="000000"/>
          <w:sz w:val="28"/>
          <w:lang w:val="en-US"/>
        </w:rPr>
      </w:pPr>
      <w:r w:rsidRPr="00084245">
        <w:rPr>
          <w:rFonts w:ascii="Times New Roman" w:eastAsia="Times New Roman" w:hAnsi="Times New Roman"/>
          <w:color w:val="000000"/>
          <w:sz w:val="28"/>
          <w:lang w:val="en-US"/>
        </w:rPr>
        <w:t xml:space="preserve">- </w:t>
      </w:r>
      <w:r w:rsidRPr="00084245">
        <w:rPr>
          <w:rFonts w:ascii="Times New Roman" w:eastAsia="Times New Roman" w:hAnsi="Times New Roman"/>
          <w:color w:val="000000"/>
          <w:sz w:val="28"/>
        </w:rPr>
        <w:t>Регламентирующих</w:t>
      </w:r>
      <w:r w:rsidRPr="00084245">
        <w:rPr>
          <w:rFonts w:ascii="Times New Roman" w:eastAsia="Times New Roman" w:hAnsi="Times New Roman"/>
          <w:color w:val="000000"/>
          <w:sz w:val="28"/>
          <w:lang w:val="en-US"/>
        </w:rPr>
        <w:t xml:space="preserve"> </w:t>
      </w:r>
      <w:r w:rsidRPr="00084245">
        <w:rPr>
          <w:rFonts w:ascii="Times New Roman" w:eastAsia="Times New Roman" w:hAnsi="Times New Roman"/>
          <w:color w:val="000000"/>
          <w:sz w:val="28"/>
        </w:rPr>
        <w:t>документов</w:t>
      </w:r>
      <w:r w:rsidRPr="00084245">
        <w:rPr>
          <w:rFonts w:ascii="Times New Roman" w:eastAsia="Times New Roman" w:hAnsi="Times New Roman"/>
          <w:color w:val="000000"/>
          <w:sz w:val="28"/>
          <w:lang w:val="en-US"/>
        </w:rPr>
        <w:t xml:space="preserve"> </w:t>
      </w:r>
      <w:proofErr w:type="spellStart"/>
      <w:r w:rsidRPr="00084245">
        <w:rPr>
          <w:rFonts w:ascii="Times New Roman" w:eastAsia="Times New Roman" w:hAnsi="Times New Roman"/>
          <w:color w:val="000000"/>
          <w:sz w:val="28"/>
          <w:lang w:val="en-US"/>
        </w:rPr>
        <w:t>WorldSkills</w:t>
      </w:r>
      <w:proofErr w:type="spellEnd"/>
      <w:r w:rsidRPr="00084245">
        <w:rPr>
          <w:rFonts w:ascii="Times New Roman" w:eastAsia="Times New Roman" w:hAnsi="Times New Roman"/>
          <w:color w:val="000000"/>
          <w:sz w:val="28"/>
          <w:lang w:val="en-US"/>
        </w:rPr>
        <w:t xml:space="preserve"> International (</w:t>
      </w:r>
      <w:r w:rsidRPr="00084245">
        <w:rPr>
          <w:rFonts w:ascii="Times New Roman" w:eastAsia="Times New Roman" w:hAnsi="Times New Roman"/>
          <w:color w:val="000000"/>
          <w:sz w:val="28"/>
        </w:rPr>
        <w:t>далее</w:t>
      </w:r>
      <w:r w:rsidRPr="00084245">
        <w:rPr>
          <w:rFonts w:ascii="Times New Roman" w:eastAsia="Times New Roman" w:hAnsi="Times New Roman"/>
          <w:color w:val="000000"/>
          <w:sz w:val="28"/>
          <w:lang w:val="en-US"/>
        </w:rPr>
        <w:t xml:space="preserve"> – «WSI»), </w:t>
      </w:r>
      <w:proofErr w:type="spellStart"/>
      <w:r w:rsidRPr="00084245">
        <w:rPr>
          <w:rFonts w:ascii="Times New Roman" w:eastAsia="Times New Roman" w:hAnsi="Times New Roman"/>
          <w:color w:val="000000"/>
          <w:sz w:val="28"/>
          <w:lang w:val="en-US"/>
        </w:rPr>
        <w:t>WorldSkills</w:t>
      </w:r>
      <w:proofErr w:type="spellEnd"/>
      <w:r w:rsidRPr="00084245">
        <w:rPr>
          <w:rFonts w:ascii="Times New Roman" w:eastAsia="Times New Roman" w:hAnsi="Times New Roman"/>
          <w:color w:val="000000"/>
          <w:sz w:val="28"/>
          <w:lang w:val="en-US"/>
        </w:rPr>
        <w:t xml:space="preserve"> Russia (</w:t>
      </w:r>
      <w:r w:rsidRPr="00084245">
        <w:rPr>
          <w:rFonts w:ascii="Times New Roman" w:eastAsia="Times New Roman" w:hAnsi="Times New Roman"/>
          <w:color w:val="000000"/>
          <w:sz w:val="28"/>
        </w:rPr>
        <w:t>далее</w:t>
      </w:r>
      <w:r w:rsidRPr="00084245">
        <w:rPr>
          <w:rFonts w:ascii="Times New Roman" w:eastAsia="Times New Roman" w:hAnsi="Times New Roman"/>
          <w:color w:val="000000"/>
          <w:sz w:val="28"/>
          <w:lang w:val="en-US"/>
        </w:rPr>
        <w:t xml:space="preserve"> – «WSR»);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указа Президента Российской Федерации от 07.05.2012 № 599 «О мерах по реализации государственной политики в области образования и науки»;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указа Президента Российской Федерации от 07.05.2012 № 597 «О мероприятиях по реализации государственной социальной политики»;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протокола заседания Наблюдательного совета Агентства стратегических инициатив №2 от 03.05.2012 под председательством В.В. Путина;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распоряжения Правительства Российской Федерации №1987—</w:t>
      </w:r>
      <w:proofErr w:type="spellStart"/>
      <w:r w:rsidRPr="00084245">
        <w:rPr>
          <w:rFonts w:ascii="Times New Roman" w:eastAsia="Times New Roman" w:hAnsi="Times New Roman"/>
          <w:color w:val="000000"/>
          <w:sz w:val="28"/>
        </w:rPr>
        <w:t>р</w:t>
      </w:r>
      <w:proofErr w:type="spellEnd"/>
      <w:r w:rsidRPr="00084245">
        <w:rPr>
          <w:rFonts w:ascii="Times New Roman" w:eastAsia="Times New Roman" w:hAnsi="Times New Roman"/>
          <w:color w:val="000000"/>
          <w:sz w:val="28"/>
        </w:rPr>
        <w:t xml:space="preserve"> от 08.10.2014 года «Об учреждении Союза «Агентство развития профессиональных сообществ и рабочих кадров «</w:t>
      </w:r>
      <w:proofErr w:type="spellStart"/>
      <w:r w:rsidRPr="00084245">
        <w:rPr>
          <w:rFonts w:ascii="Times New Roman" w:eastAsia="Times New Roman" w:hAnsi="Times New Roman"/>
          <w:color w:val="000000"/>
          <w:sz w:val="28"/>
        </w:rPr>
        <w:t>Ворлдскиллс</w:t>
      </w:r>
      <w:proofErr w:type="spellEnd"/>
      <w:r w:rsidRPr="00084245">
        <w:rPr>
          <w:rFonts w:ascii="Times New Roman" w:eastAsia="Times New Roman" w:hAnsi="Times New Roman"/>
          <w:color w:val="000000"/>
          <w:sz w:val="28"/>
        </w:rPr>
        <w:t xml:space="preserve"> Россия»;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протокола заседания Технического комитета при III Генеральной Ассамблее </w:t>
      </w:r>
      <w:proofErr w:type="spellStart"/>
      <w:r w:rsidRPr="00084245">
        <w:rPr>
          <w:rFonts w:ascii="Times New Roman" w:eastAsia="Times New Roman" w:hAnsi="Times New Roman"/>
          <w:color w:val="000000"/>
          <w:sz w:val="28"/>
        </w:rPr>
        <w:t>WorldSkills</w:t>
      </w:r>
      <w:proofErr w:type="spellEnd"/>
      <w:r w:rsidRPr="00084245">
        <w:rPr>
          <w:rFonts w:ascii="Times New Roman" w:eastAsia="Times New Roman" w:hAnsi="Times New Roman"/>
          <w:color w:val="000000"/>
          <w:sz w:val="28"/>
        </w:rPr>
        <w:t xml:space="preserve"> Россия в </w:t>
      </w:r>
      <w:proofErr w:type="gramStart"/>
      <w:r w:rsidRPr="00084245">
        <w:rPr>
          <w:rFonts w:ascii="Times New Roman" w:eastAsia="Times New Roman" w:hAnsi="Times New Roman"/>
          <w:color w:val="000000"/>
          <w:sz w:val="28"/>
        </w:rPr>
        <w:t>г</w:t>
      </w:r>
      <w:proofErr w:type="gramEnd"/>
      <w:r w:rsidRPr="00084245">
        <w:rPr>
          <w:rFonts w:ascii="Times New Roman" w:eastAsia="Times New Roman" w:hAnsi="Times New Roman"/>
          <w:color w:val="000000"/>
          <w:sz w:val="28"/>
        </w:rPr>
        <w:t>. Санкт-Петербург от 28.11.2014 года;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протокола совместного заседания Государственного совета и Комиссии по модернизации и технологическому развитию экономики России от 31.08.2010; </w:t>
      </w:r>
    </w:p>
    <w:p w:rsidR="003913EA" w:rsidRPr="005A1551" w:rsidRDefault="003913EA" w:rsidP="003913EA">
      <w:pPr>
        <w:spacing w:after="0" w:line="360" w:lineRule="auto"/>
        <w:ind w:firstLine="709"/>
        <w:jc w:val="both"/>
        <w:rPr>
          <w:rFonts w:ascii="Times New Roman" w:eastAsia="Times New Roman" w:hAnsi="Times New Roman"/>
          <w:color w:val="000000"/>
          <w:sz w:val="28"/>
          <w:szCs w:val="28"/>
        </w:rPr>
      </w:pPr>
      <w:r w:rsidRPr="00084245">
        <w:rPr>
          <w:rFonts w:ascii="Times New Roman" w:eastAsia="Times New Roman" w:hAnsi="Times New Roman"/>
          <w:color w:val="000000"/>
          <w:sz w:val="28"/>
        </w:rPr>
        <w:t xml:space="preserve">- письма Министерства образования и науки России №АП-251/02 от 10 </w:t>
      </w:r>
      <w:r w:rsidRPr="005A1551">
        <w:rPr>
          <w:rFonts w:ascii="Times New Roman" w:eastAsia="Times New Roman" w:hAnsi="Times New Roman"/>
          <w:color w:val="000000"/>
          <w:sz w:val="28"/>
          <w:szCs w:val="28"/>
        </w:rPr>
        <w:t xml:space="preserve">августа 2012 года «О создании концепции инновационной модели профессиональной ориентации обучающихся, развития профессиональных компетенций и обеспечения мотивации к их формированию в образовательных учреждениях с использованием современных </w:t>
      </w:r>
      <w:r w:rsidRPr="005A1551">
        <w:rPr>
          <w:rFonts w:ascii="Times New Roman" w:eastAsia="Times New Roman" w:hAnsi="Times New Roman"/>
          <w:color w:val="000000"/>
          <w:sz w:val="28"/>
          <w:szCs w:val="28"/>
        </w:rPr>
        <w:lastRenderedPageBreak/>
        <w:t xml:space="preserve">образовательных и информационных технологий, в том числе основанных на зарубежном опыте»; </w:t>
      </w:r>
    </w:p>
    <w:p w:rsidR="003913EA" w:rsidRDefault="003913EA" w:rsidP="003913EA">
      <w:pPr>
        <w:spacing w:after="0" w:line="360" w:lineRule="auto"/>
        <w:ind w:firstLine="709"/>
        <w:jc w:val="both"/>
        <w:rPr>
          <w:rFonts w:ascii="Times New Roman" w:eastAsia="Times New Roman" w:hAnsi="Times New Roman"/>
          <w:color w:val="000000"/>
          <w:sz w:val="28"/>
          <w:szCs w:val="28"/>
        </w:rPr>
      </w:pPr>
      <w:r w:rsidRPr="005A1551">
        <w:rPr>
          <w:rFonts w:ascii="Times New Roman" w:eastAsia="Times New Roman" w:hAnsi="Times New Roman"/>
          <w:color w:val="000000"/>
          <w:sz w:val="28"/>
          <w:szCs w:val="28"/>
        </w:rPr>
        <w:t xml:space="preserve">- стратегии развития системы подготовки рабочих кадров и формирования прикладных квалификаций в Российской Федерации на период до 2020 года. Одобрено Коллегией </w:t>
      </w:r>
      <w:proofErr w:type="spellStart"/>
      <w:r w:rsidRPr="005A1551">
        <w:rPr>
          <w:rFonts w:ascii="Times New Roman" w:eastAsia="Times New Roman" w:hAnsi="Times New Roman"/>
          <w:color w:val="000000"/>
          <w:sz w:val="28"/>
          <w:szCs w:val="28"/>
        </w:rPr>
        <w:t>Минобрнауки</w:t>
      </w:r>
      <w:proofErr w:type="spellEnd"/>
      <w:r w:rsidRPr="005A1551">
        <w:rPr>
          <w:rFonts w:ascii="Times New Roman" w:eastAsia="Times New Roman" w:hAnsi="Times New Roman"/>
          <w:color w:val="000000"/>
          <w:sz w:val="28"/>
          <w:szCs w:val="28"/>
        </w:rPr>
        <w:t xml:space="preserve"> России (протокол от 18 июля 2013 г. № ПК-5вн).</w:t>
      </w:r>
    </w:p>
    <w:p w:rsidR="003913EA" w:rsidRPr="005A1551" w:rsidRDefault="003913EA" w:rsidP="003913EA">
      <w:pPr>
        <w:spacing w:after="0" w:line="360" w:lineRule="auto"/>
        <w:ind w:firstLine="709"/>
        <w:jc w:val="both"/>
        <w:rPr>
          <w:rFonts w:ascii="Times New Roman" w:eastAsia="Times New Roman" w:hAnsi="Times New Roman"/>
          <w:color w:val="000000"/>
          <w:sz w:val="28"/>
          <w:szCs w:val="28"/>
        </w:rPr>
      </w:pPr>
      <w:r w:rsidRPr="005A1551">
        <w:rPr>
          <w:rFonts w:ascii="Times New Roman" w:eastAsia="Times New Roman" w:hAnsi="Times New Roman"/>
          <w:color w:val="000000"/>
          <w:sz w:val="28"/>
          <w:szCs w:val="28"/>
        </w:rPr>
        <w:t xml:space="preserve">1.2. Сроки и программа организации и проведения Муниципального Чемпионата профессионального мастерства «Молодые профессионалы» WSR (далее – «Чемпионат») согласовываются и утверждаются </w:t>
      </w:r>
      <w:r w:rsidRPr="005A1551">
        <w:rPr>
          <w:rFonts w:ascii="Times New Roman" w:eastAsia="Times New Roman" w:hAnsi="Times New Roman"/>
          <w:b/>
          <w:color w:val="FF0000"/>
          <w:sz w:val="28"/>
          <w:szCs w:val="28"/>
        </w:rPr>
        <w:t>Постановлением главы Николаевского муниципального района от «___» октября 2017 года № ___ «Об организации и проведении</w:t>
      </w:r>
      <w:r w:rsidRPr="005A1551">
        <w:rPr>
          <w:rFonts w:ascii="Times New Roman" w:hAnsi="Times New Roman"/>
          <w:b/>
          <w:color w:val="FF0000"/>
          <w:sz w:val="28"/>
          <w:szCs w:val="28"/>
        </w:rPr>
        <w:t xml:space="preserve"> </w:t>
      </w:r>
      <w:r w:rsidRPr="005A1551">
        <w:rPr>
          <w:rFonts w:ascii="Times New Roman" w:hAnsi="Times New Roman"/>
          <w:b/>
          <w:color w:val="FF0000"/>
          <w:sz w:val="28"/>
          <w:szCs w:val="28"/>
          <w:lang w:val="en-US"/>
        </w:rPr>
        <w:t>I</w:t>
      </w:r>
      <w:r w:rsidRPr="005A1551">
        <w:rPr>
          <w:rFonts w:ascii="Times New Roman" w:hAnsi="Times New Roman"/>
          <w:b/>
          <w:color w:val="FF0000"/>
          <w:sz w:val="28"/>
          <w:szCs w:val="28"/>
        </w:rPr>
        <w:t xml:space="preserve"> Муниципального чемпионата профессионального мастерства</w:t>
      </w:r>
      <w:r w:rsidRPr="005A1551">
        <w:rPr>
          <w:rFonts w:ascii="Times New Roman" w:hAnsi="Times New Roman"/>
          <w:b/>
          <w:color w:val="FF0000"/>
          <w:sz w:val="28"/>
          <w:szCs w:val="28"/>
        </w:rPr>
        <w:br/>
        <w:t xml:space="preserve">«Молодые профессионалы» (WORLDSKILLS RUSSIA) </w:t>
      </w:r>
      <w:r w:rsidRPr="005A1551">
        <w:rPr>
          <w:rFonts w:ascii="Times New Roman" w:eastAsia="Times New Roman" w:hAnsi="Times New Roman"/>
          <w:b/>
          <w:color w:val="FF0000"/>
          <w:sz w:val="28"/>
          <w:szCs w:val="28"/>
        </w:rPr>
        <w:t>Николаевского района»</w:t>
      </w:r>
      <w:bookmarkStart w:id="0" w:name="_GoBack"/>
      <w:bookmarkEnd w:id="0"/>
      <w:r>
        <w:rPr>
          <w:rFonts w:ascii="Times New Roman" w:hAnsi="Times New Roman"/>
          <w:sz w:val="28"/>
          <w:szCs w:val="28"/>
        </w:rPr>
        <w:t>.</w:t>
      </w:r>
    </w:p>
    <w:p w:rsidR="003913EA" w:rsidRPr="005A1551" w:rsidRDefault="003913EA" w:rsidP="003913EA">
      <w:pPr>
        <w:tabs>
          <w:tab w:val="left" w:pos="0"/>
        </w:tabs>
        <w:spacing w:after="0" w:line="360" w:lineRule="auto"/>
        <w:ind w:firstLine="709"/>
        <w:jc w:val="both"/>
        <w:rPr>
          <w:rFonts w:ascii="Times New Roman" w:eastAsia="Times New Roman" w:hAnsi="Times New Roman"/>
          <w:sz w:val="28"/>
        </w:rPr>
      </w:pPr>
      <w:r w:rsidRPr="005A1551">
        <w:rPr>
          <w:rFonts w:ascii="Times New Roman" w:eastAsia="Times New Roman" w:hAnsi="Times New Roman"/>
          <w:sz w:val="28"/>
        </w:rPr>
        <w:t>1.</w:t>
      </w:r>
      <w:r>
        <w:rPr>
          <w:rFonts w:ascii="Times New Roman" w:eastAsia="Times New Roman" w:hAnsi="Times New Roman"/>
          <w:sz w:val="28"/>
        </w:rPr>
        <w:t>3</w:t>
      </w:r>
      <w:r w:rsidRPr="005A1551">
        <w:rPr>
          <w:rFonts w:ascii="Times New Roman" w:eastAsia="Times New Roman" w:hAnsi="Times New Roman"/>
          <w:sz w:val="28"/>
        </w:rPr>
        <w:t xml:space="preserve">. Инициатором и организатором </w:t>
      </w:r>
      <w:r w:rsidRPr="005A1551">
        <w:rPr>
          <w:rFonts w:ascii="Times New Roman" w:hAnsi="Times New Roman"/>
          <w:sz w:val="28"/>
          <w:szCs w:val="28"/>
          <w:lang w:val="en-US"/>
        </w:rPr>
        <w:t>I</w:t>
      </w:r>
      <w:r w:rsidRPr="005A1551">
        <w:rPr>
          <w:rFonts w:ascii="Times New Roman" w:hAnsi="Times New Roman"/>
          <w:sz w:val="28"/>
          <w:szCs w:val="28"/>
        </w:rPr>
        <w:t xml:space="preserve"> Муниципального чемпионата профессионального мастерства «Молодые профессионалы» (WORLDSKILLS RUSSIA) </w:t>
      </w:r>
      <w:r w:rsidRPr="005A1551">
        <w:rPr>
          <w:rFonts w:ascii="Times New Roman" w:eastAsia="Times New Roman" w:hAnsi="Times New Roman"/>
          <w:sz w:val="28"/>
          <w:szCs w:val="28"/>
        </w:rPr>
        <w:t>Николаевского района</w:t>
      </w:r>
      <w:r w:rsidRPr="005A1551">
        <w:rPr>
          <w:rFonts w:ascii="Times New Roman" w:eastAsia="Times New Roman" w:hAnsi="Times New Roman"/>
          <w:sz w:val="28"/>
        </w:rPr>
        <w:t xml:space="preserve"> выступает краевое государственное бюджетное профессиональное образовательное учреждение «Николаевский-на-Амуре промышленно-гуманитарный техникум», директор </w:t>
      </w:r>
      <w:proofErr w:type="spellStart"/>
      <w:r w:rsidRPr="005A1551">
        <w:rPr>
          <w:rFonts w:ascii="Times New Roman" w:eastAsia="Times New Roman" w:hAnsi="Times New Roman"/>
          <w:sz w:val="28"/>
        </w:rPr>
        <w:t>Дыдочкина</w:t>
      </w:r>
      <w:proofErr w:type="spellEnd"/>
      <w:r w:rsidRPr="005A1551">
        <w:rPr>
          <w:rFonts w:ascii="Times New Roman" w:eastAsia="Times New Roman" w:hAnsi="Times New Roman"/>
          <w:sz w:val="28"/>
        </w:rPr>
        <w:t xml:space="preserve"> Раиса </w:t>
      </w:r>
      <w:proofErr w:type="spellStart"/>
      <w:r w:rsidRPr="005A1551">
        <w:rPr>
          <w:rFonts w:ascii="Times New Roman" w:eastAsia="Times New Roman" w:hAnsi="Times New Roman"/>
          <w:sz w:val="28"/>
        </w:rPr>
        <w:t>Нургалеевна</w:t>
      </w:r>
      <w:proofErr w:type="spellEnd"/>
      <w:r w:rsidRPr="005A1551">
        <w:rPr>
          <w:rFonts w:ascii="Times New Roman" w:eastAsia="Times New Roman" w:hAnsi="Times New Roman"/>
          <w:sz w:val="28"/>
        </w:rPr>
        <w:t>.</w:t>
      </w:r>
    </w:p>
    <w:p w:rsidR="003913EA" w:rsidRPr="00084245" w:rsidRDefault="003913EA" w:rsidP="003913EA">
      <w:pPr>
        <w:tabs>
          <w:tab w:val="left" w:pos="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 Цель проведения Чемпионата: профессиональная орие</w:t>
      </w:r>
      <w:r>
        <w:rPr>
          <w:rFonts w:ascii="Times New Roman" w:eastAsia="Times New Roman" w:hAnsi="Times New Roman"/>
          <w:color w:val="000000"/>
          <w:sz w:val="28"/>
        </w:rPr>
        <w:t>нтация детей и молодежи в возрасте от 10 до 28</w:t>
      </w:r>
      <w:r w:rsidRPr="00084245">
        <w:rPr>
          <w:rFonts w:ascii="Times New Roman" w:eastAsia="Times New Roman" w:hAnsi="Times New Roman"/>
          <w:color w:val="000000"/>
          <w:sz w:val="28"/>
        </w:rPr>
        <w:t xml:space="preserve"> лет, а также внедрение в систему профессионального образования </w:t>
      </w:r>
      <w:r w:rsidRPr="005A1551">
        <w:rPr>
          <w:rFonts w:ascii="Times New Roman" w:eastAsia="Times New Roman" w:hAnsi="Times New Roman"/>
          <w:sz w:val="28"/>
        </w:rPr>
        <w:t>Николаевского района</w:t>
      </w:r>
      <w:r w:rsidRPr="00084245" w:rsidDel="00916B8C">
        <w:rPr>
          <w:rFonts w:ascii="Times New Roman" w:eastAsia="Times New Roman" w:hAnsi="Times New Roman"/>
          <w:color w:val="FF0000"/>
          <w:sz w:val="28"/>
        </w:rPr>
        <w:t xml:space="preserve"> </w:t>
      </w:r>
      <w:r w:rsidRPr="00084245">
        <w:rPr>
          <w:rFonts w:ascii="Times New Roman" w:eastAsia="Times New Roman" w:hAnsi="Times New Roman"/>
          <w:color w:val="000000"/>
          <w:sz w:val="28"/>
        </w:rPr>
        <w:t xml:space="preserve">лучших практик по направлениям: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профессиональные стандарты и квалификационные характеристики WSR;</w:t>
      </w:r>
    </w:p>
    <w:p w:rsidR="003913EA" w:rsidRPr="005A1551" w:rsidRDefault="003913EA" w:rsidP="003913EA">
      <w:pPr>
        <w:spacing w:after="0" w:line="360" w:lineRule="auto"/>
        <w:ind w:firstLine="709"/>
        <w:jc w:val="both"/>
        <w:rPr>
          <w:rFonts w:ascii="Times New Roman" w:eastAsia="Times New Roman" w:hAnsi="Times New Roman"/>
          <w:sz w:val="28"/>
        </w:rPr>
      </w:pPr>
      <w:r w:rsidRPr="00084245">
        <w:rPr>
          <w:rFonts w:ascii="Times New Roman" w:eastAsia="Times New Roman" w:hAnsi="Times New Roman"/>
          <w:color w:val="000000"/>
          <w:sz w:val="28"/>
        </w:rPr>
        <w:t xml:space="preserve">- система оценки качества образования по рабочим профессиям в системе образования </w:t>
      </w:r>
      <w:r w:rsidRPr="005A1551">
        <w:rPr>
          <w:rFonts w:ascii="Times New Roman" w:eastAsia="Times New Roman" w:hAnsi="Times New Roman"/>
          <w:sz w:val="28"/>
          <w:szCs w:val="28"/>
        </w:rPr>
        <w:t>Николаевского района</w:t>
      </w:r>
      <w:r w:rsidRPr="005A1551">
        <w:rPr>
          <w:rFonts w:ascii="Times New Roman" w:eastAsia="Times New Roman" w:hAnsi="Times New Roman"/>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szCs w:val="28"/>
        </w:rPr>
      </w:pPr>
      <w:r w:rsidRPr="00084245">
        <w:rPr>
          <w:rFonts w:ascii="Times New Roman" w:eastAsia="Times New Roman" w:hAnsi="Times New Roman"/>
          <w:color w:val="000000"/>
          <w:sz w:val="28"/>
        </w:rPr>
        <w:t>- корректировка образовательных программ техникума</w:t>
      </w:r>
      <w:r w:rsidRPr="00084245">
        <w:rPr>
          <w:rFonts w:ascii="Times New Roman" w:eastAsia="Times New Roman" w:hAnsi="Times New Roman"/>
          <w:color w:val="000000"/>
          <w:sz w:val="28"/>
          <w:szCs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szCs w:val="28"/>
        </w:rPr>
      </w:pPr>
      <w:r w:rsidRPr="00084245">
        <w:rPr>
          <w:rFonts w:ascii="Times New Roman" w:eastAsia="Times New Roman" w:hAnsi="Times New Roman"/>
          <w:color w:val="000000"/>
          <w:sz w:val="28"/>
          <w:szCs w:val="28"/>
        </w:rPr>
        <w:t xml:space="preserve">- привлечение </w:t>
      </w:r>
      <w:proofErr w:type="spellStart"/>
      <w:proofErr w:type="gramStart"/>
      <w:r w:rsidRPr="00084245">
        <w:rPr>
          <w:rFonts w:ascii="Times New Roman" w:eastAsia="Times New Roman" w:hAnsi="Times New Roman"/>
          <w:color w:val="000000"/>
          <w:sz w:val="28"/>
          <w:szCs w:val="28"/>
        </w:rPr>
        <w:t>бизнес-партнеров</w:t>
      </w:r>
      <w:proofErr w:type="spellEnd"/>
      <w:proofErr w:type="gramEnd"/>
      <w:r w:rsidRPr="00084245">
        <w:rPr>
          <w:rFonts w:ascii="Times New Roman" w:eastAsia="Times New Roman" w:hAnsi="Times New Roman"/>
          <w:color w:val="000000"/>
          <w:sz w:val="28"/>
          <w:szCs w:val="28"/>
        </w:rPr>
        <w:t>;</w:t>
      </w:r>
    </w:p>
    <w:p w:rsidR="003913EA" w:rsidRPr="00084245" w:rsidRDefault="003913EA" w:rsidP="003913EA">
      <w:pPr>
        <w:spacing w:after="0" w:line="360" w:lineRule="auto"/>
        <w:ind w:firstLine="709"/>
        <w:jc w:val="both"/>
        <w:rPr>
          <w:rFonts w:ascii="Arial" w:eastAsia="Arial" w:hAnsi="Arial" w:cs="Arial"/>
          <w:color w:val="000000"/>
          <w:sz w:val="24"/>
        </w:rPr>
      </w:pPr>
      <w:r w:rsidRPr="00084245">
        <w:rPr>
          <w:rFonts w:ascii="Times New Roman" w:eastAsia="Arial" w:hAnsi="Times New Roman"/>
          <w:color w:val="000000"/>
          <w:sz w:val="28"/>
          <w:szCs w:val="28"/>
        </w:rPr>
        <w:lastRenderedPageBreak/>
        <w:t>- </w:t>
      </w:r>
      <w:r w:rsidRPr="00084245">
        <w:rPr>
          <w:rFonts w:ascii="Times New Roman" w:eastAsia="Times New Roman" w:hAnsi="Times New Roman"/>
          <w:color w:val="000000"/>
          <w:sz w:val="28"/>
          <w:szCs w:val="28"/>
        </w:rPr>
        <w:t>выявление лучших представителей профессий (далее – «компетенций</w:t>
      </w:r>
      <w:r w:rsidRPr="00084245">
        <w:rPr>
          <w:rFonts w:ascii="Times New Roman" w:eastAsia="Times New Roman" w:hAnsi="Times New Roman"/>
          <w:color w:val="000000"/>
          <w:sz w:val="28"/>
        </w:rPr>
        <w:t>») в возрасте от 16 до 20 лет (при условии, что на момент проведения Чемпионата участник соответствует возрасту 16-20 лет) для формирования сборной Николаевского района WSR для участия в региональных первенствах;</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выполнение основных целей и задач Чемпионата.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1.5. С помощью проведения Чемпионата решается задача популяризации современных рабочих профессий, повышения их престижа в обществе, привлечения молодых инициативных людей к получению рабочих профессий, привлечения целевой аудитории представителей органов власти, родительской общественности, представителей бизнес сообщества к решению стратегических задач развития профессионального образования на </w:t>
      </w:r>
      <w:r w:rsidRPr="005A1551">
        <w:rPr>
          <w:rFonts w:ascii="Times New Roman" w:eastAsia="Times New Roman" w:hAnsi="Times New Roman"/>
          <w:sz w:val="28"/>
        </w:rPr>
        <w:t xml:space="preserve">территории </w:t>
      </w:r>
      <w:r w:rsidRPr="005A1551">
        <w:rPr>
          <w:rFonts w:ascii="Times New Roman" w:eastAsia="Times New Roman" w:hAnsi="Times New Roman"/>
          <w:sz w:val="28"/>
          <w:szCs w:val="28"/>
        </w:rPr>
        <w:t>Николаевского района</w:t>
      </w:r>
      <w:r w:rsidRPr="005A1551">
        <w:rPr>
          <w:rFonts w:ascii="Times New Roman" w:eastAsia="Times New Roman" w:hAnsi="Times New Roman"/>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1.6. </w:t>
      </w:r>
      <w:r>
        <w:rPr>
          <w:rFonts w:ascii="Times New Roman" w:eastAsia="Times New Roman" w:hAnsi="Times New Roman"/>
          <w:color w:val="000000"/>
          <w:sz w:val="28"/>
        </w:rPr>
        <w:t>Чемпионат</w:t>
      </w:r>
      <w:r w:rsidRPr="00084245">
        <w:rPr>
          <w:rFonts w:ascii="Times New Roman" w:eastAsia="Times New Roman" w:hAnsi="Times New Roman"/>
          <w:color w:val="000000"/>
          <w:sz w:val="28"/>
        </w:rPr>
        <w:t xml:space="preserve"> проводится по следующим компетенциям:</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p>
    <w:tbl>
      <w:tblPr>
        <w:tblStyle w:val="a5"/>
        <w:tblW w:w="950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hemeFill="background1"/>
        <w:tblLayout w:type="fixed"/>
        <w:tblLook w:val="04A0"/>
      </w:tblPr>
      <w:tblGrid>
        <w:gridCol w:w="709"/>
        <w:gridCol w:w="6095"/>
        <w:gridCol w:w="2686"/>
        <w:gridCol w:w="10"/>
      </w:tblGrid>
      <w:tr w:rsidR="003913EA" w:rsidRPr="00084245" w:rsidTr="008F1D52">
        <w:trPr>
          <w:trHeight w:val="500"/>
        </w:trPr>
        <w:tc>
          <w:tcPr>
            <w:tcW w:w="9500" w:type="dxa"/>
            <w:gridSpan w:val="4"/>
            <w:shd w:val="clear" w:color="auto" w:fill="FFFFFF" w:themeFill="background1"/>
            <w:vAlign w:val="center"/>
          </w:tcPr>
          <w:p w:rsidR="003913EA" w:rsidRPr="00084245" w:rsidRDefault="003913EA" w:rsidP="008F1D52">
            <w:pPr>
              <w:spacing w:line="360" w:lineRule="auto"/>
              <w:ind w:firstLine="601"/>
              <w:jc w:val="both"/>
              <w:rPr>
                <w:rFonts w:ascii="Times New Roman" w:eastAsia="Times New Roman" w:hAnsi="Times New Roman"/>
                <w:b/>
                <w:sz w:val="28"/>
              </w:rPr>
            </w:pPr>
            <w:r w:rsidRPr="00084245">
              <w:rPr>
                <w:rFonts w:ascii="Times New Roman" w:eastAsia="Times New Roman" w:hAnsi="Times New Roman"/>
                <w:b/>
                <w:sz w:val="28"/>
              </w:rPr>
              <w:t>Компетенция</w:t>
            </w:r>
          </w:p>
        </w:tc>
      </w:tr>
      <w:tr w:rsidR="003913EA" w:rsidRPr="00084245" w:rsidTr="008F1D52">
        <w:trPr>
          <w:trHeight w:val="425"/>
        </w:trPr>
        <w:tc>
          <w:tcPr>
            <w:tcW w:w="9500" w:type="dxa"/>
            <w:gridSpan w:val="4"/>
            <w:shd w:val="clear" w:color="auto" w:fill="FFFFFF" w:themeFill="background1"/>
            <w:vAlign w:val="center"/>
          </w:tcPr>
          <w:p w:rsidR="003913EA" w:rsidRPr="00084245" w:rsidRDefault="003913EA" w:rsidP="008F1D52">
            <w:pPr>
              <w:spacing w:line="360" w:lineRule="auto"/>
              <w:ind w:firstLine="601"/>
              <w:jc w:val="both"/>
              <w:rPr>
                <w:rFonts w:ascii="Times New Roman" w:eastAsia="Times New Roman" w:hAnsi="Times New Roman"/>
                <w:b/>
                <w:sz w:val="28"/>
                <w:lang w:val="en-US"/>
              </w:rPr>
            </w:pPr>
            <w:r w:rsidRPr="00084245">
              <w:rPr>
                <w:rFonts w:ascii="Times New Roman" w:eastAsia="Times New Roman" w:hAnsi="Times New Roman"/>
                <w:b/>
                <w:sz w:val="28"/>
                <w:lang w:val="en-US"/>
              </w:rPr>
              <w:t>World Skills</w:t>
            </w:r>
          </w:p>
        </w:tc>
      </w:tr>
      <w:tr w:rsidR="003913EA" w:rsidRPr="00084245" w:rsidTr="008F1D52">
        <w:tc>
          <w:tcPr>
            <w:tcW w:w="709" w:type="dxa"/>
            <w:shd w:val="clear" w:color="auto" w:fill="FFFFFF" w:themeFill="background1"/>
          </w:tcPr>
          <w:p w:rsidR="003913EA" w:rsidRPr="00084245" w:rsidRDefault="003913EA" w:rsidP="003913EA">
            <w:pPr>
              <w:numPr>
                <w:ilvl w:val="0"/>
                <w:numId w:val="44"/>
              </w:numPr>
              <w:spacing w:line="360" w:lineRule="auto"/>
              <w:ind w:left="0" w:firstLine="0"/>
              <w:jc w:val="both"/>
              <w:rPr>
                <w:rFonts w:ascii="Times New Roman" w:eastAsia="Times New Roman" w:hAnsi="Times New Roman"/>
                <w:sz w:val="28"/>
              </w:rPr>
            </w:pPr>
          </w:p>
        </w:tc>
        <w:tc>
          <w:tcPr>
            <w:tcW w:w="6095" w:type="dxa"/>
            <w:shd w:val="clear" w:color="auto" w:fill="FFFFFF" w:themeFill="background1"/>
          </w:tcPr>
          <w:p w:rsidR="003913EA" w:rsidRPr="00084245" w:rsidRDefault="003913EA" w:rsidP="008F1D52">
            <w:pPr>
              <w:spacing w:line="360" w:lineRule="auto"/>
              <w:ind w:firstLine="34"/>
              <w:jc w:val="both"/>
              <w:rPr>
                <w:rFonts w:ascii="Times New Roman" w:eastAsia="Times New Roman" w:hAnsi="Times New Roman"/>
                <w:sz w:val="28"/>
              </w:rPr>
            </w:pPr>
            <w:r w:rsidRPr="00084245">
              <w:rPr>
                <w:rFonts w:ascii="Times New Roman" w:eastAsia="Times New Roman" w:hAnsi="Times New Roman"/>
                <w:sz w:val="28"/>
              </w:rPr>
              <w:t>Дошкольное воспитание</w:t>
            </w:r>
          </w:p>
        </w:tc>
        <w:tc>
          <w:tcPr>
            <w:tcW w:w="2696" w:type="dxa"/>
            <w:gridSpan w:val="2"/>
            <w:vMerge w:val="restart"/>
            <w:shd w:val="clear" w:color="auto" w:fill="FFFFFF" w:themeFill="background1"/>
          </w:tcPr>
          <w:p w:rsidR="003913EA" w:rsidRPr="00084245" w:rsidRDefault="003913EA" w:rsidP="008F1D52">
            <w:pPr>
              <w:spacing w:line="360" w:lineRule="auto"/>
              <w:jc w:val="both"/>
              <w:rPr>
                <w:rFonts w:ascii="Times New Roman" w:eastAsia="Times New Roman" w:hAnsi="Times New Roman"/>
                <w:sz w:val="28"/>
              </w:rPr>
            </w:pPr>
            <w:r w:rsidRPr="00084245">
              <w:rPr>
                <w:rFonts w:ascii="Times New Roman" w:eastAsia="Times New Roman" w:hAnsi="Times New Roman"/>
                <w:sz w:val="28"/>
              </w:rPr>
              <w:t>Соревновательные</w:t>
            </w:r>
          </w:p>
        </w:tc>
      </w:tr>
      <w:tr w:rsidR="003913EA" w:rsidRPr="00084245" w:rsidTr="008F1D52">
        <w:tc>
          <w:tcPr>
            <w:tcW w:w="709" w:type="dxa"/>
            <w:shd w:val="clear" w:color="auto" w:fill="FFFFFF" w:themeFill="background1"/>
          </w:tcPr>
          <w:p w:rsidR="003913EA" w:rsidRPr="00084245" w:rsidRDefault="003913EA" w:rsidP="003913EA">
            <w:pPr>
              <w:numPr>
                <w:ilvl w:val="0"/>
                <w:numId w:val="44"/>
              </w:numPr>
              <w:spacing w:line="360" w:lineRule="auto"/>
              <w:ind w:left="0" w:firstLine="0"/>
              <w:jc w:val="both"/>
              <w:rPr>
                <w:rFonts w:ascii="Times New Roman" w:eastAsia="Times New Roman" w:hAnsi="Times New Roman"/>
                <w:sz w:val="28"/>
              </w:rPr>
            </w:pPr>
          </w:p>
        </w:tc>
        <w:tc>
          <w:tcPr>
            <w:tcW w:w="6095" w:type="dxa"/>
            <w:shd w:val="clear" w:color="auto" w:fill="FFFFFF" w:themeFill="background1"/>
          </w:tcPr>
          <w:p w:rsidR="003913EA" w:rsidRPr="00084245" w:rsidRDefault="003913EA" w:rsidP="008F1D52">
            <w:pPr>
              <w:spacing w:line="360" w:lineRule="auto"/>
              <w:ind w:firstLine="34"/>
              <w:jc w:val="both"/>
              <w:rPr>
                <w:rFonts w:ascii="Times New Roman" w:eastAsia="Times New Roman" w:hAnsi="Times New Roman"/>
                <w:sz w:val="28"/>
              </w:rPr>
            </w:pPr>
            <w:r w:rsidRPr="00084245">
              <w:rPr>
                <w:rFonts w:ascii="Times New Roman" w:eastAsia="Times New Roman" w:hAnsi="Times New Roman"/>
                <w:sz w:val="28"/>
              </w:rPr>
              <w:t>Ремонт и обслуживание легковых автомобилей</w:t>
            </w:r>
          </w:p>
        </w:tc>
        <w:tc>
          <w:tcPr>
            <w:tcW w:w="2696" w:type="dxa"/>
            <w:gridSpan w:val="2"/>
            <w:vMerge/>
            <w:shd w:val="clear" w:color="auto" w:fill="FFFFFF" w:themeFill="background1"/>
          </w:tcPr>
          <w:p w:rsidR="003913EA" w:rsidRPr="00084245" w:rsidRDefault="003913EA" w:rsidP="008F1D52">
            <w:pPr>
              <w:spacing w:line="360" w:lineRule="auto"/>
              <w:ind w:firstLine="709"/>
              <w:jc w:val="both"/>
              <w:rPr>
                <w:rFonts w:ascii="Times New Roman" w:eastAsia="Times New Roman" w:hAnsi="Times New Roman"/>
                <w:sz w:val="28"/>
              </w:rPr>
            </w:pPr>
          </w:p>
        </w:tc>
      </w:tr>
      <w:tr w:rsidR="003913EA" w:rsidRPr="00084245" w:rsidTr="008F1D52">
        <w:tc>
          <w:tcPr>
            <w:tcW w:w="709" w:type="dxa"/>
            <w:shd w:val="clear" w:color="auto" w:fill="FFFFFF" w:themeFill="background1"/>
          </w:tcPr>
          <w:p w:rsidR="003913EA" w:rsidRPr="00084245" w:rsidRDefault="003913EA" w:rsidP="003913EA">
            <w:pPr>
              <w:numPr>
                <w:ilvl w:val="0"/>
                <w:numId w:val="44"/>
              </w:numPr>
              <w:spacing w:line="360" w:lineRule="auto"/>
              <w:ind w:left="0" w:firstLine="0"/>
              <w:jc w:val="both"/>
              <w:rPr>
                <w:rFonts w:ascii="Times New Roman" w:eastAsia="Times New Roman" w:hAnsi="Times New Roman"/>
                <w:sz w:val="28"/>
              </w:rPr>
            </w:pPr>
          </w:p>
        </w:tc>
        <w:tc>
          <w:tcPr>
            <w:tcW w:w="6095" w:type="dxa"/>
            <w:shd w:val="clear" w:color="auto" w:fill="FFFFFF" w:themeFill="background1"/>
          </w:tcPr>
          <w:p w:rsidR="003913EA" w:rsidRPr="00084245" w:rsidRDefault="003913EA" w:rsidP="008F1D52">
            <w:pPr>
              <w:spacing w:line="360" w:lineRule="auto"/>
              <w:ind w:firstLine="34"/>
              <w:jc w:val="both"/>
              <w:rPr>
                <w:rFonts w:ascii="Times New Roman" w:eastAsia="Times New Roman" w:hAnsi="Times New Roman"/>
                <w:sz w:val="28"/>
              </w:rPr>
            </w:pPr>
            <w:r w:rsidRPr="00084245">
              <w:rPr>
                <w:rFonts w:ascii="Times New Roman" w:eastAsia="Times New Roman" w:hAnsi="Times New Roman"/>
                <w:sz w:val="28"/>
              </w:rPr>
              <w:t>Преподавание в младших классах</w:t>
            </w:r>
          </w:p>
        </w:tc>
        <w:tc>
          <w:tcPr>
            <w:tcW w:w="2696" w:type="dxa"/>
            <w:gridSpan w:val="2"/>
            <w:vMerge/>
            <w:shd w:val="clear" w:color="auto" w:fill="FFFFFF" w:themeFill="background1"/>
          </w:tcPr>
          <w:p w:rsidR="003913EA" w:rsidRPr="00084245" w:rsidRDefault="003913EA" w:rsidP="008F1D52">
            <w:pPr>
              <w:spacing w:line="360" w:lineRule="auto"/>
              <w:ind w:firstLine="709"/>
              <w:jc w:val="both"/>
              <w:rPr>
                <w:rFonts w:ascii="Times New Roman" w:eastAsia="Times New Roman" w:hAnsi="Times New Roman"/>
                <w:sz w:val="28"/>
              </w:rPr>
            </w:pPr>
          </w:p>
        </w:tc>
      </w:tr>
      <w:tr w:rsidR="003913EA" w:rsidRPr="00084245" w:rsidTr="008F1D52">
        <w:tc>
          <w:tcPr>
            <w:tcW w:w="709" w:type="dxa"/>
            <w:shd w:val="clear" w:color="auto" w:fill="FFFFFF" w:themeFill="background1"/>
          </w:tcPr>
          <w:p w:rsidR="003913EA" w:rsidRPr="00084245" w:rsidRDefault="003913EA" w:rsidP="003913EA">
            <w:pPr>
              <w:numPr>
                <w:ilvl w:val="0"/>
                <w:numId w:val="44"/>
              </w:numPr>
              <w:spacing w:line="360" w:lineRule="auto"/>
              <w:ind w:left="0" w:firstLine="0"/>
              <w:jc w:val="both"/>
              <w:rPr>
                <w:rFonts w:ascii="Times New Roman" w:eastAsia="Times New Roman" w:hAnsi="Times New Roman"/>
                <w:sz w:val="28"/>
              </w:rPr>
            </w:pPr>
          </w:p>
        </w:tc>
        <w:tc>
          <w:tcPr>
            <w:tcW w:w="6095" w:type="dxa"/>
            <w:shd w:val="clear" w:color="auto" w:fill="FFFFFF" w:themeFill="background1"/>
          </w:tcPr>
          <w:p w:rsidR="003913EA" w:rsidRPr="00084245" w:rsidRDefault="003913EA" w:rsidP="008F1D52">
            <w:pPr>
              <w:spacing w:line="360" w:lineRule="auto"/>
              <w:ind w:firstLine="34"/>
              <w:jc w:val="both"/>
              <w:rPr>
                <w:rFonts w:ascii="Times New Roman" w:eastAsia="Times New Roman" w:hAnsi="Times New Roman"/>
                <w:sz w:val="28"/>
              </w:rPr>
            </w:pPr>
            <w:r w:rsidRPr="00084245">
              <w:rPr>
                <w:rFonts w:ascii="Times New Roman" w:eastAsia="Times New Roman" w:hAnsi="Times New Roman"/>
                <w:sz w:val="28"/>
              </w:rPr>
              <w:t>Электромонтаж</w:t>
            </w:r>
          </w:p>
        </w:tc>
        <w:tc>
          <w:tcPr>
            <w:tcW w:w="2696" w:type="dxa"/>
            <w:gridSpan w:val="2"/>
            <w:vMerge/>
            <w:shd w:val="clear" w:color="auto" w:fill="FFFFFF" w:themeFill="background1"/>
          </w:tcPr>
          <w:p w:rsidR="003913EA" w:rsidRPr="00084245" w:rsidRDefault="003913EA" w:rsidP="008F1D52">
            <w:pPr>
              <w:spacing w:line="360" w:lineRule="auto"/>
              <w:ind w:firstLine="709"/>
              <w:jc w:val="both"/>
              <w:rPr>
                <w:rFonts w:ascii="Times New Roman" w:eastAsia="Times New Roman" w:hAnsi="Times New Roman"/>
                <w:sz w:val="28"/>
              </w:rPr>
            </w:pPr>
          </w:p>
        </w:tc>
      </w:tr>
      <w:tr w:rsidR="003913EA" w:rsidRPr="00084245" w:rsidTr="008F1D52">
        <w:tc>
          <w:tcPr>
            <w:tcW w:w="709" w:type="dxa"/>
            <w:shd w:val="clear" w:color="auto" w:fill="FFFFFF" w:themeFill="background1"/>
          </w:tcPr>
          <w:p w:rsidR="003913EA" w:rsidRPr="00084245" w:rsidRDefault="003913EA" w:rsidP="003913EA">
            <w:pPr>
              <w:numPr>
                <w:ilvl w:val="0"/>
                <w:numId w:val="44"/>
              </w:numPr>
              <w:spacing w:line="360" w:lineRule="auto"/>
              <w:ind w:left="0" w:firstLine="0"/>
              <w:jc w:val="both"/>
              <w:rPr>
                <w:rFonts w:ascii="Times New Roman" w:eastAsia="Times New Roman" w:hAnsi="Times New Roman"/>
                <w:sz w:val="28"/>
              </w:rPr>
            </w:pPr>
          </w:p>
        </w:tc>
        <w:tc>
          <w:tcPr>
            <w:tcW w:w="6095" w:type="dxa"/>
            <w:shd w:val="clear" w:color="auto" w:fill="FFFFFF" w:themeFill="background1"/>
          </w:tcPr>
          <w:p w:rsidR="003913EA" w:rsidRPr="00084245" w:rsidRDefault="003913EA" w:rsidP="008F1D52">
            <w:pPr>
              <w:spacing w:line="360" w:lineRule="auto"/>
              <w:ind w:firstLine="34"/>
              <w:jc w:val="both"/>
              <w:rPr>
                <w:rFonts w:ascii="Times New Roman" w:eastAsia="Times New Roman" w:hAnsi="Times New Roman"/>
                <w:sz w:val="28"/>
              </w:rPr>
            </w:pPr>
            <w:r w:rsidRPr="00084245">
              <w:rPr>
                <w:rFonts w:ascii="Times New Roman" w:eastAsia="Times New Roman" w:hAnsi="Times New Roman"/>
                <w:sz w:val="28"/>
              </w:rPr>
              <w:t>Поварское дело</w:t>
            </w:r>
          </w:p>
        </w:tc>
        <w:tc>
          <w:tcPr>
            <w:tcW w:w="2696" w:type="dxa"/>
            <w:gridSpan w:val="2"/>
            <w:vMerge/>
            <w:shd w:val="clear" w:color="auto" w:fill="FFFFFF" w:themeFill="background1"/>
          </w:tcPr>
          <w:p w:rsidR="003913EA" w:rsidRPr="00084245" w:rsidRDefault="003913EA" w:rsidP="008F1D52">
            <w:pPr>
              <w:spacing w:line="360" w:lineRule="auto"/>
              <w:ind w:firstLine="709"/>
              <w:jc w:val="both"/>
              <w:rPr>
                <w:rFonts w:ascii="Times New Roman" w:eastAsia="Times New Roman" w:hAnsi="Times New Roman"/>
                <w:sz w:val="28"/>
              </w:rPr>
            </w:pPr>
          </w:p>
        </w:tc>
      </w:tr>
      <w:tr w:rsidR="003913EA" w:rsidRPr="00084245" w:rsidTr="008F1D52">
        <w:trPr>
          <w:gridAfter w:val="1"/>
          <w:wAfter w:w="10" w:type="dxa"/>
        </w:trPr>
        <w:tc>
          <w:tcPr>
            <w:tcW w:w="9490" w:type="dxa"/>
            <w:gridSpan w:val="3"/>
            <w:shd w:val="clear" w:color="auto" w:fill="FFFFFF" w:themeFill="background1"/>
          </w:tcPr>
          <w:p w:rsidR="003913EA" w:rsidRPr="00084245" w:rsidRDefault="003913EA" w:rsidP="008F1D52">
            <w:pPr>
              <w:spacing w:line="360" w:lineRule="auto"/>
              <w:ind w:firstLine="601"/>
              <w:jc w:val="both"/>
              <w:rPr>
                <w:rFonts w:ascii="Times New Roman" w:eastAsia="Times New Roman" w:hAnsi="Times New Roman"/>
                <w:b/>
                <w:sz w:val="28"/>
                <w:lang w:val="en-US"/>
              </w:rPr>
            </w:pPr>
            <w:r w:rsidRPr="00084245">
              <w:rPr>
                <w:rFonts w:ascii="Times New Roman" w:eastAsia="Times New Roman" w:hAnsi="Times New Roman"/>
                <w:b/>
                <w:sz w:val="28"/>
                <w:lang w:val="en-US"/>
              </w:rPr>
              <w:t>Junior Skills</w:t>
            </w:r>
          </w:p>
        </w:tc>
      </w:tr>
      <w:tr w:rsidR="003913EA" w:rsidRPr="00084245" w:rsidTr="008F1D52">
        <w:tc>
          <w:tcPr>
            <w:tcW w:w="709" w:type="dxa"/>
            <w:shd w:val="clear" w:color="auto" w:fill="FFFFFF" w:themeFill="background1"/>
          </w:tcPr>
          <w:p w:rsidR="003913EA" w:rsidRPr="00084245" w:rsidRDefault="003913EA" w:rsidP="003913EA">
            <w:pPr>
              <w:numPr>
                <w:ilvl w:val="0"/>
                <w:numId w:val="44"/>
              </w:numPr>
              <w:spacing w:line="360" w:lineRule="auto"/>
              <w:ind w:left="0" w:firstLine="0"/>
              <w:jc w:val="both"/>
              <w:rPr>
                <w:rFonts w:ascii="Times New Roman" w:eastAsia="Times New Roman" w:hAnsi="Times New Roman"/>
                <w:sz w:val="28"/>
              </w:rPr>
            </w:pPr>
          </w:p>
        </w:tc>
        <w:tc>
          <w:tcPr>
            <w:tcW w:w="6095" w:type="dxa"/>
            <w:shd w:val="clear" w:color="auto" w:fill="FFFFFF" w:themeFill="background1"/>
          </w:tcPr>
          <w:p w:rsidR="003913EA" w:rsidRPr="00084245" w:rsidRDefault="003913EA" w:rsidP="008F1D52">
            <w:pPr>
              <w:spacing w:line="360" w:lineRule="auto"/>
              <w:ind w:firstLine="34"/>
              <w:jc w:val="both"/>
              <w:rPr>
                <w:rFonts w:ascii="Times New Roman" w:eastAsia="Times New Roman" w:hAnsi="Times New Roman"/>
                <w:sz w:val="28"/>
              </w:rPr>
            </w:pPr>
            <w:r w:rsidRPr="00084245">
              <w:rPr>
                <w:rFonts w:ascii="Times New Roman" w:eastAsia="Times New Roman" w:hAnsi="Times New Roman"/>
                <w:sz w:val="28"/>
              </w:rPr>
              <w:t>Поварское дело</w:t>
            </w:r>
          </w:p>
        </w:tc>
        <w:tc>
          <w:tcPr>
            <w:tcW w:w="2696" w:type="dxa"/>
            <w:gridSpan w:val="2"/>
            <w:vMerge w:val="restart"/>
            <w:shd w:val="clear" w:color="auto" w:fill="FFFFFF" w:themeFill="background1"/>
            <w:vAlign w:val="center"/>
          </w:tcPr>
          <w:p w:rsidR="003913EA" w:rsidRPr="00084245" w:rsidRDefault="003913EA" w:rsidP="008F1D52">
            <w:pPr>
              <w:spacing w:line="360" w:lineRule="auto"/>
              <w:ind w:hanging="108"/>
              <w:jc w:val="center"/>
              <w:rPr>
                <w:rFonts w:ascii="Times New Roman" w:eastAsia="Times New Roman" w:hAnsi="Times New Roman"/>
                <w:sz w:val="28"/>
                <w:szCs w:val="28"/>
              </w:rPr>
            </w:pPr>
            <w:r w:rsidRPr="00084245">
              <w:rPr>
                <w:rFonts w:ascii="Times New Roman" w:eastAsia="Times New Roman" w:hAnsi="Times New Roman"/>
                <w:sz w:val="28"/>
                <w:szCs w:val="28"/>
              </w:rPr>
              <w:t>Соревновательные</w:t>
            </w:r>
          </w:p>
        </w:tc>
      </w:tr>
      <w:tr w:rsidR="003913EA" w:rsidRPr="00084245" w:rsidTr="008F1D52">
        <w:tc>
          <w:tcPr>
            <w:tcW w:w="709" w:type="dxa"/>
            <w:shd w:val="clear" w:color="auto" w:fill="FFFFFF" w:themeFill="background1"/>
          </w:tcPr>
          <w:p w:rsidR="003913EA" w:rsidRPr="00084245" w:rsidRDefault="003913EA" w:rsidP="003913EA">
            <w:pPr>
              <w:numPr>
                <w:ilvl w:val="0"/>
                <w:numId w:val="44"/>
              </w:numPr>
              <w:spacing w:line="360" w:lineRule="auto"/>
              <w:ind w:left="0" w:firstLine="0"/>
              <w:jc w:val="both"/>
              <w:rPr>
                <w:rFonts w:ascii="Times New Roman" w:eastAsia="Times New Roman" w:hAnsi="Times New Roman"/>
                <w:sz w:val="28"/>
              </w:rPr>
            </w:pPr>
          </w:p>
        </w:tc>
        <w:tc>
          <w:tcPr>
            <w:tcW w:w="6095" w:type="dxa"/>
            <w:shd w:val="clear" w:color="auto" w:fill="FFFFFF" w:themeFill="background1"/>
          </w:tcPr>
          <w:p w:rsidR="003913EA" w:rsidRPr="00084245" w:rsidRDefault="003913EA" w:rsidP="008F1D52">
            <w:pPr>
              <w:spacing w:line="360" w:lineRule="auto"/>
              <w:ind w:firstLine="34"/>
              <w:jc w:val="both"/>
              <w:rPr>
                <w:rFonts w:ascii="Times New Roman" w:eastAsia="Times New Roman" w:hAnsi="Times New Roman"/>
                <w:sz w:val="28"/>
              </w:rPr>
            </w:pPr>
            <w:r w:rsidRPr="00084245">
              <w:rPr>
                <w:rFonts w:ascii="Times New Roman" w:eastAsia="Times New Roman" w:hAnsi="Times New Roman"/>
                <w:sz w:val="28"/>
              </w:rPr>
              <w:t xml:space="preserve">Электромонтаж </w:t>
            </w:r>
          </w:p>
        </w:tc>
        <w:tc>
          <w:tcPr>
            <w:tcW w:w="2696" w:type="dxa"/>
            <w:gridSpan w:val="2"/>
            <w:vMerge/>
            <w:shd w:val="clear" w:color="auto" w:fill="FFFFFF" w:themeFill="background1"/>
          </w:tcPr>
          <w:p w:rsidR="003913EA" w:rsidRPr="00084245" w:rsidRDefault="003913EA" w:rsidP="008F1D52">
            <w:pPr>
              <w:spacing w:line="360" w:lineRule="auto"/>
              <w:ind w:firstLine="709"/>
              <w:jc w:val="both"/>
              <w:rPr>
                <w:rFonts w:ascii="Times New Roman" w:eastAsia="Times New Roman" w:hAnsi="Times New Roman"/>
                <w:sz w:val="28"/>
              </w:rPr>
            </w:pPr>
          </w:p>
        </w:tc>
      </w:tr>
    </w:tbl>
    <w:p w:rsidR="003913EA" w:rsidRPr="00084245" w:rsidRDefault="003913EA" w:rsidP="003913EA">
      <w:pPr>
        <w:spacing w:after="0" w:line="360" w:lineRule="auto"/>
        <w:ind w:firstLine="709"/>
        <w:jc w:val="both"/>
        <w:rPr>
          <w:rFonts w:ascii="Arial" w:eastAsia="Arial" w:hAnsi="Arial" w:cs="Arial"/>
          <w:color w:val="FF0000"/>
          <w:sz w:val="24"/>
        </w:rPr>
      </w:pP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1.7. Ключевыми ценностями </w:t>
      </w:r>
      <w:r w:rsidRPr="00084245">
        <w:rPr>
          <w:rFonts w:ascii="Times New Roman" w:eastAsia="Times New Roman" w:hAnsi="Times New Roman"/>
          <w:color w:val="000000"/>
          <w:sz w:val="28"/>
          <w:lang w:val="en-US"/>
        </w:rPr>
        <w:t>WSR</w:t>
      </w:r>
      <w:r w:rsidRPr="00084245">
        <w:rPr>
          <w:rFonts w:ascii="Times New Roman" w:eastAsia="Times New Roman" w:hAnsi="Times New Roman"/>
          <w:color w:val="000000"/>
          <w:sz w:val="28"/>
        </w:rPr>
        <w:t xml:space="preserve"> являются целостность (конкурсная часть по всем компетенциям проводится в одно время и территориально в одном месте), информационная открытость, справедливость, партнерство и инновации. Это основополагающие принципы W</w:t>
      </w:r>
      <w:r w:rsidRPr="00084245">
        <w:rPr>
          <w:rFonts w:ascii="Times New Roman" w:eastAsia="Times New Roman" w:hAnsi="Times New Roman"/>
          <w:color w:val="000000"/>
          <w:sz w:val="28"/>
          <w:lang w:val="en-US"/>
        </w:rPr>
        <w:t>S</w:t>
      </w:r>
      <w:r w:rsidRPr="00084245">
        <w:rPr>
          <w:rFonts w:ascii="Times New Roman" w:eastAsia="Times New Roman" w:hAnsi="Times New Roman"/>
          <w:color w:val="000000"/>
          <w:sz w:val="28"/>
        </w:rPr>
        <w:t>I и W</w:t>
      </w:r>
      <w:r w:rsidRPr="00084245">
        <w:rPr>
          <w:rFonts w:ascii="Times New Roman" w:eastAsia="Times New Roman" w:hAnsi="Times New Roman"/>
          <w:color w:val="000000"/>
          <w:sz w:val="28"/>
          <w:lang w:val="en-US"/>
        </w:rPr>
        <w:t>S</w:t>
      </w:r>
      <w:r w:rsidRPr="00084245">
        <w:rPr>
          <w:rFonts w:ascii="Times New Roman" w:eastAsia="Times New Roman" w:hAnsi="Times New Roman"/>
          <w:color w:val="000000"/>
          <w:sz w:val="28"/>
        </w:rPr>
        <w:t xml:space="preserve">R.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p>
    <w:p w:rsidR="003913EA" w:rsidRPr="0087204D" w:rsidRDefault="003913EA" w:rsidP="003913EA">
      <w:pPr>
        <w:spacing w:after="0" w:line="360" w:lineRule="auto"/>
        <w:ind w:firstLine="709"/>
        <w:rPr>
          <w:rFonts w:ascii="Arial" w:eastAsia="Arial" w:hAnsi="Arial" w:cs="Arial"/>
          <w:b/>
          <w:sz w:val="24"/>
        </w:rPr>
      </w:pPr>
      <w:r w:rsidRPr="0087204D">
        <w:rPr>
          <w:rFonts w:ascii="Times New Roman" w:eastAsia="Times New Roman" w:hAnsi="Times New Roman"/>
          <w:b/>
          <w:sz w:val="28"/>
        </w:rPr>
        <w:t>2. ОРГАНИЗАЦИЯ ЧЕМПИОНАТА</w:t>
      </w:r>
    </w:p>
    <w:p w:rsidR="003913EA" w:rsidRPr="001650D3" w:rsidRDefault="003913EA" w:rsidP="003913EA">
      <w:pPr>
        <w:tabs>
          <w:tab w:val="left" w:pos="0"/>
        </w:tabs>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2.1. Общее управление подготовкой и проведением Чемпионата  осуществляет Оргкомитет, утвержденный приказом директора техникума</w:t>
      </w:r>
      <w:r w:rsidRPr="001650D3">
        <w:rPr>
          <w:rFonts w:ascii="Times New Roman" w:eastAsia="Times New Roman" w:hAnsi="Times New Roman"/>
          <w:sz w:val="28"/>
          <w:szCs w:val="28"/>
        </w:rPr>
        <w:t>.</w:t>
      </w:r>
      <w:r w:rsidRPr="001650D3">
        <w:rPr>
          <w:rFonts w:ascii="Times New Roman" w:eastAsia="Times New Roman" w:hAnsi="Times New Roman"/>
          <w:sz w:val="28"/>
        </w:rPr>
        <w:t xml:space="preserve"> Оргкомитет принимает решения по любым вопросам, относящимся к проведению Чемпионата, даже если эти вопросы не охвачены данным Положением. Руководит работой Оргкомитета Председатель Оргкомитета – директор техникума или исполняющий обязанности директора техникума. </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2.2. Оргкомитет определяет ответственных по направлениям подготовки соревнований, Главных экспертов по компетенциям и наделяет их соответствующими правами и обязанностями.</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2.3. Оргкомитет утверждает необходимые нормативные документы (техническое описание, конкурсное задание, инфраструктурный лист, итоговые протоколы по компетенциям).</w:t>
      </w:r>
    </w:p>
    <w:p w:rsidR="003913EA" w:rsidRPr="001650D3" w:rsidRDefault="003913EA" w:rsidP="003913EA">
      <w:pPr>
        <w:tabs>
          <w:tab w:val="left" w:pos="709"/>
        </w:tabs>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xml:space="preserve">2.4. Оргкомитет сформирован с участием следующих представителей: </w:t>
      </w:r>
    </w:p>
    <w:p w:rsidR="003913EA" w:rsidRPr="001650D3" w:rsidRDefault="003913EA" w:rsidP="003913EA">
      <w:pPr>
        <w:tabs>
          <w:tab w:val="left" w:pos="0"/>
        </w:tabs>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заместителя главы администрации муниципального Николаевского района;</w:t>
      </w:r>
    </w:p>
    <w:p w:rsidR="003913EA" w:rsidRPr="001650D3" w:rsidRDefault="003913EA" w:rsidP="003913EA">
      <w:pPr>
        <w:tabs>
          <w:tab w:val="left" w:pos="0"/>
        </w:tabs>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заместителей директора техникума;</w:t>
      </w:r>
    </w:p>
    <w:p w:rsidR="003913EA" w:rsidRPr="001650D3" w:rsidRDefault="003913EA" w:rsidP="003913EA">
      <w:pPr>
        <w:tabs>
          <w:tab w:val="left" w:pos="0"/>
        </w:tabs>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xml:space="preserve">- руководителей структурных подразделений техникума; </w:t>
      </w:r>
    </w:p>
    <w:p w:rsidR="003913EA" w:rsidRPr="001650D3" w:rsidRDefault="003913EA" w:rsidP="003913EA">
      <w:pPr>
        <w:tabs>
          <w:tab w:val="left" w:pos="0"/>
        </w:tabs>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руководителей (заместителей руководителя) органов исполнительной власти (управления образования, труда и занятости);</w:t>
      </w:r>
    </w:p>
    <w:p w:rsidR="003913EA" w:rsidRPr="001650D3" w:rsidRDefault="003913EA" w:rsidP="003913EA">
      <w:pPr>
        <w:tabs>
          <w:tab w:val="left" w:pos="0"/>
        </w:tabs>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представителей руководства предприятий и организаций.</w:t>
      </w:r>
    </w:p>
    <w:p w:rsidR="003913EA" w:rsidRPr="00084245" w:rsidRDefault="003913EA" w:rsidP="003913EA">
      <w:pPr>
        <w:tabs>
          <w:tab w:val="left" w:pos="0"/>
        </w:tabs>
        <w:spacing w:after="0" w:line="360" w:lineRule="auto"/>
        <w:ind w:firstLine="709"/>
        <w:jc w:val="both"/>
        <w:rPr>
          <w:rFonts w:ascii="Times New Roman" w:eastAsia="Times New Roman" w:hAnsi="Times New Roman"/>
          <w:color w:val="FF0000"/>
          <w:sz w:val="28"/>
        </w:rPr>
      </w:pPr>
      <w:r w:rsidRPr="00084245">
        <w:rPr>
          <w:rFonts w:ascii="Times New Roman" w:eastAsia="Times New Roman" w:hAnsi="Times New Roman"/>
          <w:color w:val="000000"/>
          <w:sz w:val="28"/>
        </w:rPr>
        <w:t>2.5. Оргкомитет формирует и утвер</w:t>
      </w:r>
      <w:r>
        <w:rPr>
          <w:rFonts w:ascii="Times New Roman" w:eastAsia="Times New Roman" w:hAnsi="Times New Roman"/>
          <w:color w:val="000000"/>
          <w:sz w:val="28"/>
        </w:rPr>
        <w:t xml:space="preserve">ждает рабочую группу Чемпионата. Рабочая группа </w:t>
      </w:r>
      <w:r w:rsidRPr="00084245">
        <w:rPr>
          <w:rFonts w:ascii="Times New Roman" w:eastAsia="Times New Roman" w:hAnsi="Times New Roman"/>
          <w:color w:val="000000"/>
          <w:sz w:val="28"/>
        </w:rPr>
        <w:t xml:space="preserve">занимается вопросами организации и проведения Чемпионата. </w:t>
      </w:r>
    </w:p>
    <w:p w:rsidR="003913EA" w:rsidRPr="00084245" w:rsidRDefault="003913EA" w:rsidP="003913EA">
      <w:pPr>
        <w:tabs>
          <w:tab w:val="left" w:pos="0"/>
        </w:tabs>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2.6. Оргкомитет и </w:t>
      </w:r>
      <w:r>
        <w:rPr>
          <w:rFonts w:ascii="Times New Roman" w:eastAsia="Times New Roman" w:hAnsi="Times New Roman"/>
          <w:color w:val="000000"/>
          <w:sz w:val="28"/>
        </w:rPr>
        <w:t xml:space="preserve">рабочая группа </w:t>
      </w:r>
      <w:r w:rsidRPr="00084245">
        <w:rPr>
          <w:rFonts w:ascii="Times New Roman" w:eastAsia="Times New Roman" w:hAnsi="Times New Roman"/>
          <w:color w:val="000000"/>
          <w:sz w:val="28"/>
        </w:rPr>
        <w:t xml:space="preserve">формируются не позднее, чем за </w:t>
      </w:r>
      <w:r>
        <w:rPr>
          <w:rFonts w:ascii="Times New Roman" w:eastAsia="Times New Roman" w:hAnsi="Times New Roman"/>
          <w:color w:val="000000"/>
          <w:sz w:val="28"/>
        </w:rPr>
        <w:t>15 дней</w:t>
      </w:r>
      <w:r w:rsidRPr="00084245">
        <w:rPr>
          <w:rFonts w:ascii="Times New Roman" w:eastAsia="Times New Roman" w:hAnsi="Times New Roman"/>
          <w:color w:val="000000"/>
          <w:sz w:val="28"/>
        </w:rPr>
        <w:t xml:space="preserve"> до начала проведения Чемпионата.</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2.7. Управление по каждой отдельной компетенции.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Руководство по каждой из компетенций лежит в зоне ответственности Главного муниципального эксперта (далее – «Главный эксперт») по данной компетенции.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2.8. Оргкомитет несет ответственность </w:t>
      </w:r>
      <w:proofErr w:type="gramStart"/>
      <w:r w:rsidRPr="00084245">
        <w:rPr>
          <w:rFonts w:ascii="Times New Roman" w:eastAsia="Times New Roman" w:hAnsi="Times New Roman"/>
          <w:color w:val="000000"/>
          <w:sz w:val="28"/>
        </w:rPr>
        <w:t>за обеспечение площадок для проведения Чемпионата по каждой компетенции в соответствии с Техническими описаниями</w:t>
      </w:r>
      <w:proofErr w:type="gramEnd"/>
      <w:r w:rsidRPr="00084245">
        <w:rPr>
          <w:rFonts w:ascii="Times New Roman" w:eastAsia="Times New Roman" w:hAnsi="Times New Roman"/>
          <w:color w:val="000000"/>
          <w:sz w:val="28"/>
        </w:rPr>
        <w:t xml:space="preserve"> и Инфраструктурными Листами согласно требованиям WSR.</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2.9. За </w:t>
      </w:r>
      <w:r>
        <w:rPr>
          <w:rFonts w:ascii="Times New Roman" w:eastAsia="Times New Roman" w:hAnsi="Times New Roman"/>
          <w:color w:val="000000"/>
          <w:sz w:val="28"/>
        </w:rPr>
        <w:t xml:space="preserve">15 дней </w:t>
      </w:r>
      <w:r w:rsidRPr="00084245">
        <w:rPr>
          <w:rFonts w:ascii="Times New Roman" w:eastAsia="Times New Roman" w:hAnsi="Times New Roman"/>
          <w:color w:val="000000"/>
          <w:sz w:val="28"/>
        </w:rPr>
        <w:t>до начала Чемпионата Оргкомитет должен обеспечить всех Главных экспертов и Экспертов по компетенциям подробной информацией в Инфраструктурных листах обеспечению рабочих мест, оборудованию, инструментам и образцам материалов.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2.10. Оргкомитет готовит общую Программу проведения Чемпионата, которая включает меры по размещению и питанию всех участников соревнований, их доставку к месту проведения соревнований, ежедневную программу.</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2.11. Оргкомитет должен проинформировать о проведении Чемпионата, все учреждения, которые имеют право принять в нем участие, не менее</w:t>
      </w:r>
      <w:proofErr w:type="gramStart"/>
      <w:r w:rsidRPr="00084245">
        <w:rPr>
          <w:rFonts w:ascii="Times New Roman" w:eastAsia="Times New Roman" w:hAnsi="Times New Roman"/>
          <w:color w:val="000000"/>
          <w:sz w:val="28"/>
        </w:rPr>
        <w:t>,</w:t>
      </w:r>
      <w:proofErr w:type="gramEnd"/>
      <w:r w:rsidRPr="00084245">
        <w:rPr>
          <w:rFonts w:ascii="Times New Roman" w:eastAsia="Times New Roman" w:hAnsi="Times New Roman"/>
          <w:color w:val="000000"/>
          <w:sz w:val="28"/>
        </w:rPr>
        <w:t xml:space="preserve"> чем за </w:t>
      </w:r>
      <w:r>
        <w:rPr>
          <w:rFonts w:ascii="Times New Roman" w:eastAsia="Times New Roman" w:hAnsi="Times New Roman"/>
          <w:color w:val="000000"/>
          <w:sz w:val="28"/>
        </w:rPr>
        <w:t>15 дней</w:t>
      </w:r>
      <w:r w:rsidRPr="00084245">
        <w:rPr>
          <w:rFonts w:ascii="Times New Roman" w:eastAsia="Times New Roman" w:hAnsi="Times New Roman"/>
          <w:color w:val="000000"/>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2.12. Точный порядок церемоний открытия и закрытия, прощального вечера, экскурсий и других форм активности участников и гостей должен быть одобрен Оргкомитетом за </w:t>
      </w:r>
      <w:r>
        <w:rPr>
          <w:rFonts w:ascii="Times New Roman" w:eastAsia="Times New Roman" w:hAnsi="Times New Roman"/>
          <w:color w:val="000000"/>
          <w:sz w:val="28"/>
        </w:rPr>
        <w:t xml:space="preserve">15 дней </w:t>
      </w:r>
      <w:r w:rsidRPr="00084245">
        <w:rPr>
          <w:rFonts w:ascii="Times New Roman" w:eastAsia="Times New Roman" w:hAnsi="Times New Roman"/>
          <w:color w:val="000000"/>
          <w:sz w:val="28"/>
        </w:rPr>
        <w:t>до проведения Чемпионата.</w:t>
      </w:r>
    </w:p>
    <w:p w:rsidR="003913EA" w:rsidRPr="00084245" w:rsidRDefault="003913EA" w:rsidP="003913EA">
      <w:pPr>
        <w:tabs>
          <w:tab w:val="left" w:pos="426"/>
        </w:tabs>
        <w:spacing w:after="0" w:line="360" w:lineRule="auto"/>
        <w:ind w:firstLine="709"/>
        <w:jc w:val="center"/>
        <w:rPr>
          <w:rFonts w:ascii="Arial" w:eastAsia="Arial" w:hAnsi="Arial" w:cs="Arial"/>
          <w:b/>
          <w:color w:val="000000"/>
          <w:sz w:val="24"/>
        </w:rPr>
      </w:pPr>
    </w:p>
    <w:p w:rsidR="003913EA" w:rsidRPr="00084245" w:rsidRDefault="003913EA" w:rsidP="003913EA">
      <w:pPr>
        <w:tabs>
          <w:tab w:val="left" w:pos="426"/>
        </w:tabs>
        <w:spacing w:after="0" w:line="360" w:lineRule="auto"/>
        <w:ind w:firstLine="709"/>
        <w:jc w:val="both"/>
        <w:rPr>
          <w:rFonts w:ascii="Times New Roman" w:eastAsia="Times New Roman" w:hAnsi="Times New Roman"/>
          <w:b/>
          <w:color w:val="000000"/>
          <w:sz w:val="28"/>
        </w:rPr>
      </w:pPr>
      <w:r w:rsidRPr="00084245">
        <w:rPr>
          <w:rFonts w:ascii="Times New Roman" w:eastAsia="Times New Roman" w:hAnsi="Times New Roman"/>
          <w:b/>
          <w:color w:val="000000"/>
          <w:sz w:val="28"/>
        </w:rPr>
        <w:t xml:space="preserve">3. ТЕХНИЧЕСКИЕ ТРЕБОВАНИЯ К ОРГАНИЗАЦИИ ЧЕМПИОНАТА </w:t>
      </w:r>
    </w:p>
    <w:p w:rsidR="003913EA" w:rsidRPr="00084245" w:rsidRDefault="003913EA" w:rsidP="003913EA">
      <w:pPr>
        <w:tabs>
          <w:tab w:val="left" w:pos="426"/>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3.1. Организационные этапы Чемпионата: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подготовительный этап;</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проведение соревновательной части;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оформление результатов проведения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 xml:space="preserve">.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 xml:space="preserve">3.2. В рамках подготовительного этапа </w:t>
      </w:r>
      <w:r>
        <w:rPr>
          <w:rFonts w:ascii="Times New Roman" w:eastAsia="Times New Roman" w:hAnsi="Times New Roman"/>
          <w:color w:val="000000"/>
          <w:sz w:val="28"/>
        </w:rPr>
        <w:t xml:space="preserve">Оргкомитет </w:t>
      </w:r>
      <w:r w:rsidRPr="00084245">
        <w:rPr>
          <w:rFonts w:ascii="Times New Roman" w:eastAsia="Times New Roman" w:hAnsi="Times New Roman"/>
          <w:color w:val="000000"/>
          <w:sz w:val="28"/>
        </w:rPr>
        <w:t xml:space="preserve">обязан провести регистрацию участников. Регистрация для участия в Чемпионате проходит в три стадии. </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Стадия 1: Регистрация участников</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xml:space="preserve">Участники регистрируются для участия в Чемпионате по выбранным ими </w:t>
      </w:r>
      <w:r w:rsidRPr="001650D3">
        <w:rPr>
          <w:rFonts w:ascii="Times New Roman" w:eastAsia="Times New Roman" w:hAnsi="Times New Roman"/>
          <w:sz w:val="28"/>
          <w:szCs w:val="28"/>
        </w:rPr>
        <w:t>компетенциям, направив заявку установленного образца согласно Приложению № 1 к настоящему Положению на электронную почту</w:t>
      </w:r>
      <w:r w:rsidRPr="001650D3">
        <w:rPr>
          <w:rFonts w:ascii="Times New Roman" w:hAnsi="Times New Roman"/>
          <w:sz w:val="28"/>
          <w:szCs w:val="28"/>
        </w:rPr>
        <w:t xml:space="preserve"> </w:t>
      </w:r>
      <w:proofErr w:type="spellStart"/>
      <w:r w:rsidRPr="001650D3">
        <w:rPr>
          <w:rFonts w:ascii="Times New Roman" w:hAnsi="Times New Roman"/>
          <w:sz w:val="28"/>
          <w:szCs w:val="28"/>
          <w:lang w:val="en-US"/>
        </w:rPr>
        <w:t>nikolaevsk</w:t>
      </w:r>
      <w:proofErr w:type="spellEnd"/>
      <w:r w:rsidRPr="001650D3">
        <w:rPr>
          <w:rFonts w:ascii="Times New Roman" w:hAnsi="Times New Roman"/>
          <w:sz w:val="28"/>
          <w:szCs w:val="28"/>
        </w:rPr>
        <w:t>_</w:t>
      </w:r>
      <w:proofErr w:type="spellStart"/>
      <w:r w:rsidRPr="001650D3">
        <w:rPr>
          <w:rFonts w:ascii="Times New Roman" w:hAnsi="Times New Roman"/>
          <w:sz w:val="28"/>
          <w:szCs w:val="28"/>
          <w:lang w:val="en-US"/>
        </w:rPr>
        <w:t>mk</w:t>
      </w:r>
      <w:proofErr w:type="spellEnd"/>
      <w:r w:rsidRPr="001650D3">
        <w:rPr>
          <w:rFonts w:ascii="Times New Roman" w:hAnsi="Times New Roman"/>
          <w:sz w:val="28"/>
          <w:szCs w:val="28"/>
        </w:rPr>
        <w:t>@</w:t>
      </w:r>
      <w:r w:rsidRPr="001650D3">
        <w:rPr>
          <w:rFonts w:ascii="Times New Roman" w:hAnsi="Times New Roman"/>
          <w:sz w:val="28"/>
          <w:szCs w:val="28"/>
          <w:lang w:val="en-US"/>
        </w:rPr>
        <w:t>mail</w:t>
      </w:r>
      <w:r w:rsidRPr="001650D3">
        <w:rPr>
          <w:rFonts w:ascii="Times New Roman" w:hAnsi="Times New Roman"/>
          <w:sz w:val="28"/>
          <w:szCs w:val="28"/>
        </w:rPr>
        <w:t>.</w:t>
      </w:r>
      <w:proofErr w:type="spellStart"/>
      <w:r w:rsidRPr="001650D3">
        <w:rPr>
          <w:rFonts w:ascii="Times New Roman" w:hAnsi="Times New Roman"/>
          <w:sz w:val="28"/>
          <w:szCs w:val="28"/>
          <w:lang w:val="en-US"/>
        </w:rPr>
        <w:t>ru</w:t>
      </w:r>
      <w:proofErr w:type="spellEnd"/>
      <w:r w:rsidRPr="001650D3">
        <w:rPr>
          <w:rFonts w:ascii="Times New Roman" w:eastAsia="Times New Roman" w:hAnsi="Times New Roman"/>
          <w:sz w:val="28"/>
          <w:szCs w:val="28"/>
        </w:rPr>
        <w:t>. Ответственное</w:t>
      </w:r>
      <w:r w:rsidRPr="001650D3">
        <w:rPr>
          <w:rFonts w:ascii="Times New Roman" w:eastAsia="Times New Roman" w:hAnsi="Times New Roman"/>
          <w:sz w:val="28"/>
        </w:rPr>
        <w:t xml:space="preserve"> лицо: </w:t>
      </w:r>
      <w:proofErr w:type="spellStart"/>
      <w:r w:rsidRPr="001650D3">
        <w:rPr>
          <w:rFonts w:ascii="Times New Roman" w:eastAsia="Times New Roman" w:hAnsi="Times New Roman"/>
          <w:sz w:val="28"/>
        </w:rPr>
        <w:t>Кайдалов</w:t>
      </w:r>
      <w:proofErr w:type="spellEnd"/>
      <w:r w:rsidRPr="001650D3">
        <w:rPr>
          <w:rFonts w:ascii="Times New Roman" w:eastAsia="Times New Roman" w:hAnsi="Times New Roman"/>
          <w:sz w:val="28"/>
        </w:rPr>
        <w:t xml:space="preserve"> Антон Юрьевич.</w:t>
      </w:r>
    </w:p>
    <w:p w:rsidR="003913EA" w:rsidRPr="001650D3" w:rsidRDefault="003913EA" w:rsidP="003913EA">
      <w:pPr>
        <w:spacing w:after="0" w:line="360" w:lineRule="auto"/>
        <w:ind w:firstLine="709"/>
        <w:jc w:val="both"/>
        <w:rPr>
          <w:rFonts w:ascii="Times New Roman" w:eastAsia="Times New Roman" w:hAnsi="Times New Roman"/>
          <w:sz w:val="16"/>
        </w:rPr>
      </w:pPr>
      <w:r w:rsidRPr="001650D3">
        <w:rPr>
          <w:rFonts w:ascii="Times New Roman" w:eastAsia="Times New Roman" w:hAnsi="Times New Roman"/>
          <w:sz w:val="28"/>
        </w:rPr>
        <w:t>Крайний срок регистрации – 01 октября 2017 года.</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Регистрации подлежат:</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участники по компетенциям;</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Эксперты.</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Оргкомитет регистрирует количество участников и компетенций.</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xml:space="preserve">Количество участников в каждой компетенции – не менее </w:t>
      </w:r>
      <w:r>
        <w:rPr>
          <w:rFonts w:ascii="Times New Roman" w:eastAsia="Times New Roman" w:hAnsi="Times New Roman"/>
          <w:sz w:val="28"/>
        </w:rPr>
        <w:t>4-х</w:t>
      </w:r>
      <w:r w:rsidRPr="001650D3">
        <w:rPr>
          <w:rFonts w:ascii="Times New Roman" w:eastAsia="Times New Roman" w:hAnsi="Times New Roman"/>
          <w:sz w:val="28"/>
        </w:rPr>
        <w:t xml:space="preserve"> человек.</w:t>
      </w:r>
    </w:p>
    <w:p w:rsidR="003913EA" w:rsidRPr="001650D3" w:rsidRDefault="003913EA" w:rsidP="003913EA">
      <w:pPr>
        <w:spacing w:after="0" w:line="360" w:lineRule="auto"/>
        <w:ind w:firstLine="708"/>
        <w:jc w:val="both"/>
        <w:rPr>
          <w:rFonts w:ascii="Times New Roman" w:eastAsia="Times New Roman" w:hAnsi="Times New Roman"/>
          <w:sz w:val="16"/>
        </w:rPr>
      </w:pPr>
      <w:r w:rsidRPr="001650D3">
        <w:rPr>
          <w:rFonts w:ascii="Times New Roman" w:eastAsia="Times New Roman" w:hAnsi="Times New Roman"/>
          <w:sz w:val="28"/>
        </w:rPr>
        <w:t>Стадия 2. Окончательная регистрация</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 xml:space="preserve">До 01 октября 2017 года участники и Эксперты должны пройти окончательную регистрацию, либо, при необходимости, – внести изменения в состав участников и/или Экспертов. После этого изменения в состав участников и/или Экспертов вносить запрещено, за исключением получения разрешения Оргкомитета об этом. </w:t>
      </w:r>
    </w:p>
    <w:p w:rsidR="003913EA" w:rsidRPr="001650D3" w:rsidRDefault="003913EA" w:rsidP="003913EA">
      <w:pPr>
        <w:spacing w:after="0" w:line="360" w:lineRule="auto"/>
        <w:ind w:firstLine="708"/>
        <w:rPr>
          <w:rFonts w:ascii="Times New Roman" w:eastAsia="Times New Roman" w:hAnsi="Times New Roman"/>
          <w:color w:val="000000"/>
          <w:sz w:val="28"/>
        </w:rPr>
      </w:pPr>
      <w:r w:rsidRPr="001650D3">
        <w:rPr>
          <w:rFonts w:ascii="Times New Roman" w:eastAsia="Times New Roman" w:hAnsi="Times New Roman"/>
          <w:color w:val="000000"/>
          <w:sz w:val="28"/>
        </w:rPr>
        <w:t>Стадия 3. Регистрация участников перед началом соревнований</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Регистрация участников перед нач</w:t>
      </w:r>
      <w:r>
        <w:rPr>
          <w:rFonts w:ascii="Times New Roman" w:eastAsia="Times New Roman" w:hAnsi="Times New Roman"/>
          <w:color w:val="000000"/>
          <w:sz w:val="28"/>
        </w:rPr>
        <w:t>алом соревнований</w:t>
      </w:r>
      <w:r w:rsidRPr="00084245">
        <w:rPr>
          <w:rFonts w:ascii="Times New Roman" w:eastAsia="Times New Roman" w:hAnsi="Times New Roman"/>
          <w:color w:val="000000"/>
          <w:sz w:val="28"/>
        </w:rPr>
        <w:t xml:space="preserve">. При регистрации участнику выдается </w:t>
      </w:r>
      <w:proofErr w:type="spellStart"/>
      <w:r w:rsidRPr="00084245">
        <w:rPr>
          <w:rFonts w:ascii="Times New Roman" w:eastAsia="Times New Roman" w:hAnsi="Times New Roman"/>
          <w:color w:val="000000"/>
          <w:sz w:val="28"/>
        </w:rPr>
        <w:t>бэйдж</w:t>
      </w:r>
      <w:proofErr w:type="spellEnd"/>
      <w:r w:rsidRPr="00084245">
        <w:rPr>
          <w:rFonts w:ascii="Times New Roman" w:eastAsia="Times New Roman" w:hAnsi="Times New Roman"/>
          <w:color w:val="000000"/>
          <w:sz w:val="28"/>
        </w:rPr>
        <w:t xml:space="preserve"> с обязательным указанием полного имени, фамилии участника и наименования компетенции, в которой он участвует.</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3.3. В рамках подготовительного этапа </w:t>
      </w:r>
      <w:r>
        <w:rPr>
          <w:rFonts w:ascii="Times New Roman" w:eastAsia="Times New Roman" w:hAnsi="Times New Roman"/>
          <w:color w:val="000000"/>
          <w:sz w:val="28"/>
        </w:rPr>
        <w:t>Оргкомитет</w:t>
      </w:r>
      <w:r w:rsidRPr="00084245">
        <w:rPr>
          <w:rFonts w:ascii="Times New Roman" w:eastAsia="Times New Roman" w:hAnsi="Times New Roman"/>
          <w:color w:val="000000"/>
          <w:sz w:val="28"/>
        </w:rPr>
        <w:t xml:space="preserve"> обязан:</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Не менее чем за </w:t>
      </w:r>
      <w:r>
        <w:rPr>
          <w:rFonts w:ascii="Times New Roman" w:eastAsia="Times New Roman" w:hAnsi="Times New Roman"/>
          <w:color w:val="000000"/>
          <w:sz w:val="28"/>
        </w:rPr>
        <w:t>15 дней</w:t>
      </w:r>
      <w:r w:rsidRPr="00084245">
        <w:rPr>
          <w:rFonts w:ascii="Times New Roman" w:eastAsia="Times New Roman" w:hAnsi="Times New Roman"/>
          <w:color w:val="000000"/>
          <w:sz w:val="28"/>
        </w:rPr>
        <w:t xml:space="preserve"> до проведения Чемпионата сформировать конкурсные задания по выбранным компетенциям; конкурсные задания должны быть разработаны</w:t>
      </w:r>
      <w:r>
        <w:rPr>
          <w:rFonts w:ascii="Times New Roman" w:eastAsia="Times New Roman" w:hAnsi="Times New Roman"/>
          <w:color w:val="000000"/>
          <w:sz w:val="28"/>
        </w:rPr>
        <w:t xml:space="preserve"> Главным экспертом и согласованы</w:t>
      </w:r>
      <w:r w:rsidRPr="00084245">
        <w:rPr>
          <w:rFonts w:ascii="Times New Roman" w:eastAsia="Times New Roman" w:hAnsi="Times New Roman"/>
          <w:color w:val="000000"/>
          <w:sz w:val="28"/>
        </w:rPr>
        <w:t xml:space="preserve"> с </w:t>
      </w:r>
      <w:r>
        <w:rPr>
          <w:rFonts w:ascii="Times New Roman" w:eastAsia="Times New Roman" w:hAnsi="Times New Roman"/>
          <w:color w:val="000000"/>
          <w:sz w:val="28"/>
        </w:rPr>
        <w:t>Оргкомитетом</w:t>
      </w:r>
      <w:r w:rsidRPr="00084245">
        <w:rPr>
          <w:rFonts w:ascii="Times New Roman" w:eastAsia="Times New Roman" w:hAnsi="Times New Roman"/>
          <w:color w:val="000000"/>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 xml:space="preserve">- Не менее чем за </w:t>
      </w:r>
      <w:r>
        <w:rPr>
          <w:rFonts w:ascii="Times New Roman" w:eastAsia="Times New Roman" w:hAnsi="Times New Roman"/>
          <w:color w:val="000000"/>
          <w:sz w:val="28"/>
        </w:rPr>
        <w:t xml:space="preserve">15 дней </w:t>
      </w:r>
      <w:r w:rsidRPr="00084245">
        <w:rPr>
          <w:rFonts w:ascii="Times New Roman" w:eastAsia="Times New Roman" w:hAnsi="Times New Roman"/>
          <w:color w:val="000000"/>
          <w:sz w:val="28"/>
        </w:rPr>
        <w:t>до даты начала Чемпионата предоставить сценарный план проведения Чемпионата: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подробную программу проведения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программу церемоний открытия и закрытия.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Не менее чем за </w:t>
      </w:r>
      <w:r>
        <w:rPr>
          <w:rFonts w:ascii="Times New Roman" w:eastAsia="Times New Roman" w:hAnsi="Times New Roman"/>
          <w:color w:val="000000"/>
          <w:sz w:val="28"/>
        </w:rPr>
        <w:t xml:space="preserve">15 дней </w:t>
      </w:r>
      <w:r w:rsidRPr="00084245">
        <w:rPr>
          <w:rFonts w:ascii="Times New Roman" w:eastAsia="Times New Roman" w:hAnsi="Times New Roman"/>
          <w:color w:val="000000"/>
          <w:sz w:val="28"/>
        </w:rPr>
        <w:t>до даты начала Чемпионата: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w:t>
      </w:r>
      <w:r>
        <w:rPr>
          <w:rFonts w:ascii="Times New Roman" w:eastAsia="Times New Roman" w:hAnsi="Times New Roman"/>
          <w:color w:val="000000"/>
          <w:sz w:val="28"/>
        </w:rPr>
        <w:t>разработать</w:t>
      </w:r>
      <w:r w:rsidRPr="00084245">
        <w:rPr>
          <w:rFonts w:ascii="Times New Roman" w:eastAsia="Times New Roman" w:hAnsi="Times New Roman"/>
          <w:color w:val="000000"/>
          <w:sz w:val="28"/>
        </w:rPr>
        <w:t xml:space="preserve"> общее художественное решение по оформлению места проведения Чемпионата;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представить эскизный дизайн-проект площадок Чемпионата, планировку площадок соревнований с обозначением всего оборудования, план размещения всех участников;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w:t>
      </w:r>
      <w:r>
        <w:rPr>
          <w:rFonts w:ascii="Times New Roman" w:eastAsia="Times New Roman" w:hAnsi="Times New Roman"/>
          <w:color w:val="000000"/>
          <w:sz w:val="28"/>
        </w:rPr>
        <w:t>разработать</w:t>
      </w:r>
      <w:r w:rsidRPr="00084245">
        <w:rPr>
          <w:rFonts w:ascii="Times New Roman" w:eastAsia="Times New Roman" w:hAnsi="Times New Roman"/>
          <w:color w:val="000000"/>
          <w:sz w:val="28"/>
        </w:rPr>
        <w:t xml:space="preserve"> план по </w:t>
      </w:r>
      <w:proofErr w:type="spellStart"/>
      <w:r w:rsidRPr="00084245">
        <w:rPr>
          <w:rFonts w:ascii="Times New Roman" w:eastAsia="Times New Roman" w:hAnsi="Times New Roman"/>
          <w:color w:val="000000"/>
          <w:sz w:val="28"/>
        </w:rPr>
        <w:t>медиа-сопровождению</w:t>
      </w:r>
      <w:proofErr w:type="spellEnd"/>
      <w:r w:rsidRPr="00084245">
        <w:rPr>
          <w:rFonts w:ascii="Times New Roman" w:eastAsia="Times New Roman" w:hAnsi="Times New Roman"/>
          <w:color w:val="000000"/>
          <w:sz w:val="28"/>
        </w:rPr>
        <w:t xml:space="preserve"> Чемпионата;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w:t>
      </w:r>
      <w:r>
        <w:rPr>
          <w:rFonts w:ascii="Times New Roman" w:eastAsia="Times New Roman" w:hAnsi="Times New Roman"/>
          <w:color w:val="000000"/>
          <w:sz w:val="28"/>
        </w:rPr>
        <w:t>определить</w:t>
      </w:r>
      <w:r w:rsidRPr="00084245">
        <w:rPr>
          <w:rFonts w:ascii="Times New Roman" w:eastAsia="Times New Roman" w:hAnsi="Times New Roman"/>
          <w:color w:val="000000"/>
          <w:sz w:val="28"/>
        </w:rPr>
        <w:t xml:space="preserve"> перечень, внешний вид, количество наград и ценных призов Чемпионата;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предоставить списочный состав Экспертов Чемпионата в табличной форме (Приложение 2 к настоящему </w:t>
      </w:r>
      <w:r>
        <w:rPr>
          <w:rFonts w:ascii="Times New Roman" w:eastAsia="Times New Roman" w:hAnsi="Times New Roman"/>
          <w:color w:val="000000"/>
          <w:sz w:val="28"/>
        </w:rPr>
        <w:t>Положению</w:t>
      </w:r>
      <w:r w:rsidRPr="00084245">
        <w:rPr>
          <w:rFonts w:ascii="Times New Roman" w:eastAsia="Times New Roman" w:hAnsi="Times New Roman"/>
          <w:color w:val="000000"/>
          <w:sz w:val="28"/>
        </w:rPr>
        <w:t xml:space="preserve">) количество Экспертов по каждой компетенции должно быть равно числу участников в данной компетенции.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3.</w:t>
      </w:r>
      <w:r>
        <w:rPr>
          <w:rFonts w:ascii="Times New Roman" w:eastAsia="Times New Roman" w:hAnsi="Times New Roman"/>
          <w:color w:val="000000"/>
          <w:sz w:val="28"/>
        </w:rPr>
        <w:t>4</w:t>
      </w:r>
      <w:r w:rsidRPr="00084245">
        <w:rPr>
          <w:rFonts w:ascii="Times New Roman" w:eastAsia="Times New Roman" w:hAnsi="Times New Roman"/>
          <w:color w:val="000000"/>
          <w:sz w:val="28"/>
        </w:rPr>
        <w:t xml:space="preserve">. В рамках подготовки и проведения соревнований </w:t>
      </w:r>
      <w:r>
        <w:rPr>
          <w:rFonts w:ascii="Times New Roman" w:eastAsia="Times New Roman" w:hAnsi="Times New Roman"/>
          <w:color w:val="000000"/>
          <w:sz w:val="28"/>
        </w:rPr>
        <w:t xml:space="preserve">Оргкомитет </w:t>
      </w:r>
      <w:r w:rsidRPr="00084245">
        <w:rPr>
          <w:rFonts w:ascii="Times New Roman" w:eastAsia="Times New Roman" w:hAnsi="Times New Roman"/>
          <w:color w:val="000000"/>
          <w:sz w:val="28"/>
        </w:rPr>
        <w:t xml:space="preserve">обязан: </w:t>
      </w:r>
    </w:p>
    <w:p w:rsidR="003913EA" w:rsidRPr="00084245" w:rsidRDefault="003913EA" w:rsidP="003913EA">
      <w:pPr>
        <w:widowControl w:val="0"/>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3.</w:t>
      </w:r>
      <w:r>
        <w:rPr>
          <w:rFonts w:ascii="Times New Roman" w:eastAsia="Times New Roman" w:hAnsi="Times New Roman"/>
          <w:color w:val="000000"/>
          <w:sz w:val="28"/>
        </w:rPr>
        <w:t>4</w:t>
      </w:r>
      <w:r w:rsidRPr="00084245">
        <w:rPr>
          <w:rFonts w:ascii="Times New Roman" w:eastAsia="Times New Roman" w:hAnsi="Times New Roman"/>
          <w:color w:val="000000"/>
          <w:sz w:val="28"/>
        </w:rPr>
        <w:t xml:space="preserve">.1. провести встречу и обязательную регистрацию участников, Экспертов, в табличной форме (Приложение 3 к настоящему </w:t>
      </w:r>
      <w:r>
        <w:rPr>
          <w:rFonts w:ascii="Times New Roman" w:eastAsia="Times New Roman" w:hAnsi="Times New Roman"/>
          <w:color w:val="000000"/>
          <w:sz w:val="28"/>
        </w:rPr>
        <w:t>Приложению</w:t>
      </w:r>
      <w:r w:rsidRPr="00084245">
        <w:rPr>
          <w:rFonts w:ascii="Times New Roman" w:eastAsia="Times New Roman" w:hAnsi="Times New Roman"/>
          <w:color w:val="000000"/>
          <w:sz w:val="28"/>
        </w:rPr>
        <w:t xml:space="preserve">), членов Оргкомитета, волонтеров, </w:t>
      </w:r>
      <w:proofErr w:type="spellStart"/>
      <w:proofErr w:type="gramStart"/>
      <w:r w:rsidRPr="00084245">
        <w:rPr>
          <w:rFonts w:ascii="Times New Roman" w:eastAsia="Times New Roman" w:hAnsi="Times New Roman"/>
          <w:color w:val="000000"/>
          <w:sz w:val="28"/>
        </w:rPr>
        <w:t>бизнес-партнеров</w:t>
      </w:r>
      <w:proofErr w:type="spellEnd"/>
      <w:proofErr w:type="gramEnd"/>
      <w:r w:rsidRPr="00084245">
        <w:rPr>
          <w:rFonts w:ascii="Times New Roman" w:eastAsia="Times New Roman" w:hAnsi="Times New Roman"/>
          <w:color w:val="000000"/>
          <w:sz w:val="28"/>
        </w:rPr>
        <w:t xml:space="preserve"> Чемпионата;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3.</w:t>
      </w:r>
      <w:r>
        <w:rPr>
          <w:rFonts w:ascii="Times New Roman" w:eastAsia="Times New Roman" w:hAnsi="Times New Roman"/>
          <w:color w:val="000000"/>
          <w:sz w:val="28"/>
        </w:rPr>
        <w:t>4</w:t>
      </w:r>
      <w:r w:rsidRPr="00084245">
        <w:rPr>
          <w:rFonts w:ascii="Times New Roman" w:eastAsia="Times New Roman" w:hAnsi="Times New Roman"/>
          <w:color w:val="000000"/>
          <w:sz w:val="28"/>
        </w:rPr>
        <w:t>.2. провести инструктаж по технике безопасности, подтвержденный соответствующими ведомостями (примерная форма ведомости прохождения инструктажа по технике безопасности приведена в Приложении 4 к настоящему Положению);</w:t>
      </w:r>
    </w:p>
    <w:p w:rsidR="003913EA"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3.</w:t>
      </w:r>
      <w:r>
        <w:rPr>
          <w:rFonts w:ascii="Times New Roman" w:eastAsia="Times New Roman" w:hAnsi="Times New Roman"/>
          <w:color w:val="000000"/>
          <w:sz w:val="28"/>
        </w:rPr>
        <w:t>4</w:t>
      </w:r>
      <w:r w:rsidRPr="00084245">
        <w:rPr>
          <w:rFonts w:ascii="Times New Roman" w:eastAsia="Times New Roman" w:hAnsi="Times New Roman"/>
          <w:color w:val="000000"/>
          <w:sz w:val="28"/>
        </w:rPr>
        <w:t>.3. обеспечить безопасность проведения мероприятий</w:t>
      </w:r>
      <w:r>
        <w:rPr>
          <w:rFonts w:ascii="Times New Roman" w:eastAsia="Times New Roman" w:hAnsi="Times New Roman"/>
          <w:color w:val="000000"/>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3.</w:t>
      </w:r>
      <w:r>
        <w:rPr>
          <w:rFonts w:ascii="Times New Roman" w:eastAsia="Times New Roman" w:hAnsi="Times New Roman"/>
          <w:color w:val="000000"/>
          <w:sz w:val="28"/>
        </w:rPr>
        <w:t>4</w:t>
      </w:r>
      <w:r w:rsidRPr="00084245">
        <w:rPr>
          <w:rFonts w:ascii="Times New Roman" w:eastAsia="Times New Roman" w:hAnsi="Times New Roman"/>
          <w:color w:val="000000"/>
          <w:sz w:val="28"/>
        </w:rPr>
        <w:t>.4.</w:t>
      </w:r>
      <w:r w:rsidRPr="00084245">
        <w:rPr>
          <w:rFonts w:ascii="Times New Roman" w:hAnsi="Times New Roman"/>
          <w:sz w:val="28"/>
          <w:szCs w:val="28"/>
        </w:rPr>
        <w:t> </w:t>
      </w:r>
      <w:r w:rsidRPr="00084245">
        <w:rPr>
          <w:rFonts w:ascii="Times New Roman" w:eastAsia="Times New Roman" w:hAnsi="Times New Roman"/>
          <w:color w:val="000000"/>
          <w:sz w:val="28"/>
        </w:rPr>
        <w:t>обеспечить дежурство технического персонала в месте проведения Чемпионата на весь период его проведения (на случай возникновения поломок и неисправностей);</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3.</w:t>
      </w:r>
      <w:r>
        <w:rPr>
          <w:rFonts w:ascii="Times New Roman" w:eastAsia="Times New Roman" w:hAnsi="Times New Roman"/>
          <w:color w:val="000000"/>
          <w:sz w:val="28"/>
        </w:rPr>
        <w:t>4.5</w:t>
      </w:r>
      <w:r w:rsidRPr="00084245">
        <w:rPr>
          <w:rFonts w:ascii="Times New Roman" w:eastAsia="Times New Roman" w:hAnsi="Times New Roman"/>
          <w:color w:val="000000"/>
          <w:sz w:val="28"/>
        </w:rPr>
        <w:t>. организовать фото и видеосъемку Чемпионата; по окончании мероприятия сделать на основе отснятого фото и видеоматериала итоговые ролики о Чемпионате, в которых отразить церемонии открытия, закрытия, награждений, собственно конкурсной части;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3.</w:t>
      </w:r>
      <w:r>
        <w:rPr>
          <w:rFonts w:ascii="Times New Roman" w:eastAsia="Times New Roman" w:hAnsi="Times New Roman"/>
          <w:color w:val="000000"/>
          <w:sz w:val="28"/>
        </w:rPr>
        <w:t>4.6</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наградить победителей соревнований дипломами и призами.</w:t>
      </w:r>
    </w:p>
    <w:p w:rsidR="003913EA" w:rsidRPr="00084245" w:rsidRDefault="003913EA" w:rsidP="003913EA">
      <w:pPr>
        <w:spacing w:after="0" w:line="360" w:lineRule="auto"/>
        <w:ind w:firstLine="709"/>
        <w:jc w:val="both"/>
        <w:rPr>
          <w:rFonts w:ascii="Arial" w:eastAsia="Arial" w:hAnsi="Arial" w:cs="Arial"/>
          <w:color w:val="000000"/>
          <w:sz w:val="24"/>
        </w:rPr>
      </w:pPr>
      <w:r w:rsidRPr="00084245">
        <w:rPr>
          <w:rFonts w:ascii="Times New Roman" w:eastAsia="Times New Roman" w:hAnsi="Times New Roman"/>
          <w:color w:val="000000"/>
          <w:sz w:val="28"/>
        </w:rPr>
        <w:t>3.</w:t>
      </w:r>
      <w:r>
        <w:rPr>
          <w:rFonts w:ascii="Times New Roman" w:eastAsia="Times New Roman" w:hAnsi="Times New Roman"/>
          <w:color w:val="000000"/>
          <w:sz w:val="28"/>
        </w:rPr>
        <w:t>5</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В рамках оформления итогов проведения соревнований </w:t>
      </w:r>
      <w:r>
        <w:rPr>
          <w:rFonts w:ascii="Times New Roman" w:eastAsia="Times New Roman" w:hAnsi="Times New Roman"/>
          <w:color w:val="000000"/>
          <w:sz w:val="28"/>
        </w:rPr>
        <w:t xml:space="preserve">Оргкомитет </w:t>
      </w:r>
      <w:r w:rsidRPr="00084245">
        <w:rPr>
          <w:rFonts w:ascii="Times New Roman" w:eastAsia="Times New Roman" w:hAnsi="Times New Roman"/>
          <w:color w:val="000000"/>
          <w:sz w:val="28"/>
        </w:rPr>
        <w:t>обязан</w:t>
      </w:r>
      <w:r w:rsidRPr="00084245">
        <w:rPr>
          <w:rFonts w:ascii="Arial" w:eastAsia="Arial" w:hAnsi="Arial" w:cs="Arial"/>
          <w:color w:val="000000"/>
          <w:sz w:val="24"/>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3.</w:t>
      </w:r>
      <w:r>
        <w:rPr>
          <w:rFonts w:ascii="Times New Roman" w:eastAsia="Times New Roman" w:hAnsi="Times New Roman"/>
          <w:color w:val="000000"/>
          <w:sz w:val="28"/>
        </w:rPr>
        <w:t>5</w:t>
      </w:r>
      <w:r w:rsidRPr="00084245">
        <w:rPr>
          <w:rFonts w:ascii="Times New Roman" w:eastAsia="Times New Roman" w:hAnsi="Times New Roman"/>
          <w:color w:val="000000"/>
          <w:sz w:val="28"/>
        </w:rPr>
        <w:t>.1.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в течение пяти рабочих дней </w:t>
      </w:r>
      <w:proofErr w:type="gramStart"/>
      <w:r w:rsidRPr="00084245">
        <w:rPr>
          <w:rFonts w:ascii="Times New Roman" w:eastAsia="Times New Roman" w:hAnsi="Times New Roman"/>
          <w:color w:val="000000"/>
          <w:sz w:val="28"/>
        </w:rPr>
        <w:t>предоставить отчет</w:t>
      </w:r>
      <w:proofErr w:type="gramEnd"/>
      <w:r w:rsidRPr="00084245">
        <w:rPr>
          <w:rFonts w:ascii="Times New Roman" w:eastAsia="Times New Roman" w:hAnsi="Times New Roman"/>
          <w:color w:val="000000"/>
          <w:sz w:val="28"/>
        </w:rPr>
        <w:t xml:space="preserve"> о проведении Чемпионата, содержащий:</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электронные цветные копии всех регистрационных ведомостей с указанием общего количество участников;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электронные цветные копии листов прохождения техники безопасности участниками;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электронные цветные копии итоговых протоколов заседания экспертных комиссий по компетенциям;</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количество победителей в табличной форме с указанием по каждой компетенции всех призеров;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конкурсные задания по каждой компетенции;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инфраструктурные листы по каждой компетенции.</w:t>
      </w:r>
    </w:p>
    <w:p w:rsidR="003913EA" w:rsidRPr="001650D3" w:rsidRDefault="003913EA" w:rsidP="003913EA">
      <w:pPr>
        <w:spacing w:after="0" w:line="360" w:lineRule="auto"/>
        <w:ind w:firstLine="709"/>
        <w:jc w:val="both"/>
        <w:rPr>
          <w:rFonts w:ascii="Times New Roman" w:eastAsia="Times New Roman" w:hAnsi="Times New Roman"/>
          <w:sz w:val="28"/>
        </w:rPr>
      </w:pPr>
      <w:r w:rsidRPr="00084245">
        <w:rPr>
          <w:rFonts w:ascii="Times New Roman" w:eastAsia="Times New Roman" w:hAnsi="Times New Roman"/>
          <w:color w:val="000000"/>
          <w:sz w:val="28"/>
        </w:rPr>
        <w:t>3.</w:t>
      </w:r>
      <w:r>
        <w:rPr>
          <w:rFonts w:ascii="Times New Roman" w:eastAsia="Times New Roman" w:hAnsi="Times New Roman"/>
          <w:sz w:val="28"/>
        </w:rPr>
        <w:t>5</w:t>
      </w:r>
      <w:r w:rsidRPr="001650D3">
        <w:rPr>
          <w:rFonts w:ascii="Times New Roman" w:eastAsia="Times New Roman" w:hAnsi="Times New Roman"/>
          <w:sz w:val="28"/>
        </w:rPr>
        <w:t>.2.</w:t>
      </w:r>
      <w:r w:rsidRPr="001650D3">
        <w:rPr>
          <w:rFonts w:ascii="Times New Roman" w:eastAsia="Times New Roman" w:hAnsi="Times New Roman"/>
          <w:sz w:val="28"/>
          <w:lang w:val="en-US"/>
        </w:rPr>
        <w:t> </w:t>
      </w:r>
      <w:r w:rsidRPr="001650D3">
        <w:rPr>
          <w:rFonts w:ascii="Times New Roman" w:eastAsia="Times New Roman" w:hAnsi="Times New Roman"/>
          <w:sz w:val="28"/>
        </w:rPr>
        <w:t>обеспечить информационное освещение итогов проведения Чемпионата:</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w:t>
      </w:r>
      <w:r w:rsidRPr="001650D3">
        <w:rPr>
          <w:rFonts w:ascii="Times New Roman" w:eastAsia="Times New Roman" w:hAnsi="Times New Roman"/>
          <w:sz w:val="28"/>
          <w:lang w:val="en-US"/>
        </w:rPr>
        <w:t> </w:t>
      </w:r>
      <w:r w:rsidRPr="001650D3">
        <w:rPr>
          <w:rFonts w:ascii="Times New Roman" w:eastAsia="Times New Roman" w:hAnsi="Times New Roman"/>
          <w:sz w:val="28"/>
        </w:rPr>
        <w:t>размещение информационных материалов в СМИ, на официальном сайте техникума http://npgt.ru/</w:t>
      </w:r>
      <w:r w:rsidRPr="001650D3">
        <w:rPr>
          <w:rFonts w:ascii="Times New Roman" w:eastAsia="Times New Roman" w:hAnsi="Times New Roman"/>
          <w:sz w:val="28"/>
          <w:szCs w:val="28"/>
        </w:rPr>
        <w:t>;</w:t>
      </w:r>
    </w:p>
    <w:p w:rsidR="003913EA" w:rsidRPr="001650D3" w:rsidRDefault="003913EA" w:rsidP="003913EA">
      <w:pPr>
        <w:spacing w:after="0" w:line="360" w:lineRule="auto"/>
        <w:ind w:firstLine="709"/>
        <w:jc w:val="both"/>
        <w:rPr>
          <w:rFonts w:ascii="Times New Roman" w:eastAsia="Times New Roman" w:hAnsi="Times New Roman"/>
          <w:sz w:val="28"/>
        </w:rPr>
      </w:pPr>
      <w:r w:rsidRPr="001650D3">
        <w:rPr>
          <w:rFonts w:ascii="Times New Roman" w:eastAsia="Times New Roman" w:hAnsi="Times New Roman"/>
          <w:sz w:val="28"/>
        </w:rPr>
        <w:t>-</w:t>
      </w:r>
      <w:r w:rsidRPr="001650D3">
        <w:rPr>
          <w:rFonts w:ascii="Times New Roman" w:eastAsia="Times New Roman" w:hAnsi="Times New Roman"/>
          <w:sz w:val="28"/>
          <w:lang w:val="en-US"/>
        </w:rPr>
        <w:t> </w:t>
      </w:r>
      <w:r w:rsidRPr="001650D3">
        <w:rPr>
          <w:rFonts w:ascii="Times New Roman" w:eastAsia="Times New Roman" w:hAnsi="Times New Roman"/>
          <w:sz w:val="28"/>
        </w:rPr>
        <w:t>фото- и видеоотчет о проведении Чемпионата.</w:t>
      </w:r>
    </w:p>
    <w:p w:rsidR="003913EA" w:rsidRPr="00084245" w:rsidRDefault="003913EA" w:rsidP="003913EA">
      <w:pPr>
        <w:spacing w:after="0" w:line="360" w:lineRule="auto"/>
        <w:jc w:val="both"/>
        <w:rPr>
          <w:rFonts w:ascii="Arial" w:eastAsia="Arial" w:hAnsi="Arial" w:cs="Arial"/>
          <w:color w:val="000000"/>
          <w:sz w:val="28"/>
        </w:rPr>
      </w:pPr>
    </w:p>
    <w:p w:rsidR="003913EA" w:rsidRPr="00084245" w:rsidRDefault="003913EA" w:rsidP="003913EA">
      <w:pPr>
        <w:spacing w:after="0" w:line="360" w:lineRule="auto"/>
        <w:ind w:firstLine="709"/>
        <w:jc w:val="both"/>
        <w:rPr>
          <w:rFonts w:ascii="Times New Roman" w:eastAsia="Times New Roman" w:hAnsi="Times New Roman"/>
          <w:color w:val="000000"/>
          <w:sz w:val="28"/>
          <w:szCs w:val="28"/>
        </w:rPr>
      </w:pPr>
      <w:r w:rsidRPr="00084245">
        <w:rPr>
          <w:rFonts w:ascii="Times New Roman" w:eastAsia="Times New Roman" w:hAnsi="Times New Roman"/>
          <w:b/>
          <w:color w:val="000000"/>
          <w:sz w:val="28"/>
        </w:rPr>
        <w:t xml:space="preserve">4. </w:t>
      </w:r>
      <w:r w:rsidRPr="00084245">
        <w:rPr>
          <w:rFonts w:ascii="Times New Roman" w:eastAsia="Times New Roman" w:hAnsi="Times New Roman"/>
          <w:b/>
          <w:color w:val="000000"/>
          <w:sz w:val="28"/>
          <w:szCs w:val="28"/>
        </w:rPr>
        <w:t xml:space="preserve">ПРОВЕДЕНИЕ </w:t>
      </w:r>
      <w:r w:rsidRPr="00084245">
        <w:rPr>
          <w:rFonts w:ascii="Times New Roman" w:eastAsia="Times New Roman" w:hAnsi="Times New Roman"/>
          <w:b/>
          <w:sz w:val="28"/>
          <w:szCs w:val="28"/>
        </w:rPr>
        <w:t>ЧЕМПИОНАТА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4.1.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Компетенции.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Общее количество компетенций, участвующих в </w:t>
      </w:r>
      <w:r>
        <w:rPr>
          <w:rFonts w:ascii="Times New Roman" w:eastAsia="Times New Roman" w:hAnsi="Times New Roman"/>
          <w:color w:val="000000"/>
          <w:sz w:val="28"/>
        </w:rPr>
        <w:t>Чемпионате</w:t>
      </w:r>
      <w:r w:rsidRPr="00084245">
        <w:rPr>
          <w:rFonts w:ascii="Times New Roman" w:eastAsia="Times New Roman" w:hAnsi="Times New Roman"/>
          <w:color w:val="000000"/>
          <w:sz w:val="28"/>
        </w:rPr>
        <w:t xml:space="preserve">, определяется с применением Руководящих принципов WSI, позволяющих убедиться, что специальности отражают миссию WSI, цели чемпионатов </w:t>
      </w:r>
      <w:r w:rsidRPr="00084245">
        <w:rPr>
          <w:rFonts w:ascii="Times New Roman" w:eastAsia="Times New Roman" w:hAnsi="Times New Roman"/>
          <w:color w:val="000000"/>
          <w:sz w:val="28"/>
        </w:rPr>
        <w:lastRenderedPageBreak/>
        <w:t xml:space="preserve">WSI, и представляют кадровые нужды всемирной экономики, экономики России и </w:t>
      </w:r>
      <w:r w:rsidRPr="001650D3">
        <w:rPr>
          <w:rFonts w:ascii="Times New Roman" w:eastAsia="Times New Roman" w:hAnsi="Times New Roman"/>
          <w:sz w:val="28"/>
        </w:rPr>
        <w:t>Хабаровского края.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4.2.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Этапы проведения конкурсной части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4.2.1.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Застройка места проведения соревнований и установка оборудования.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4.2.2.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Подготовительный этап работы Экспертов: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проверка и настройка оборудования;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дооснащение участков;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внесение 30% изменений (при необходимости) и утверждение конкурсных заданий;</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корректировка и утверждение критериев оценки конкурсных заданий.</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4.2.3.</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Подготовительный этап работы участников и Экспертов: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распаковка инструментальных ящиков и подготовка инструментов, конкурсных мест;</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тестирование оборудования.</w:t>
      </w:r>
    </w:p>
    <w:p w:rsidR="003913EA" w:rsidRPr="00084245" w:rsidRDefault="003913EA" w:rsidP="003913EA">
      <w:pPr>
        <w:tabs>
          <w:tab w:val="left" w:pos="709"/>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4.2.4.</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Проведение конкурсной части:</w:t>
      </w:r>
    </w:p>
    <w:p w:rsidR="003913EA" w:rsidRPr="00084245" w:rsidRDefault="003913EA" w:rsidP="003913EA">
      <w:pPr>
        <w:tabs>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церемония открытия;</w:t>
      </w:r>
    </w:p>
    <w:p w:rsidR="003913EA" w:rsidRPr="00084245" w:rsidRDefault="003913EA" w:rsidP="003913EA">
      <w:pPr>
        <w:tabs>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проведение основного конкурсного этапа;</w:t>
      </w:r>
    </w:p>
    <w:p w:rsidR="003913EA" w:rsidRPr="00084245" w:rsidRDefault="003913EA" w:rsidP="003913EA">
      <w:pPr>
        <w:tabs>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подведение итогов Экспертами;</w:t>
      </w:r>
    </w:p>
    <w:p w:rsidR="003913EA" w:rsidRPr="00084245" w:rsidRDefault="003913EA" w:rsidP="003913EA">
      <w:pPr>
        <w:tabs>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церемония закрытия и награждение победителей.</w:t>
      </w:r>
    </w:p>
    <w:p w:rsidR="003913EA" w:rsidRPr="00084245" w:rsidRDefault="003913EA" w:rsidP="003913EA">
      <w:pPr>
        <w:tabs>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4.2.5.</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Подведение итогов организации и проведения соревнований. Внесение предложений по организации следующих Муниципальных чемпионатов WSR.</w:t>
      </w:r>
    </w:p>
    <w:p w:rsidR="003913EA" w:rsidRPr="00084245" w:rsidRDefault="003913EA" w:rsidP="003913EA">
      <w:pPr>
        <w:tabs>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4.2.6.</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Демонтаж </w:t>
      </w:r>
      <w:proofErr w:type="spellStart"/>
      <w:r w:rsidRPr="00084245">
        <w:rPr>
          <w:rFonts w:ascii="Times New Roman" w:eastAsia="Times New Roman" w:hAnsi="Times New Roman"/>
          <w:color w:val="000000"/>
          <w:sz w:val="28"/>
        </w:rPr>
        <w:t>оборудования</w:t>
      </w:r>
      <w:proofErr w:type="gramStart"/>
      <w:r w:rsidRPr="00084245">
        <w:rPr>
          <w:rFonts w:ascii="Times New Roman" w:eastAsia="Times New Roman" w:hAnsi="Times New Roman"/>
          <w:color w:val="000000"/>
          <w:sz w:val="28"/>
        </w:rPr>
        <w:t>.</w:t>
      </w:r>
      <w:r w:rsidRPr="00084245">
        <w:rPr>
          <w:rFonts w:ascii="Times New Roman" w:hAnsi="Times New Roman"/>
          <w:color w:val="FFFFFF" w:themeColor="background1"/>
          <w:sz w:val="28"/>
          <w:szCs w:val="28"/>
        </w:rPr>
        <w:t>к</w:t>
      </w:r>
      <w:proofErr w:type="gramEnd"/>
      <w:r w:rsidRPr="00084245">
        <w:rPr>
          <w:rFonts w:ascii="Times New Roman" w:hAnsi="Times New Roman"/>
          <w:color w:val="FFFFFF" w:themeColor="background1"/>
          <w:sz w:val="28"/>
          <w:szCs w:val="28"/>
        </w:rPr>
        <w:t>курсного</w:t>
      </w:r>
      <w:proofErr w:type="spellEnd"/>
      <w:r w:rsidRPr="00084245">
        <w:rPr>
          <w:rFonts w:ascii="Times New Roman" w:hAnsi="Times New Roman"/>
          <w:color w:val="FFFFFF" w:themeColor="background1"/>
          <w:sz w:val="28"/>
          <w:szCs w:val="28"/>
        </w:rPr>
        <w:t xml:space="preserve"> участка.</w:t>
      </w:r>
    </w:p>
    <w:p w:rsidR="003913EA" w:rsidRDefault="003913EA" w:rsidP="003913EA">
      <w:pPr>
        <w:spacing w:after="0" w:line="360" w:lineRule="auto"/>
        <w:jc w:val="both"/>
        <w:rPr>
          <w:rFonts w:ascii="Times New Roman" w:eastAsia="Times New Roman" w:hAnsi="Times New Roman"/>
          <w:b/>
          <w:color w:val="000000"/>
          <w:sz w:val="28"/>
        </w:rPr>
      </w:pPr>
    </w:p>
    <w:p w:rsidR="003913EA" w:rsidRPr="00084245" w:rsidRDefault="003913EA" w:rsidP="003913EA">
      <w:pPr>
        <w:spacing w:after="0" w:line="360" w:lineRule="auto"/>
        <w:ind w:firstLine="709"/>
        <w:jc w:val="both"/>
        <w:rPr>
          <w:rFonts w:ascii="Times New Roman" w:eastAsia="Times New Roman" w:hAnsi="Times New Roman"/>
          <w:b/>
          <w:color w:val="000000"/>
          <w:sz w:val="28"/>
        </w:rPr>
      </w:pPr>
      <w:r w:rsidRPr="00084245">
        <w:rPr>
          <w:rFonts w:ascii="Times New Roman" w:eastAsia="Times New Roman" w:hAnsi="Times New Roman"/>
          <w:b/>
          <w:color w:val="000000"/>
          <w:sz w:val="28"/>
        </w:rPr>
        <w:t>5. УЧАСТНИКИ. ПРАВА И ОБАЗАННОСТИ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sidRPr="00084245">
        <w:rPr>
          <w:rFonts w:ascii="Times New Roman" w:eastAsia="Times New Roman" w:hAnsi="Times New Roman"/>
          <w:color w:val="000000"/>
          <w:sz w:val="28"/>
          <w:lang w:val="en-US"/>
        </w:rPr>
        <w:t> </w:t>
      </w:r>
      <w:r>
        <w:rPr>
          <w:rFonts w:ascii="Times New Roman" w:eastAsia="Times New Roman" w:hAnsi="Times New Roman"/>
          <w:color w:val="000000"/>
          <w:sz w:val="28"/>
        </w:rPr>
        <w:t>У</w:t>
      </w:r>
      <w:r w:rsidRPr="00084245">
        <w:rPr>
          <w:rFonts w:ascii="Times New Roman" w:eastAsia="Times New Roman" w:hAnsi="Times New Roman"/>
          <w:color w:val="000000"/>
          <w:sz w:val="28"/>
        </w:rPr>
        <w:t>частники.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По каждой компетенции д</w:t>
      </w:r>
      <w:r>
        <w:rPr>
          <w:rFonts w:ascii="Times New Roman" w:eastAsia="Times New Roman" w:hAnsi="Times New Roman"/>
          <w:color w:val="000000"/>
          <w:sz w:val="28"/>
        </w:rPr>
        <w:t>олжно принять участие не менее 4</w:t>
      </w:r>
      <w:r w:rsidRPr="00084245">
        <w:rPr>
          <w:rFonts w:ascii="Times New Roman" w:eastAsia="Times New Roman" w:hAnsi="Times New Roman"/>
          <w:color w:val="000000"/>
          <w:sz w:val="28"/>
        </w:rPr>
        <w:t xml:space="preserve"> участников.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5.1.2.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Возр</w:t>
      </w:r>
      <w:r>
        <w:rPr>
          <w:rFonts w:ascii="Times New Roman" w:eastAsia="Times New Roman" w:hAnsi="Times New Roman"/>
          <w:color w:val="000000"/>
          <w:sz w:val="28"/>
        </w:rPr>
        <w:t>аст участников должен быть от 10 до 28</w:t>
      </w:r>
      <w:r w:rsidRPr="00084245">
        <w:rPr>
          <w:rFonts w:ascii="Times New Roman" w:eastAsia="Times New Roman" w:hAnsi="Times New Roman"/>
          <w:color w:val="000000"/>
          <w:sz w:val="28"/>
        </w:rPr>
        <w:t xml:space="preserve"> лет (</w:t>
      </w:r>
      <w:r>
        <w:rPr>
          <w:rFonts w:ascii="Times New Roman" w:eastAsia="Times New Roman" w:hAnsi="Times New Roman"/>
          <w:color w:val="000000"/>
          <w:sz w:val="28"/>
        </w:rPr>
        <w:t>для участия в Региональном чемпионате</w:t>
      </w:r>
      <w:r w:rsidRPr="00084245">
        <w:rPr>
          <w:rFonts w:ascii="Times New Roman" w:eastAsia="Times New Roman" w:hAnsi="Times New Roman"/>
          <w:color w:val="000000"/>
          <w:sz w:val="28"/>
        </w:rPr>
        <w:t xml:space="preserve"> WSR участник </w:t>
      </w:r>
      <w:r>
        <w:rPr>
          <w:rFonts w:ascii="Times New Roman" w:eastAsia="Times New Roman" w:hAnsi="Times New Roman"/>
          <w:color w:val="000000"/>
          <w:sz w:val="28"/>
        </w:rPr>
        <w:t>должен</w:t>
      </w:r>
      <w:r w:rsidRPr="00084245">
        <w:rPr>
          <w:rFonts w:ascii="Times New Roman" w:eastAsia="Times New Roman" w:hAnsi="Times New Roman"/>
          <w:color w:val="000000"/>
          <w:sz w:val="28"/>
        </w:rPr>
        <w:t xml:space="preserve"> соответствовать возрасту 16-22 года).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5.1.3.</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Участниками могут быть: студенты профессиональных образовательных организаций; молодые работающие профессионалы, добившиеся высоких результатов в трудовой деятельности</w:t>
      </w:r>
      <w:r>
        <w:rPr>
          <w:rFonts w:ascii="Times New Roman" w:eastAsia="Times New Roman" w:hAnsi="Times New Roman"/>
          <w:color w:val="000000"/>
          <w:sz w:val="28"/>
        </w:rPr>
        <w:t>, учащиеся школ</w:t>
      </w:r>
      <w:r w:rsidRPr="00084245">
        <w:rPr>
          <w:rFonts w:ascii="Times New Roman" w:eastAsia="Times New Roman" w:hAnsi="Times New Roman"/>
          <w:color w:val="000000"/>
          <w:sz w:val="28"/>
        </w:rPr>
        <w:t xml:space="preserve">.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До начала соревнований:</w:t>
      </w:r>
    </w:p>
    <w:p w:rsidR="003913EA" w:rsidRPr="008602C5" w:rsidRDefault="003913EA" w:rsidP="003913EA">
      <w:pPr>
        <w:spacing w:after="0" w:line="360" w:lineRule="auto"/>
        <w:ind w:firstLine="709"/>
        <w:jc w:val="both"/>
        <w:rPr>
          <w:rFonts w:ascii="Times New Roman" w:eastAsia="Times New Roman" w:hAnsi="Times New Roman"/>
          <w:sz w:val="28"/>
        </w:rPr>
      </w:pPr>
      <w:r w:rsidRPr="008602C5">
        <w:rPr>
          <w:rFonts w:ascii="Times New Roman" w:eastAsia="Times New Roman" w:hAnsi="Times New Roman"/>
          <w:sz w:val="28"/>
        </w:rPr>
        <w:t>Оргкомитет отвечает за обеспечение всех конкурсантов следующей информацией:</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 -</w:t>
      </w:r>
      <w:r w:rsidRPr="00084245">
        <w:rPr>
          <w:rFonts w:ascii="Times New Roman" w:eastAsia="Times New Roman" w:hAnsi="Times New Roman"/>
          <w:color w:val="000000"/>
          <w:sz w:val="28"/>
          <w:lang w:val="en-US"/>
        </w:rPr>
        <w:t> </w:t>
      </w:r>
      <w:proofErr w:type="gramStart"/>
      <w:r w:rsidRPr="00084245">
        <w:rPr>
          <w:rFonts w:ascii="Times New Roman" w:eastAsia="Times New Roman" w:hAnsi="Times New Roman"/>
          <w:color w:val="000000"/>
          <w:sz w:val="28"/>
        </w:rPr>
        <w:t>содержащейся</w:t>
      </w:r>
      <w:proofErr w:type="gramEnd"/>
      <w:r w:rsidRPr="00084245">
        <w:rPr>
          <w:rFonts w:ascii="Times New Roman" w:eastAsia="Times New Roman" w:hAnsi="Times New Roman"/>
          <w:color w:val="000000"/>
          <w:sz w:val="28"/>
        </w:rPr>
        <w:t xml:space="preserve"> в Техническом описании и Инфраструктурном листе;</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w:t>
      </w:r>
      <w:proofErr w:type="gramStart"/>
      <w:r w:rsidRPr="00084245">
        <w:rPr>
          <w:rFonts w:ascii="Times New Roman" w:eastAsia="Times New Roman" w:hAnsi="Times New Roman"/>
          <w:color w:val="000000"/>
          <w:sz w:val="28"/>
        </w:rPr>
        <w:t>содержащейся</w:t>
      </w:r>
      <w:proofErr w:type="gramEnd"/>
      <w:r w:rsidRPr="00084245">
        <w:rPr>
          <w:rFonts w:ascii="Times New Roman" w:eastAsia="Times New Roman" w:hAnsi="Times New Roman"/>
          <w:color w:val="000000"/>
          <w:sz w:val="28"/>
        </w:rPr>
        <w:t xml:space="preserve"> в настоящем Положении;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документацией по охране труда и технике безопасности;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proofErr w:type="gramStart"/>
      <w:r w:rsidRPr="00084245">
        <w:rPr>
          <w:rFonts w:ascii="Times New Roman" w:eastAsia="Times New Roman" w:hAnsi="Times New Roman"/>
          <w:color w:val="000000"/>
          <w:sz w:val="28"/>
        </w:rPr>
        <w:t xml:space="preserve">- содержащейся в конкурсных заданиях, которые были обнародованы за </w:t>
      </w:r>
      <w:r>
        <w:rPr>
          <w:rFonts w:ascii="Times New Roman" w:eastAsia="Times New Roman" w:hAnsi="Times New Roman"/>
          <w:color w:val="000000"/>
          <w:sz w:val="28"/>
        </w:rPr>
        <w:t>15 дней</w:t>
      </w:r>
      <w:r w:rsidRPr="00084245">
        <w:rPr>
          <w:rFonts w:ascii="Times New Roman" w:eastAsia="Times New Roman" w:hAnsi="Times New Roman"/>
          <w:color w:val="000000"/>
          <w:sz w:val="28"/>
        </w:rPr>
        <w:t xml:space="preserve"> до начала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 xml:space="preserve">; </w:t>
      </w:r>
      <w:proofErr w:type="gramEnd"/>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proofErr w:type="gramStart"/>
      <w:r w:rsidRPr="00084245">
        <w:rPr>
          <w:rFonts w:ascii="Times New Roman" w:eastAsia="Times New Roman" w:hAnsi="Times New Roman"/>
          <w:color w:val="000000"/>
          <w:sz w:val="28"/>
        </w:rPr>
        <w:t>содержащейся</w:t>
      </w:r>
      <w:proofErr w:type="gramEnd"/>
      <w:r w:rsidRPr="00084245">
        <w:rPr>
          <w:rFonts w:ascii="Times New Roman" w:eastAsia="Times New Roman" w:hAnsi="Times New Roman"/>
          <w:color w:val="000000"/>
          <w:sz w:val="28"/>
        </w:rPr>
        <w:t xml:space="preserve"> в инструктаже по любым дополнительным инструментам и/или оборудованию и материалам, которые могут потребоваться.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5.3.</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В ходе соревнований:</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5.3.1.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Конкурсанты должны получить подробную информацию о конкурсном задании на русском языке, включая: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подробную информацию о вспомогательных материалах и приспособлениях, разрешенных и запрещенных к использованию (шаблоны, чертежи/распечатки, лекала, эталоны и т.п.), по факту ознакомления, конкурсанты подписывают Протокол ознакомления с конкурсным заданием.</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5.3.2.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Конкурсанты должны получить подробную информацию об организации соревнований, включая: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информацию по охране труда и технике безопасности, включая меры, применяемые в случае их несоблюдения;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расписание конкурсов, с обозначением обеденных перерывов и времени завершения конкурсных заданий/модулей;</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 информацию об ограничениях времени входа и выхода с рабочего места, условиях, при которых такой выход и вход разрешается;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информацию о времени и способе проверки оборудования;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информацию о характере и диапазоне санкций, которые могут последовать</w:t>
      </w:r>
      <w:r>
        <w:rPr>
          <w:rFonts w:ascii="Times New Roman" w:eastAsia="Times New Roman" w:hAnsi="Times New Roman"/>
          <w:color w:val="000000"/>
          <w:sz w:val="28"/>
        </w:rPr>
        <w:t xml:space="preserve"> в случае нарушения настоящего Положения</w:t>
      </w:r>
      <w:r w:rsidRPr="00084245">
        <w:rPr>
          <w:rFonts w:ascii="Times New Roman" w:eastAsia="Times New Roman" w:hAnsi="Times New Roman"/>
          <w:color w:val="000000"/>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5.3.3.</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Конкурсанты должны быть проинформированы о том, что:</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они отвечают за безопасное использование всех инструментов, оборудования, вспомогательных материалов, которые они приносят с собой, в соответствии с правилами техники безопасности;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перед началом соревнований Эксперты должны провести инспекцию на предмет обнаружения запрещенных материалов, инструментов или оборудования, в соответствии с Техническим описанием. В случае обнаружения во время конкурсной части у участника запрещенных или не согласованных инструментов, эталонов и других предметов, которые могут дать ему преимущество перед остальными участниками, этот участник по решению экспертного сообщества конкретной компетенции может быть оштрафован, о чем оформляется Протокол;</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на всех конкурсах выполняется ежедневная проверка инструментальных ящиков и инструментов.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5.4.</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Распределение рабочих мест. Рабочие места распределяются по жребию. Жеребьевку проводит Главный эксперт по компетенции перед началом соревнований. По результатам жеребьевки оформляется Протокол с подписями участников и Главного эксперта.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5.5.</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Ознакомление. До начала соревнований, конкурсанты получают, как минимум, 1 и, как максимум, 4 часа на подготовку рабочих мест, а также на проверку и подготовку инструментов и материалов. Любые исключения из этого правила должны быть одобрены Техническим экспертом не менее</w:t>
      </w:r>
      <w:proofErr w:type="gramStart"/>
      <w:r w:rsidRPr="00084245">
        <w:rPr>
          <w:rFonts w:ascii="Times New Roman" w:eastAsia="Times New Roman" w:hAnsi="Times New Roman"/>
          <w:color w:val="000000"/>
          <w:sz w:val="28"/>
        </w:rPr>
        <w:t>,</w:t>
      </w:r>
      <w:proofErr w:type="gramEnd"/>
      <w:r w:rsidRPr="00084245">
        <w:rPr>
          <w:rFonts w:ascii="Times New Roman" w:eastAsia="Times New Roman" w:hAnsi="Times New Roman"/>
          <w:color w:val="000000"/>
          <w:sz w:val="28"/>
        </w:rPr>
        <w:t xml:space="preserve"> чем за </w:t>
      </w:r>
      <w:r>
        <w:rPr>
          <w:rFonts w:ascii="Times New Roman" w:eastAsia="Times New Roman" w:hAnsi="Times New Roman"/>
          <w:color w:val="000000"/>
          <w:sz w:val="28"/>
        </w:rPr>
        <w:t>15 дней</w:t>
      </w:r>
      <w:r w:rsidRPr="00084245">
        <w:rPr>
          <w:rFonts w:ascii="Times New Roman" w:eastAsia="Times New Roman" w:hAnsi="Times New Roman"/>
          <w:color w:val="000000"/>
          <w:sz w:val="28"/>
        </w:rPr>
        <w:t xml:space="preserve"> до начала соревнований. Под руководством Экспертов и Технических экспертов (Эксперты, ответственные за оснащение конкурсной площадки) конкурсанты используют это время для ознакомления с </w:t>
      </w:r>
      <w:r w:rsidRPr="00084245">
        <w:rPr>
          <w:rFonts w:ascii="Times New Roman" w:eastAsia="Times New Roman" w:hAnsi="Times New Roman"/>
          <w:color w:val="000000"/>
          <w:sz w:val="28"/>
        </w:rPr>
        <w:lastRenderedPageBreak/>
        <w:t xml:space="preserve">оборудованием, инструментами, материалами и процессами, а также для того, чтобы попрактиковаться в использовании оборудования и материалов, используемых на Чемпионате. Конкурсанты имеют право задавать вопросы. Когда процессы особенно сложны, </w:t>
      </w:r>
      <w:r>
        <w:rPr>
          <w:rFonts w:ascii="Times New Roman" w:eastAsia="Times New Roman" w:hAnsi="Times New Roman"/>
          <w:color w:val="000000"/>
          <w:sz w:val="28"/>
        </w:rPr>
        <w:t>Рабочая группа Ч</w:t>
      </w:r>
      <w:r w:rsidRPr="00084245">
        <w:rPr>
          <w:rFonts w:ascii="Times New Roman" w:eastAsia="Times New Roman" w:hAnsi="Times New Roman"/>
          <w:color w:val="000000"/>
          <w:sz w:val="28"/>
        </w:rPr>
        <w:t xml:space="preserve">емпионата обязана предоставить инструктора, который продемонстрирует эти процессы, а у конкурсантов должна быть возможность попрактиковаться. По окончании ознакомительного периода, конкурсанты подтверждают свое ознакомление со всеми материалами и процессами, подписав лист прохождения инструктажа по работе на оборудовании (Приложение 6).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5.6.</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Проверка измерительных инструментов. Измерительные инструменты участников сравниваются с инструментами Экспертов, во избежание ошибок.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w:t>
      </w:r>
      <w:r>
        <w:rPr>
          <w:rFonts w:ascii="Times New Roman" w:eastAsia="Times New Roman" w:hAnsi="Times New Roman"/>
          <w:color w:val="000000"/>
          <w:sz w:val="28"/>
        </w:rPr>
        <w:t>7</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Недостающие предметы. Об отсутствующих предметах (материалах и/или оборудовании), указанных в Инфраструктурном листе, необходимо сообщить Главному эксперту, который организует замену. Если у участника в инструментальном ящике отсутствует предмет, который был указан в Техническом описании, об этом необходимо известить Главного эксперта. Если позволяет время, Главный эксперт должен помочь конкурсанту в поиске инструмента на замену. Стоимость такой замены оплачивает конкурсант.</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5.9.</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Материалы-заменители. Конкурсант может попросить предоставить ему материал на замену, в случае утраты или порчи изначально предоставленного ему материала. Однако же, любая подобная замена наказывается вычетом баллов. Эксперты определяют масштабы таких вычетов до начала конкурса, извещая об этом участников.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5.10.</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Начало и конец работы. Конкурсант обязан дождаться указания Главного эксперта о начале и завершении работы.</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Общение и контакты конкурсантов.</w:t>
      </w:r>
    </w:p>
    <w:p w:rsidR="003913EA" w:rsidRPr="00084245" w:rsidRDefault="003913EA" w:rsidP="003913EA">
      <w:pPr>
        <w:tabs>
          <w:tab w:val="left" w:pos="567"/>
          <w:tab w:val="left" w:pos="1418"/>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5.11.1.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Конкурсанты могут общаться с Экспертом в любое время, кроме как в ходе официального времени проведения конкурса. Общение разрешено и в периоды обеденных перерывов.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5.11.2.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В ходе проведения конкурса контакты с Экспертом разрешены лишь в присутствии </w:t>
      </w:r>
      <w:r>
        <w:rPr>
          <w:rFonts w:ascii="Times New Roman" w:eastAsia="Times New Roman" w:hAnsi="Times New Roman"/>
          <w:color w:val="000000"/>
          <w:sz w:val="28"/>
        </w:rPr>
        <w:t>другого Эксперта</w:t>
      </w:r>
      <w:r w:rsidRPr="00084245">
        <w:rPr>
          <w:rFonts w:ascii="Times New Roman" w:eastAsia="Times New Roman" w:hAnsi="Times New Roman"/>
          <w:color w:val="000000"/>
          <w:sz w:val="28"/>
        </w:rPr>
        <w:t xml:space="preserve">. В ходе проведения конкурса запрещены контакты с другими конкурсантами или гостями без разрешения Главного эксперта.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Pr>
          <w:rFonts w:ascii="Times New Roman" w:eastAsia="Times New Roman" w:hAnsi="Times New Roman"/>
          <w:color w:val="000000"/>
          <w:sz w:val="28"/>
        </w:rPr>
        <w:t>5.12</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Охрана труда и техника безопасности. Несоблюдение участником норм и правил техники безопасности ведет к потере баллов. Постоянное нарушение норм безопасности может привести к временному или перманентному отстранению конкурсанта от участия в </w:t>
      </w:r>
      <w:r>
        <w:rPr>
          <w:rFonts w:ascii="Times New Roman" w:eastAsia="Times New Roman" w:hAnsi="Times New Roman"/>
          <w:color w:val="000000"/>
          <w:sz w:val="28"/>
        </w:rPr>
        <w:t>Чемпионате</w:t>
      </w:r>
      <w:r w:rsidRPr="00084245">
        <w:rPr>
          <w:rFonts w:ascii="Times New Roman" w:eastAsia="Times New Roman" w:hAnsi="Times New Roman"/>
          <w:color w:val="000000"/>
          <w:sz w:val="28"/>
        </w:rPr>
        <w:t>.</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Pr>
          <w:rFonts w:ascii="Times New Roman" w:eastAsia="Times New Roman" w:hAnsi="Times New Roman"/>
          <w:color w:val="000000"/>
          <w:sz w:val="28"/>
        </w:rPr>
        <w:t>3</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Обзор конкурсного задания и схемы начисления баллов.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Pr>
          <w:rFonts w:ascii="Times New Roman" w:eastAsia="Times New Roman" w:hAnsi="Times New Roman"/>
          <w:color w:val="000000"/>
          <w:sz w:val="28"/>
        </w:rPr>
        <w:t>3</w:t>
      </w:r>
      <w:r w:rsidRPr="00084245">
        <w:rPr>
          <w:rFonts w:ascii="Times New Roman" w:eastAsia="Times New Roman" w:hAnsi="Times New Roman"/>
          <w:color w:val="000000"/>
          <w:sz w:val="28"/>
        </w:rPr>
        <w:t>.1.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Непосредственно перед началом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 xml:space="preserve">, Эксперты выдают конкурсантам конкурсное задание. На изучение этих материалов и вопросы отводится, как минимум, 15 минут, которые не включаются в общее время соревнований.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Pr>
          <w:rFonts w:ascii="Times New Roman" w:eastAsia="Times New Roman" w:hAnsi="Times New Roman"/>
          <w:color w:val="000000"/>
          <w:sz w:val="28"/>
        </w:rPr>
        <w:t>3</w:t>
      </w:r>
      <w:r w:rsidRPr="00084245">
        <w:rPr>
          <w:rFonts w:ascii="Times New Roman" w:eastAsia="Times New Roman" w:hAnsi="Times New Roman"/>
          <w:color w:val="000000"/>
          <w:sz w:val="28"/>
        </w:rPr>
        <w:t>.2.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Если конкурсное задание состоит из модулей, то Эксперты обязаны выдавать конкурсантам задание и схему начисления баллов перед началом каждого модуля. Минимальное время, отводимое в данном случае (модульная работа) на ознакомление с информацией, составляет 10 минут, которые не входят в общее время соревнований.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Pr>
          <w:rFonts w:ascii="Times New Roman" w:eastAsia="Times New Roman" w:hAnsi="Times New Roman"/>
          <w:color w:val="000000"/>
          <w:sz w:val="28"/>
        </w:rPr>
        <w:t>3</w:t>
      </w:r>
      <w:r w:rsidRPr="00084245">
        <w:rPr>
          <w:rFonts w:ascii="Times New Roman" w:eastAsia="Times New Roman" w:hAnsi="Times New Roman"/>
          <w:color w:val="000000"/>
          <w:sz w:val="28"/>
        </w:rPr>
        <w:t>.3.</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Ознакомление происходит перед началом каждого модуля.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Pr>
          <w:rFonts w:ascii="Times New Roman" w:eastAsia="Times New Roman" w:hAnsi="Times New Roman"/>
          <w:color w:val="000000"/>
          <w:sz w:val="28"/>
        </w:rPr>
        <w:t>4</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Обмен мнениями и опытом</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Pr>
          <w:rFonts w:ascii="Times New Roman" w:eastAsia="Times New Roman" w:hAnsi="Times New Roman"/>
          <w:color w:val="000000"/>
          <w:sz w:val="28"/>
        </w:rPr>
        <w:t>4</w:t>
      </w:r>
      <w:r w:rsidRPr="00084245">
        <w:rPr>
          <w:rFonts w:ascii="Times New Roman" w:eastAsia="Times New Roman" w:hAnsi="Times New Roman"/>
          <w:color w:val="000000"/>
          <w:sz w:val="28"/>
        </w:rPr>
        <w:t>.1.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По окончании соревнований, конкурсанты получают 1 час на обмен мнениями и опытом с другими конкурсантами и Экспертами.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Pr>
          <w:rFonts w:ascii="Times New Roman" w:eastAsia="Times New Roman" w:hAnsi="Times New Roman"/>
          <w:color w:val="000000"/>
          <w:sz w:val="28"/>
        </w:rPr>
        <w:t>5</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Сборы. Главный эксперт отдает указания на предмет упаковки инструментов и оборудования. Мастерскую, включая материалы, инструменты и оборудование, необходимо оставить в чистоте и порядке. В этот период необходимо неукоснительно соблюдать требования охране труда и технике безопасности.</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5.1</w:t>
      </w:r>
      <w:r>
        <w:rPr>
          <w:rFonts w:ascii="Times New Roman" w:eastAsia="Times New Roman" w:hAnsi="Times New Roman"/>
          <w:color w:val="000000"/>
          <w:sz w:val="28"/>
        </w:rPr>
        <w:t>6</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Обязанность проявлять добросовестность. Каждому конкурсанту гарантированно предоставляется: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время на ознакомление с конкурсным заданием;</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график конкурса;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письменные инструкции по конкурсному заданию;</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схема начисления баллов, включая критерии оценки, и все заранее заполненные Ведомости оценки объективных и субъективных показателей по конкурсному заданию;</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возможность общения конкурсантов в свободное от выполнения конкурсного задания время.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Pr>
          <w:rFonts w:ascii="Times New Roman" w:eastAsia="Times New Roman" w:hAnsi="Times New Roman"/>
          <w:color w:val="000000"/>
          <w:sz w:val="28"/>
        </w:rPr>
        <w:t>7</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Честность, справедливость, информационная открытость.</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5.1</w:t>
      </w:r>
      <w:r>
        <w:rPr>
          <w:rFonts w:ascii="Times New Roman" w:eastAsia="Times New Roman" w:hAnsi="Times New Roman"/>
          <w:color w:val="000000"/>
          <w:sz w:val="28"/>
        </w:rPr>
        <w:t>7</w:t>
      </w:r>
      <w:r w:rsidRPr="00084245">
        <w:rPr>
          <w:rFonts w:ascii="Times New Roman" w:eastAsia="Times New Roman" w:hAnsi="Times New Roman"/>
          <w:color w:val="000000"/>
          <w:sz w:val="28"/>
        </w:rPr>
        <w:t>.1.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Конкурсанты имеют право ожидать соблюдения принципов честности, справедливости и информационной открытости в ходе соревнований, а именно:</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четкие недвусмысленные инструкции;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каждый конкурсант имеет право ожидать, что другие конкурсанты не получат несправедливого преимущества, в виде содействия или другого вмешательства, которое они смогут обратить себе на пользу;</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никакие конкурсанты (группы конкурсантов) не будут получать информацию о конкурсных заданиях раньше других конкурсантов;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схемы начисления баллов будут стандартными, не дающими никакого преимущества кому-либо из конкурсантов;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всё необходимое оборудование и материалы указаны в Техническом описании и Инфраструктурном листе;</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необходимая помощь от Экспертов и официальных лиц, с целью удостовериться в том, что конкурсанты способны выполнить конкурсное задание, должна быть стандартной, не дающей преимущества тому или иному конкурсанту;</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вмешательство лиц или зрителей, которое может помешать конкурсантам завершить свое конкурсное задание, не допускается.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5.1</w:t>
      </w:r>
      <w:r>
        <w:rPr>
          <w:rFonts w:ascii="Times New Roman" w:eastAsia="Times New Roman" w:hAnsi="Times New Roman"/>
          <w:color w:val="000000"/>
          <w:sz w:val="28"/>
        </w:rPr>
        <w:t>7</w:t>
      </w:r>
      <w:r w:rsidRPr="00084245">
        <w:rPr>
          <w:rFonts w:ascii="Times New Roman" w:eastAsia="Times New Roman" w:hAnsi="Times New Roman"/>
          <w:color w:val="000000"/>
          <w:sz w:val="28"/>
        </w:rPr>
        <w:t>.2.</w:t>
      </w:r>
      <w:r w:rsidRPr="00084245">
        <w:rPr>
          <w:rFonts w:ascii="Times New Roman" w:eastAsia="Times New Roman" w:hAnsi="Times New Roman"/>
          <w:color w:val="000000"/>
          <w:sz w:val="28"/>
          <w:lang w:val="en-US"/>
        </w:rPr>
        <w:t> </w:t>
      </w:r>
      <w:r>
        <w:rPr>
          <w:rFonts w:ascii="Times New Roman" w:eastAsia="Times New Roman" w:hAnsi="Times New Roman"/>
          <w:color w:val="000000"/>
          <w:sz w:val="28"/>
        </w:rPr>
        <w:t>Эксперты</w:t>
      </w:r>
      <w:r w:rsidRPr="00084245">
        <w:rPr>
          <w:rFonts w:ascii="Times New Roman" w:eastAsia="Times New Roman" w:hAnsi="Times New Roman"/>
          <w:color w:val="000000"/>
          <w:sz w:val="28"/>
        </w:rPr>
        <w:t xml:space="preserve"> соревнований обеспечивает соблюдение указанных выше принципов честности, справедливости и информационной открытости. </w:t>
      </w:r>
    </w:p>
    <w:p w:rsidR="003913EA" w:rsidRPr="00084245" w:rsidRDefault="003913EA" w:rsidP="003913EA">
      <w:pPr>
        <w:spacing w:after="0" w:line="360" w:lineRule="auto"/>
        <w:jc w:val="both"/>
        <w:rPr>
          <w:rFonts w:ascii="Arial" w:eastAsia="Arial" w:hAnsi="Arial" w:cs="Arial"/>
          <w:b/>
          <w:color w:val="000000"/>
          <w:sz w:val="24"/>
        </w:rPr>
      </w:pPr>
    </w:p>
    <w:p w:rsidR="003913EA" w:rsidRPr="00084245" w:rsidRDefault="003913EA" w:rsidP="003913EA">
      <w:pPr>
        <w:spacing w:after="0" w:line="360" w:lineRule="auto"/>
        <w:ind w:firstLine="709"/>
        <w:jc w:val="both"/>
        <w:rPr>
          <w:rFonts w:ascii="Times New Roman" w:eastAsia="Times New Roman" w:hAnsi="Times New Roman"/>
          <w:b/>
          <w:color w:val="000000"/>
          <w:sz w:val="28"/>
        </w:rPr>
      </w:pPr>
      <w:r w:rsidRPr="00084245">
        <w:rPr>
          <w:rFonts w:ascii="Times New Roman" w:eastAsia="Times New Roman" w:hAnsi="Times New Roman"/>
          <w:b/>
          <w:color w:val="000000"/>
          <w:sz w:val="28"/>
        </w:rPr>
        <w:t>6. ЭКСПЕРТЫ. ПРАВА И ОБЯЗАННОСТИ</w:t>
      </w:r>
    </w:p>
    <w:p w:rsidR="003913EA" w:rsidRPr="00084245" w:rsidRDefault="003913EA" w:rsidP="003913EA">
      <w:pPr>
        <w:tabs>
          <w:tab w:val="left" w:pos="567"/>
        </w:tabs>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ab/>
        <w:t>7.1. Эксперт – лицо, обладающее опытом в какой-либо специальности, профессии или технологии, представляющее участника на профессиональном конкурсе, относящемся к области знаний Эксперта.</w:t>
      </w:r>
    </w:p>
    <w:p w:rsidR="003913EA" w:rsidRPr="00084245" w:rsidRDefault="003913EA" w:rsidP="003913EA">
      <w:pPr>
        <w:tabs>
          <w:tab w:val="left" w:pos="567"/>
        </w:tabs>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ab/>
        <w:t>7.2. Квалификация и опыт.</w:t>
      </w:r>
    </w:p>
    <w:p w:rsidR="003913EA" w:rsidRPr="00084245" w:rsidRDefault="003913EA" w:rsidP="003913EA">
      <w:pPr>
        <w:tabs>
          <w:tab w:val="left" w:pos="567"/>
        </w:tabs>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ab/>
        <w:t>7.2.1.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Эксперт обязан обладать формальной и/или признанной квалификацией в виде доказанного промышленного и/или практического опыта в той специальности, по которой он аккредитован. </w:t>
      </w:r>
    </w:p>
    <w:p w:rsidR="003913EA" w:rsidRPr="00084245" w:rsidRDefault="003913EA" w:rsidP="003913EA">
      <w:pPr>
        <w:tabs>
          <w:tab w:val="left" w:pos="567"/>
        </w:tabs>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ab/>
        <w:t>7.2.2.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Знать и соблюдать Положение проведения соревнований, Техническое описание и другую официальную докуме</w:t>
      </w:r>
      <w:r>
        <w:rPr>
          <w:rFonts w:ascii="Times New Roman" w:eastAsia="Times New Roman" w:hAnsi="Times New Roman"/>
          <w:color w:val="000000"/>
          <w:sz w:val="28"/>
        </w:rPr>
        <w:t>нтацию по проведению Чемпионата</w:t>
      </w:r>
      <w:r w:rsidRPr="00084245">
        <w:rPr>
          <w:rFonts w:ascii="Times New Roman" w:eastAsia="Times New Roman" w:hAnsi="Times New Roman"/>
          <w:color w:val="000000"/>
          <w:sz w:val="28"/>
        </w:rPr>
        <w:t>.</w:t>
      </w:r>
    </w:p>
    <w:p w:rsidR="003913EA" w:rsidRPr="00084245" w:rsidRDefault="003913EA" w:rsidP="003913EA">
      <w:pPr>
        <w:tabs>
          <w:tab w:val="left" w:pos="567"/>
          <w:tab w:val="left" w:pos="1560"/>
        </w:tabs>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ab/>
        <w:t>7.3.</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Личные качества и этические критерии. Эксперт должен обладать высочайшей квалификацией. Эксперт должен быть беспристрастным, объективным, справедливым, и должен быть готов к сотрудничеству с другими Экспертами по мере необходимости.</w:t>
      </w:r>
    </w:p>
    <w:p w:rsidR="003913EA" w:rsidRPr="00084245" w:rsidRDefault="003913EA" w:rsidP="003913EA">
      <w:pPr>
        <w:tabs>
          <w:tab w:val="left" w:pos="567"/>
          <w:tab w:val="left" w:pos="1418"/>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7.4.</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Выдвижение и аккредитация.</w:t>
      </w:r>
    </w:p>
    <w:p w:rsidR="003913EA" w:rsidRPr="00084245" w:rsidRDefault="003913EA" w:rsidP="003913EA">
      <w:pPr>
        <w:tabs>
          <w:tab w:val="left" w:pos="567"/>
          <w:tab w:val="left" w:pos="1418"/>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7.4.1.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На каждого участника выдвигается один Эксперт по каждой компетенции, для которой он зарегистрирован. </w:t>
      </w:r>
    </w:p>
    <w:p w:rsidR="003913EA" w:rsidRPr="00084245" w:rsidRDefault="003913EA" w:rsidP="003913EA">
      <w:pPr>
        <w:tabs>
          <w:tab w:val="left" w:pos="567"/>
          <w:tab w:val="left" w:pos="1418"/>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7.5.</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Обязанности Эксперта до начала конкурсной части:</w:t>
      </w:r>
    </w:p>
    <w:p w:rsidR="003913EA" w:rsidRPr="00084245" w:rsidRDefault="003913EA" w:rsidP="003913EA">
      <w:pPr>
        <w:tabs>
          <w:tab w:val="left" w:pos="567"/>
          <w:tab w:val="left" w:pos="1418"/>
          <w:tab w:val="left" w:pos="1560"/>
        </w:tabs>
        <w:spacing w:after="0" w:line="360" w:lineRule="auto"/>
        <w:ind w:firstLine="709"/>
        <w:jc w:val="both"/>
        <w:rPr>
          <w:rFonts w:ascii="Times New Roman" w:eastAsia="Times New Roman" w:hAnsi="Times New Roman"/>
          <w:color w:val="000000"/>
          <w:sz w:val="28"/>
        </w:rPr>
      </w:pPr>
      <w:r>
        <w:rPr>
          <w:rFonts w:ascii="Times New Roman" w:eastAsia="Times New Roman" w:hAnsi="Times New Roman"/>
          <w:color w:val="000000"/>
          <w:sz w:val="28"/>
        </w:rPr>
        <w:t>7.5.1</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Pr>
          <w:rFonts w:ascii="Times New Roman" w:eastAsia="Times New Roman" w:hAnsi="Times New Roman"/>
          <w:color w:val="000000"/>
          <w:sz w:val="28"/>
        </w:rPr>
        <w:t xml:space="preserve">иметь </w:t>
      </w:r>
      <w:r w:rsidRPr="00084245">
        <w:rPr>
          <w:rFonts w:ascii="Times New Roman" w:eastAsia="Times New Roman" w:hAnsi="Times New Roman"/>
          <w:color w:val="000000"/>
          <w:sz w:val="28"/>
        </w:rPr>
        <w:t xml:space="preserve">всю документацию по организации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 xml:space="preserve"> и ознакомиться с ней; </w:t>
      </w:r>
    </w:p>
    <w:p w:rsidR="003913EA" w:rsidRPr="00084245" w:rsidRDefault="003913EA" w:rsidP="003913EA">
      <w:pPr>
        <w:tabs>
          <w:tab w:val="left" w:pos="567"/>
          <w:tab w:val="left" w:pos="1418"/>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7.5.</w:t>
      </w:r>
      <w:r>
        <w:rPr>
          <w:rFonts w:ascii="Times New Roman" w:eastAsia="Times New Roman" w:hAnsi="Times New Roman"/>
          <w:color w:val="000000"/>
          <w:sz w:val="28"/>
        </w:rPr>
        <w:t>2</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изучить </w:t>
      </w:r>
      <w:r>
        <w:rPr>
          <w:rFonts w:ascii="Times New Roman" w:eastAsia="Times New Roman" w:hAnsi="Times New Roman"/>
          <w:color w:val="000000"/>
          <w:sz w:val="28"/>
        </w:rPr>
        <w:t xml:space="preserve">Положение </w:t>
      </w:r>
      <w:r w:rsidRPr="00084245">
        <w:rPr>
          <w:rFonts w:ascii="Times New Roman" w:eastAsia="Times New Roman" w:hAnsi="Times New Roman"/>
          <w:color w:val="000000"/>
          <w:sz w:val="28"/>
        </w:rPr>
        <w:t xml:space="preserve">проведения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 Техническое описание и другую официальную документацию соревнований;</w:t>
      </w:r>
    </w:p>
    <w:p w:rsidR="003913EA" w:rsidRPr="00084245" w:rsidRDefault="003913EA" w:rsidP="003913EA">
      <w:pPr>
        <w:tabs>
          <w:tab w:val="left" w:pos="567"/>
          <w:tab w:val="left" w:pos="1418"/>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7.5.</w:t>
      </w:r>
      <w:r>
        <w:rPr>
          <w:rFonts w:ascii="Times New Roman" w:eastAsia="Times New Roman" w:hAnsi="Times New Roman"/>
          <w:color w:val="000000"/>
          <w:sz w:val="28"/>
        </w:rPr>
        <w:t>3</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участвовать во всех собраниях Экспертов;</w:t>
      </w:r>
    </w:p>
    <w:p w:rsidR="003913EA" w:rsidRPr="00084245" w:rsidRDefault="003913EA" w:rsidP="003913EA">
      <w:pPr>
        <w:tabs>
          <w:tab w:val="left" w:pos="567"/>
          <w:tab w:val="left" w:pos="1418"/>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7.5.</w:t>
      </w:r>
      <w:r>
        <w:rPr>
          <w:rFonts w:ascii="Times New Roman" w:eastAsia="Times New Roman" w:hAnsi="Times New Roman"/>
          <w:color w:val="000000"/>
          <w:sz w:val="28"/>
        </w:rPr>
        <w:t>4</w:t>
      </w:r>
      <w:r w:rsidRPr="00084245">
        <w:rPr>
          <w:rFonts w:ascii="Times New Roman" w:eastAsia="Times New Roman" w:hAnsi="Times New Roman"/>
          <w:color w:val="000000"/>
          <w:sz w:val="28"/>
        </w:rPr>
        <w:t>.</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подготовить предложения по уточнению Технического описания; </w:t>
      </w:r>
    </w:p>
    <w:p w:rsidR="003913EA" w:rsidRPr="00084245" w:rsidRDefault="003913EA" w:rsidP="003913EA">
      <w:pPr>
        <w:tabs>
          <w:tab w:val="left" w:pos="567"/>
          <w:tab w:val="left" w:pos="1418"/>
          <w:tab w:val="left" w:pos="1560"/>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7.5.</w:t>
      </w:r>
      <w:r>
        <w:rPr>
          <w:rFonts w:ascii="Times New Roman" w:eastAsia="Times New Roman" w:hAnsi="Times New Roman"/>
          <w:color w:val="000000"/>
          <w:sz w:val="28"/>
        </w:rPr>
        <w:t>5</w:t>
      </w:r>
      <w:r w:rsidRPr="00084245">
        <w:rPr>
          <w:rFonts w:ascii="Times New Roman" w:eastAsia="Times New Roman" w:hAnsi="Times New Roman"/>
          <w:color w:val="000000"/>
          <w:sz w:val="28"/>
        </w:rPr>
        <w:t xml:space="preserve">. выполнить задачи, которые необходимо выполнить до начала Чемпионата, согласно данному Положению, Техническому описанию и другой официальной документации соревнований. </w:t>
      </w:r>
    </w:p>
    <w:p w:rsidR="003913EA" w:rsidRPr="008602C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8602C5">
        <w:rPr>
          <w:rFonts w:ascii="Times New Roman" w:eastAsia="Times New Roman" w:hAnsi="Times New Roman"/>
          <w:color w:val="000000"/>
          <w:sz w:val="28"/>
        </w:rPr>
        <w:t>7.6. Обязанности Эксперта в ходе соревнований:</w:t>
      </w:r>
    </w:p>
    <w:p w:rsidR="003913EA"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8602C5">
        <w:rPr>
          <w:rFonts w:ascii="Times New Roman" w:eastAsia="Times New Roman" w:hAnsi="Times New Roman"/>
          <w:color w:val="000000"/>
          <w:sz w:val="28"/>
        </w:rPr>
        <w:t>7.6.1.</w:t>
      </w:r>
      <w:r w:rsidRPr="008602C5">
        <w:rPr>
          <w:rFonts w:ascii="Times New Roman" w:eastAsia="Times New Roman" w:hAnsi="Times New Roman"/>
          <w:color w:val="000000"/>
          <w:sz w:val="28"/>
          <w:lang w:val="en-US"/>
        </w:rPr>
        <w:t> </w:t>
      </w:r>
      <w:r w:rsidRPr="008602C5">
        <w:rPr>
          <w:rFonts w:ascii="Times New Roman" w:eastAsia="Times New Roman" w:hAnsi="Times New Roman"/>
          <w:color w:val="000000"/>
          <w:sz w:val="28"/>
        </w:rPr>
        <w:t>до начала соревнований Эксперты помогают Главному эксперту окончательно оформить конкурсное задание;</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7.6.2.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уточнить Техническое описание;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7.6.3.</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при необходимости, составить предлагаемое конкурсное задание или модуль, как указано в Техническом описании;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7.6.4.</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хранить в тайне конкурсное задание;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7.6.5.</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при необходимости, внести в конкурсное задание изменения (т.е. 30% изменений для опубликованных заданий);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7.6.6.</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выбрать окончательный вариант конкурсного задания;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7.6.7.</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соблюдать Положение проведения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 xml:space="preserve">;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7.6.8.</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оценивать конкурсное задание объективно и беспристрастно, следуя инструкциям, полученным от Главного эксперта;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7.6.9.</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убедиться в том, что все конкурсанты ознакомлены с нормами охраны труда и техники безопасности, а также с соответствующими отраслевыми требованиями. Обеспечивать строгое соблюдение этих правил на всем протяжении соревнований;</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7.6.10.</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проверять инструментальные ящики каждого участника. Каждый день группа Экспертов тщательно осматривает содержимое всех инструментальных ящиков. Этот осмотр производится для того, чтобы участники не пользовались инструментами, которые могли бы дать им несправедливое преимущество перед другими участниками. Конкурсант должен присутствовать на всем протяжении осмотра своего ящика. При обнаружении подозрительного или запрещенного к использованию оборудования, необходимо немедле</w:t>
      </w:r>
      <w:r>
        <w:rPr>
          <w:rFonts w:ascii="Times New Roman" w:eastAsia="Times New Roman" w:hAnsi="Times New Roman"/>
          <w:color w:val="000000"/>
          <w:sz w:val="28"/>
        </w:rPr>
        <w:t xml:space="preserve">нно уведомить Главного эксперта. </w:t>
      </w:r>
      <w:r w:rsidRPr="00084245">
        <w:rPr>
          <w:rFonts w:ascii="Times New Roman" w:eastAsia="Times New Roman" w:hAnsi="Times New Roman"/>
          <w:color w:val="000000"/>
          <w:sz w:val="28"/>
        </w:rPr>
        <w:t>Затем конкурсант буд</w:t>
      </w:r>
      <w:r>
        <w:rPr>
          <w:rFonts w:ascii="Times New Roman" w:eastAsia="Times New Roman" w:hAnsi="Times New Roman"/>
          <w:color w:val="000000"/>
          <w:sz w:val="28"/>
        </w:rPr>
        <w:t>е</w:t>
      </w:r>
      <w:r w:rsidRPr="00084245">
        <w:rPr>
          <w:rFonts w:ascii="Times New Roman" w:eastAsia="Times New Roman" w:hAnsi="Times New Roman"/>
          <w:color w:val="000000"/>
          <w:sz w:val="28"/>
        </w:rPr>
        <w:t>т долж</w:t>
      </w:r>
      <w:r>
        <w:rPr>
          <w:rFonts w:ascii="Times New Roman" w:eastAsia="Times New Roman" w:hAnsi="Times New Roman"/>
          <w:color w:val="000000"/>
          <w:sz w:val="28"/>
        </w:rPr>
        <w:t>ен</w:t>
      </w:r>
      <w:r w:rsidRPr="00084245">
        <w:rPr>
          <w:rFonts w:ascii="Times New Roman" w:eastAsia="Times New Roman" w:hAnsi="Times New Roman"/>
          <w:color w:val="000000"/>
          <w:sz w:val="28"/>
        </w:rPr>
        <w:t xml:space="preserve"> дать объяснения или подробно описать оборудование. </w:t>
      </w:r>
      <w:proofErr w:type="gramStart"/>
      <w:r w:rsidRPr="00084245">
        <w:rPr>
          <w:rFonts w:ascii="Times New Roman" w:eastAsia="Times New Roman" w:hAnsi="Times New Roman"/>
          <w:color w:val="000000"/>
          <w:sz w:val="28"/>
        </w:rPr>
        <w:t>Эксперты</w:t>
      </w:r>
      <w:proofErr w:type="gramEnd"/>
      <w:r w:rsidRPr="00084245">
        <w:rPr>
          <w:rFonts w:ascii="Times New Roman" w:eastAsia="Times New Roman" w:hAnsi="Times New Roman"/>
          <w:color w:val="000000"/>
          <w:sz w:val="28"/>
        </w:rPr>
        <w:t xml:space="preserve"> ни при </w:t>
      </w:r>
      <w:proofErr w:type="gramStart"/>
      <w:r w:rsidRPr="00084245">
        <w:rPr>
          <w:rFonts w:ascii="Times New Roman" w:eastAsia="Times New Roman" w:hAnsi="Times New Roman"/>
          <w:color w:val="000000"/>
          <w:sz w:val="28"/>
        </w:rPr>
        <w:t>каких</w:t>
      </w:r>
      <w:proofErr w:type="gramEnd"/>
      <w:r w:rsidRPr="00084245">
        <w:rPr>
          <w:rFonts w:ascii="Times New Roman" w:eastAsia="Times New Roman" w:hAnsi="Times New Roman"/>
          <w:color w:val="000000"/>
          <w:sz w:val="28"/>
        </w:rPr>
        <w:t xml:space="preserve"> обстоятельствах не имеют права </w:t>
      </w:r>
      <w:r w:rsidRPr="00084245">
        <w:rPr>
          <w:rFonts w:ascii="Times New Roman" w:eastAsia="Times New Roman" w:hAnsi="Times New Roman"/>
          <w:color w:val="000000"/>
          <w:sz w:val="28"/>
        </w:rPr>
        <w:lastRenderedPageBreak/>
        <w:t>разбирать или создавать помехи для работы оборудования любого конкурсанта. Специальные инструменты, перечисленные в Техническом описании, будут разрешены к использованию. К списку могут быть добавлены новые специальные инструменты, которые будут использоваться на следующем конкурсе.</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7.7.</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Секретность. Экспертам запрещено разглашать любую информацию о конкурсном задании конкурсантам или другим лицам, кроме как с разрешения Оргкомитета. Соответствующие Технические описания, требования конкурсного задания и списки обязанностей, описанные в данном разделе </w:t>
      </w:r>
      <w:r>
        <w:rPr>
          <w:rFonts w:ascii="Times New Roman" w:eastAsia="Times New Roman" w:hAnsi="Times New Roman"/>
          <w:color w:val="000000"/>
          <w:sz w:val="28"/>
        </w:rPr>
        <w:t>Положения</w:t>
      </w:r>
      <w:r w:rsidRPr="00084245">
        <w:rPr>
          <w:rFonts w:ascii="Times New Roman" w:eastAsia="Times New Roman" w:hAnsi="Times New Roman"/>
          <w:color w:val="000000"/>
          <w:sz w:val="28"/>
        </w:rPr>
        <w:t>, имеют обязательную силу для Экспертов.</w:t>
      </w:r>
    </w:p>
    <w:p w:rsidR="003913EA"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7.8.3.</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 xml:space="preserve">Экспертам запрещено как-либо помогать конкурсантам в интерпретации конкурсного задания. Возникающие вопросы передаются для совместного решения Главному эксперту и техническому представителю от </w:t>
      </w:r>
      <w:r>
        <w:rPr>
          <w:rFonts w:ascii="Times New Roman" w:eastAsia="Times New Roman" w:hAnsi="Times New Roman"/>
          <w:color w:val="000000"/>
          <w:sz w:val="28"/>
        </w:rPr>
        <w:t>Оргкомитета</w:t>
      </w:r>
      <w:r w:rsidRPr="00084245">
        <w:rPr>
          <w:rFonts w:ascii="Times New Roman" w:eastAsia="Times New Roman" w:hAnsi="Times New Roman"/>
          <w:color w:val="000000"/>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7.9.</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Общение и подготовка на Экспертных сессиях (собраниях).</w:t>
      </w:r>
    </w:p>
    <w:p w:rsidR="003913EA" w:rsidRPr="00084245" w:rsidRDefault="003913EA" w:rsidP="003913EA">
      <w:pPr>
        <w:spacing w:after="0" w:line="360" w:lineRule="auto"/>
        <w:ind w:firstLine="708"/>
        <w:jc w:val="both"/>
        <w:rPr>
          <w:rFonts w:ascii="Times New Roman" w:eastAsia="Times New Roman" w:hAnsi="Times New Roman"/>
          <w:color w:val="000000"/>
          <w:sz w:val="28"/>
        </w:rPr>
      </w:pPr>
      <w:r w:rsidRPr="00084245">
        <w:rPr>
          <w:rFonts w:ascii="Times New Roman" w:eastAsia="Times New Roman" w:hAnsi="Times New Roman"/>
          <w:color w:val="000000"/>
          <w:sz w:val="28"/>
        </w:rPr>
        <w:t>7.9.1.</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Эксперты и другие лица, как-либо связанные с Чемпионатом или приглашенные, обязаны использовать выделенное время для обсуждения вопросов связанных с подготовкой к Чемпионату.</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7.9.2.</w:t>
      </w:r>
      <w:r w:rsidRPr="00084245">
        <w:rPr>
          <w:rFonts w:ascii="Times New Roman" w:eastAsia="Times New Roman" w:hAnsi="Times New Roman"/>
          <w:color w:val="000000"/>
          <w:sz w:val="28"/>
          <w:lang w:val="en-US"/>
        </w:rPr>
        <w:t> </w:t>
      </w:r>
      <w:r w:rsidRPr="00084245">
        <w:rPr>
          <w:rFonts w:ascii="Times New Roman" w:eastAsia="Times New Roman" w:hAnsi="Times New Roman"/>
          <w:color w:val="000000"/>
          <w:sz w:val="28"/>
        </w:rPr>
        <w:t>Кворум на собрании достигается, если в голосовании по вопросам организации и проведения Чемпионата участвуют, как минимум, две трети Экспертов из числа организаций-участников, зарегистрированных по какой-либо специальности.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p>
    <w:p w:rsidR="003913EA" w:rsidRPr="00084245" w:rsidRDefault="003913EA" w:rsidP="003913EA">
      <w:pPr>
        <w:spacing w:after="0" w:line="360" w:lineRule="auto"/>
        <w:ind w:firstLine="709"/>
        <w:rPr>
          <w:rFonts w:ascii="Times New Roman" w:eastAsia="Times New Roman" w:hAnsi="Times New Roman"/>
          <w:b/>
          <w:color w:val="000000"/>
          <w:sz w:val="28"/>
        </w:rPr>
      </w:pPr>
      <w:r>
        <w:rPr>
          <w:rFonts w:ascii="Times New Roman" w:eastAsia="Times New Roman" w:hAnsi="Times New Roman"/>
          <w:b/>
          <w:color w:val="000000"/>
          <w:sz w:val="28"/>
        </w:rPr>
        <w:t>8. ГЛАВНЫЕ</w:t>
      </w:r>
      <w:r w:rsidRPr="00084245">
        <w:rPr>
          <w:rFonts w:ascii="Times New Roman" w:eastAsia="Times New Roman" w:hAnsi="Times New Roman"/>
          <w:b/>
          <w:color w:val="000000"/>
          <w:sz w:val="28"/>
        </w:rPr>
        <w:t xml:space="preserve"> ЭКСПЕРТ</w:t>
      </w:r>
      <w:r>
        <w:rPr>
          <w:rFonts w:ascii="Times New Roman" w:eastAsia="Times New Roman" w:hAnsi="Times New Roman"/>
          <w:b/>
          <w:color w:val="000000"/>
          <w:sz w:val="28"/>
        </w:rPr>
        <w:t>Ы</w:t>
      </w:r>
      <w:r w:rsidRPr="00084245">
        <w:rPr>
          <w:rFonts w:ascii="Times New Roman" w:eastAsia="Times New Roman" w:hAnsi="Times New Roman"/>
          <w:b/>
          <w:color w:val="000000"/>
          <w:sz w:val="28"/>
        </w:rPr>
        <w:t>. ПРАВА И ОБЯЗАННОСТИ</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8.1. Главный эксперт – Эксперт, отвечающий за управление, организацию и руководство отдельной компетенцией в рамках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 Главный эксперт может являться членом Оргкомитета чемпионата.</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8.2. Квалификация, опыт, личные качества и этические критерии. Кроме квалификации, опыта, личных качеств и этических критериев, необходимых Эксперту, Главный эксперт обязан: </w:t>
      </w:r>
    </w:p>
    <w:p w:rsidR="003913EA" w:rsidRPr="00084245" w:rsidRDefault="003913EA" w:rsidP="003913EA">
      <w:pPr>
        <w:tabs>
          <w:tab w:val="left" w:pos="1134"/>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 xml:space="preserve">- выступать в роли Эксперта, как минимум, на одном Чемпионате или иметь документы, подтверждающие высокий уровень профессиональной квалификации; </w:t>
      </w:r>
    </w:p>
    <w:p w:rsidR="003913EA" w:rsidRPr="00084245" w:rsidRDefault="003913EA" w:rsidP="003913EA">
      <w:pPr>
        <w:tabs>
          <w:tab w:val="left" w:pos="1134"/>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обладать высокой компетентностью и опытом в своей профессии; </w:t>
      </w:r>
    </w:p>
    <w:p w:rsidR="003913EA" w:rsidRPr="00084245" w:rsidRDefault="003913EA" w:rsidP="003913EA">
      <w:pPr>
        <w:tabs>
          <w:tab w:val="left" w:pos="1134"/>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обладать хорошими навыками организатора и руководителя; </w:t>
      </w:r>
    </w:p>
    <w:p w:rsidR="003913EA" w:rsidRPr="00084245" w:rsidRDefault="003913EA" w:rsidP="003913EA">
      <w:pPr>
        <w:tabs>
          <w:tab w:val="left" w:pos="1134"/>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являться сертифицированным экспертом </w:t>
      </w:r>
      <w:r w:rsidRPr="00084245">
        <w:rPr>
          <w:rFonts w:ascii="Times New Roman" w:eastAsia="Times New Roman" w:hAnsi="Times New Roman"/>
          <w:color w:val="000000"/>
          <w:sz w:val="28"/>
          <w:lang w:val="en-US"/>
        </w:rPr>
        <w:t>WSR</w:t>
      </w:r>
      <w:r w:rsidRPr="00084245">
        <w:rPr>
          <w:rFonts w:ascii="Times New Roman" w:eastAsia="Times New Roman" w:hAnsi="Times New Roman"/>
          <w:color w:val="000000"/>
          <w:sz w:val="28"/>
        </w:rPr>
        <w:t>;</w:t>
      </w:r>
    </w:p>
    <w:p w:rsidR="003913EA" w:rsidRPr="00084245" w:rsidRDefault="003913EA" w:rsidP="003913EA">
      <w:pPr>
        <w:tabs>
          <w:tab w:val="left" w:pos="1134"/>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обладать хорошими навыками межличностного общения; </w:t>
      </w:r>
    </w:p>
    <w:p w:rsidR="003913EA" w:rsidRPr="00084245" w:rsidRDefault="003913EA" w:rsidP="003913EA">
      <w:pPr>
        <w:tabs>
          <w:tab w:val="left" w:pos="1134"/>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обладать хорошими коммуникационными навыками (письменная и устная речь);</w:t>
      </w:r>
    </w:p>
    <w:p w:rsidR="003913EA" w:rsidRPr="00084245" w:rsidRDefault="003913EA" w:rsidP="003913EA">
      <w:pPr>
        <w:tabs>
          <w:tab w:val="left" w:pos="1134"/>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уметь пользоваться компьютером и интернетом.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8.3. Выдвижение и аккредитация. </w:t>
      </w:r>
      <w:r>
        <w:rPr>
          <w:rFonts w:ascii="Times New Roman" w:eastAsia="Times New Roman" w:hAnsi="Times New Roman"/>
          <w:color w:val="000000"/>
          <w:sz w:val="28"/>
        </w:rPr>
        <w:t xml:space="preserve">Оргкомитет </w:t>
      </w:r>
      <w:r w:rsidRPr="00084245">
        <w:rPr>
          <w:rFonts w:ascii="Times New Roman" w:eastAsia="Times New Roman" w:hAnsi="Times New Roman"/>
          <w:color w:val="000000"/>
          <w:sz w:val="28"/>
        </w:rPr>
        <w:t xml:space="preserve">назначает Главного эксперта по каждой компетенции. Преимущество имеет Эксперт, представлявший компетенцию на национальном Чемпионате или других профессиональных соревнованиях.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8.4. Обязанности. Главный эксперт играет центральную роль в планировании, управлении, организации и руководстве работой Экспертов (подготовка, проведение и оценка); также он обеспечивает соблюдение соответствующих правил, регламентов и оценочных критериев. Главный эксперт обязан организовать плодотворную и добросовестную работу всех Экспертов на конкурсной площадке, распределить между Экспертами их роли в ходе соревнований, что должно быть подтверждено Протоколом с подписями всех Экспертов.</w:t>
      </w:r>
    </w:p>
    <w:p w:rsidR="003913EA" w:rsidRPr="00084245" w:rsidRDefault="003913EA" w:rsidP="003913EA">
      <w:pPr>
        <w:tabs>
          <w:tab w:val="left" w:pos="1134"/>
        </w:tabs>
        <w:spacing w:after="0" w:line="360" w:lineRule="auto"/>
        <w:ind w:firstLine="709"/>
        <w:jc w:val="both"/>
        <w:rPr>
          <w:rFonts w:ascii="Times New Roman" w:eastAsia="Times New Roman" w:hAnsi="Times New Roman"/>
          <w:color w:val="000000"/>
          <w:sz w:val="28"/>
        </w:rPr>
      </w:pPr>
    </w:p>
    <w:p w:rsidR="003913EA" w:rsidRPr="00084245" w:rsidRDefault="003913EA" w:rsidP="003913EA">
      <w:pPr>
        <w:tabs>
          <w:tab w:val="left" w:pos="1134"/>
        </w:tabs>
        <w:spacing w:after="0" w:line="360" w:lineRule="auto"/>
        <w:ind w:firstLine="709"/>
        <w:rPr>
          <w:rFonts w:ascii="Times New Roman" w:eastAsia="Times New Roman" w:hAnsi="Times New Roman"/>
          <w:color w:val="000000"/>
          <w:sz w:val="28"/>
        </w:rPr>
      </w:pPr>
      <w:r w:rsidRPr="00084245">
        <w:rPr>
          <w:rFonts w:ascii="Times New Roman" w:eastAsia="Times New Roman" w:hAnsi="Times New Roman"/>
          <w:b/>
          <w:color w:val="000000"/>
          <w:sz w:val="28"/>
        </w:rPr>
        <w:t>9. ЖЮРИ. ПРАВА И ОБЯЗАННОСТИ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9.1. Жюри – группа Экспертов, куда входит Главный эксперт, отвечающих за оценку конкурсных заданий по данной специальности. Жюри назначается по каждой конкурсной компетенции.</w:t>
      </w:r>
    </w:p>
    <w:p w:rsidR="003913EA" w:rsidRPr="00084245" w:rsidRDefault="003913EA" w:rsidP="003913EA">
      <w:pPr>
        <w:widowControl w:val="0"/>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9.2. Жюри отвечает за правильную подготовку и проведение конкурса по своей компетенции, за соблюдение Положения проведения соревнований, и за исполнение решений, принятых на собраниях Жюри.</w:t>
      </w:r>
    </w:p>
    <w:p w:rsidR="003913EA" w:rsidRPr="00084245" w:rsidRDefault="003913EA" w:rsidP="003913EA">
      <w:pPr>
        <w:widowControl w:val="0"/>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9.3. Если Жюри оказывается не в состоянии принять единогласное решение за разумный период времени, Главный эксперт передает вопрос на голосование. Окончательным считается решение, принятое большинством голосов (50% Экспертов плюс один). Отсутствующих Экспертов информируют о принятом решении, но они никак не могут на него повлиять. Исключением из данного правила является внесение изменений в Техническое описание, которое требует одобрения 80% Жюри.</w:t>
      </w:r>
    </w:p>
    <w:p w:rsidR="003913EA" w:rsidRPr="00084245" w:rsidRDefault="003913EA" w:rsidP="003913EA">
      <w:pPr>
        <w:widowControl w:val="0"/>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9.4. Председатель жюри руководит работой Жюри по какой-либо компетенции. Председателем жюри является Главный эксперт.</w:t>
      </w:r>
    </w:p>
    <w:p w:rsidR="003913EA" w:rsidRPr="00084245" w:rsidRDefault="003913EA" w:rsidP="003913EA">
      <w:pPr>
        <w:widowControl w:val="0"/>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9.5. Председатель жюри должен быть ознакомлен со всеми подробностями Положения проведения соревнований, технического описания, системы начисления баллов по соответствующей специальности, а также с официальной документацией соревнований. </w:t>
      </w:r>
    </w:p>
    <w:p w:rsidR="003913EA" w:rsidRPr="00084245" w:rsidRDefault="003913EA" w:rsidP="003913EA">
      <w:pPr>
        <w:widowControl w:val="0"/>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9.6. Председатель жюри осуществляет общее руководство работой Жюри. </w:t>
      </w:r>
    </w:p>
    <w:p w:rsidR="003913EA" w:rsidRPr="00084245" w:rsidRDefault="003913EA" w:rsidP="003913EA">
      <w:pPr>
        <w:spacing w:after="0" w:line="360" w:lineRule="auto"/>
        <w:ind w:firstLine="709"/>
        <w:jc w:val="center"/>
        <w:rPr>
          <w:rFonts w:ascii="Arial" w:eastAsia="Arial" w:hAnsi="Arial" w:cs="Arial"/>
          <w:b/>
          <w:color w:val="000000"/>
          <w:sz w:val="24"/>
        </w:rPr>
      </w:pPr>
    </w:p>
    <w:p w:rsidR="003913EA" w:rsidRPr="00084245" w:rsidRDefault="003913EA" w:rsidP="003913EA">
      <w:pPr>
        <w:spacing w:after="0" w:line="360" w:lineRule="auto"/>
        <w:jc w:val="center"/>
        <w:rPr>
          <w:rFonts w:ascii="Times New Roman" w:eastAsia="Times New Roman" w:hAnsi="Times New Roman"/>
          <w:b/>
          <w:color w:val="000000"/>
          <w:sz w:val="28"/>
        </w:rPr>
      </w:pPr>
      <w:r w:rsidRPr="00084245">
        <w:rPr>
          <w:rFonts w:ascii="Times New Roman" w:eastAsia="Times New Roman" w:hAnsi="Times New Roman"/>
          <w:b/>
          <w:color w:val="000000"/>
          <w:sz w:val="28"/>
        </w:rPr>
        <w:t>10. ТЕХНИЧЕСКИЕ ЭКСПЕРТЫ. ПРАВА И ОБЯЗАННОСТИ</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10.1. Технический эксперт – лицо, обладающее квалификацией и опытом по своей аккредитованной специальности. Технический эксперт помогает Экспертам. Технический эксперт и Эксперт по компетенции может быть одним лицом.</w:t>
      </w:r>
    </w:p>
    <w:p w:rsidR="003913EA"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10.2. Назначение. Главный эксперт (по согласованию с </w:t>
      </w:r>
      <w:r>
        <w:rPr>
          <w:rFonts w:ascii="Times New Roman" w:eastAsia="Times New Roman" w:hAnsi="Times New Roman"/>
          <w:color w:val="000000"/>
          <w:sz w:val="28"/>
        </w:rPr>
        <w:t>Оргкомитетом</w:t>
      </w:r>
      <w:r w:rsidRPr="00084245">
        <w:rPr>
          <w:rFonts w:ascii="Times New Roman" w:eastAsia="Times New Roman" w:hAnsi="Times New Roman"/>
          <w:color w:val="000000"/>
          <w:sz w:val="28"/>
        </w:rPr>
        <w:t xml:space="preserve">) назначает Технического эксперта по каждой </w:t>
      </w:r>
      <w:r>
        <w:rPr>
          <w:rFonts w:ascii="Times New Roman" w:eastAsia="Times New Roman" w:hAnsi="Times New Roman"/>
          <w:color w:val="000000"/>
          <w:sz w:val="28"/>
        </w:rPr>
        <w:t>компетенции, из числа Экспертов</w:t>
      </w:r>
      <w:r w:rsidRPr="00084245">
        <w:rPr>
          <w:rFonts w:ascii="Times New Roman" w:eastAsia="Times New Roman" w:hAnsi="Times New Roman"/>
          <w:color w:val="000000"/>
          <w:sz w:val="28"/>
        </w:rPr>
        <w:t xml:space="preserve">.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10.3. Подчинение. Технические эксперты отчитываются перед Главным экспертом.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10.4. Особые условия. Технические эксперты получают инструктаж от Главного эксперта, относительно особых условий и обстоятельств, связанных с проведением соревнований.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 xml:space="preserve">10.5. Присутствие. Технические эксперты должны присутствовать на территории соревновательной площадки с того момента, когда Эксперты начинают свою подготовку к соревнованиям, и на всем протяжении соревнований, вплоть до того момента, когда будут выставлены все оценки и будут выполнены другие задачи Экспертов.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10.6. Обязанности. Технический эксперт отвечает за установку оборудования, подготовку материалов, безопасность, соблюдение норм охраны труда и техники безопасности, а также за общую чистоту и порядок на территории.</w:t>
      </w:r>
    </w:p>
    <w:p w:rsidR="003913EA" w:rsidRDefault="003913EA" w:rsidP="003913EA">
      <w:pPr>
        <w:spacing w:after="0" w:line="360" w:lineRule="auto"/>
        <w:ind w:firstLine="709"/>
        <w:rPr>
          <w:rFonts w:ascii="Times New Roman" w:eastAsia="Times New Roman" w:hAnsi="Times New Roman"/>
          <w:color w:val="000000"/>
          <w:sz w:val="28"/>
        </w:rPr>
      </w:pPr>
    </w:p>
    <w:p w:rsidR="003913EA" w:rsidRPr="00084245" w:rsidRDefault="003913EA" w:rsidP="003913EA">
      <w:pPr>
        <w:spacing w:after="0" w:line="360" w:lineRule="auto"/>
        <w:ind w:firstLine="709"/>
        <w:rPr>
          <w:rFonts w:ascii="Times New Roman" w:eastAsia="Times New Roman" w:hAnsi="Times New Roman"/>
          <w:b/>
          <w:color w:val="000000"/>
          <w:sz w:val="28"/>
        </w:rPr>
      </w:pPr>
      <w:r w:rsidRPr="00084245">
        <w:rPr>
          <w:rFonts w:ascii="Times New Roman" w:eastAsia="Times New Roman" w:hAnsi="Times New Roman"/>
          <w:b/>
          <w:color w:val="000000"/>
          <w:sz w:val="28"/>
        </w:rPr>
        <w:t>11. ОРГАНИЗАЦИЯ СОРЕВНОВАТЕЛЬНОЙ ЧАСТИ</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11.1. Ход соревновательной части регламентируется программой проведения </w:t>
      </w:r>
      <w:r>
        <w:rPr>
          <w:rFonts w:ascii="Times New Roman" w:eastAsia="Times New Roman" w:hAnsi="Times New Roman"/>
          <w:color w:val="000000"/>
          <w:sz w:val="28"/>
        </w:rPr>
        <w:t>Чемпионата</w:t>
      </w:r>
      <w:r w:rsidRPr="003D1E49">
        <w:rPr>
          <w:rFonts w:ascii="Times New Roman" w:eastAsia="Times New Roman" w:hAnsi="Times New Roman"/>
          <w:b/>
          <w:sz w:val="28"/>
        </w:rPr>
        <w:t>.</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11.2. В момент выполнения участником конкурсного задания на конкурсном участке могут находиться исключительно Эксперты и представители (наблюдатели) Оргкомитета.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11.3. Общий план застройки конкурсных участков должен обеспечивать беспрепятственное перемещение гостей и зрителей между всеми конкурсными участками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11.4. Правила и нормы техники безопасности.</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11.4.1. Все лица должны неукоснительно соблюдать Правила и нормы охраны труда и техники безопасности (далее – «ОТ и ТБ»), принятые в Российской Федерации.</w:t>
      </w:r>
    </w:p>
    <w:p w:rsidR="003913EA"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11.4.2. </w:t>
      </w:r>
      <w:proofErr w:type="gramStart"/>
      <w:r w:rsidRPr="00084245">
        <w:rPr>
          <w:rFonts w:ascii="Times New Roman" w:eastAsia="Times New Roman" w:hAnsi="Times New Roman"/>
          <w:color w:val="000000"/>
          <w:sz w:val="28"/>
        </w:rPr>
        <w:t>Оргкомитет должен обеспечить документацию по ОТ и ТБ.</w:t>
      </w:r>
      <w:proofErr w:type="gramEnd"/>
      <w:r w:rsidRPr="00084245">
        <w:rPr>
          <w:rFonts w:ascii="Times New Roman" w:eastAsia="Times New Roman" w:hAnsi="Times New Roman"/>
          <w:color w:val="000000"/>
          <w:sz w:val="28"/>
        </w:rPr>
        <w:t xml:space="preserve"> Документация должна включать в себя точную информацию по испытаниям и допуску к работе электрических ручных инструментов. </w:t>
      </w:r>
    </w:p>
    <w:p w:rsidR="003913EA" w:rsidRPr="00084245"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11.4.3. На каждом конкурсном участке должен быть назначен Технический эксперт, отвечающий за техническое состояние оборудования и соблюдение всеми присутствующими на конкурсном участке лицами ОТ и ТБ.</w:t>
      </w:r>
    </w:p>
    <w:p w:rsidR="003913EA"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 xml:space="preserve">11.4.4. До официального старта выполнения конкурсных заданий Главный эксперт должен провести инструктаж </w:t>
      </w:r>
      <w:proofErr w:type="gramStart"/>
      <w:r w:rsidRPr="00084245">
        <w:rPr>
          <w:rFonts w:ascii="Times New Roman" w:eastAsia="Times New Roman" w:hAnsi="Times New Roman"/>
          <w:color w:val="000000"/>
          <w:sz w:val="28"/>
        </w:rPr>
        <w:t>по</w:t>
      </w:r>
      <w:proofErr w:type="gramEnd"/>
      <w:r w:rsidRPr="00084245">
        <w:rPr>
          <w:rFonts w:ascii="Times New Roman" w:eastAsia="Times New Roman" w:hAnsi="Times New Roman"/>
          <w:color w:val="000000"/>
          <w:sz w:val="28"/>
        </w:rPr>
        <w:t xml:space="preserve"> </w:t>
      </w:r>
      <w:proofErr w:type="gramStart"/>
      <w:r w:rsidRPr="00084245">
        <w:rPr>
          <w:rFonts w:ascii="Times New Roman" w:eastAsia="Times New Roman" w:hAnsi="Times New Roman"/>
          <w:color w:val="000000"/>
          <w:sz w:val="28"/>
        </w:rPr>
        <w:t>ОТ</w:t>
      </w:r>
      <w:proofErr w:type="gramEnd"/>
      <w:r w:rsidRPr="00084245">
        <w:rPr>
          <w:rFonts w:ascii="Times New Roman" w:eastAsia="Times New Roman" w:hAnsi="Times New Roman"/>
          <w:color w:val="000000"/>
          <w:sz w:val="28"/>
        </w:rPr>
        <w:t xml:space="preserve"> и ТБ для участников и Экспертов. </w:t>
      </w:r>
      <w:proofErr w:type="gramStart"/>
      <w:r w:rsidRPr="00084245">
        <w:rPr>
          <w:rFonts w:ascii="Times New Roman" w:eastAsia="Times New Roman" w:hAnsi="Times New Roman"/>
          <w:color w:val="000000"/>
          <w:sz w:val="28"/>
        </w:rPr>
        <w:t>По итогам проведения инструктажа каждый участник и Эксперт должны поставить свою подпись в ведомости о прохождении инструктажа по ОТ и ТБ.</w:t>
      </w:r>
      <w:proofErr w:type="gramEnd"/>
    </w:p>
    <w:p w:rsidR="003913EA" w:rsidRDefault="003913EA" w:rsidP="003913EA">
      <w:pPr>
        <w:tabs>
          <w:tab w:val="left" w:pos="567"/>
        </w:tabs>
        <w:spacing w:after="0" w:line="360" w:lineRule="auto"/>
        <w:ind w:firstLine="709"/>
        <w:jc w:val="both"/>
        <w:rPr>
          <w:rFonts w:ascii="Times New Roman" w:eastAsia="Times New Roman" w:hAnsi="Times New Roman"/>
          <w:color w:val="000000"/>
          <w:sz w:val="28"/>
        </w:rPr>
      </w:pPr>
    </w:p>
    <w:p w:rsidR="003913EA" w:rsidRPr="0087204D" w:rsidRDefault="003913EA" w:rsidP="003913EA">
      <w:pPr>
        <w:tabs>
          <w:tab w:val="left" w:pos="567"/>
        </w:tabs>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b/>
          <w:color w:val="000000"/>
          <w:sz w:val="28"/>
        </w:rPr>
        <w:t>12. ТЕХНИЧЕСКОЕ ОПИСАНИЕ</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12.1. По каждой компетенции существует Техническое описание, которое определяет название, характеристики компетенции и объем работ, разработку, выбор, выверку, внесение изменений (при необходимости) и обнародование Конкурсного задания, проведение конкурса, отраслевые требования техники безопасности.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12.2. Техническое описание</w:t>
      </w:r>
      <w:r w:rsidRPr="00084245" w:rsidDel="00FA22A9">
        <w:rPr>
          <w:rFonts w:ascii="Times New Roman" w:eastAsia="Times New Roman" w:hAnsi="Times New Roman"/>
          <w:color w:val="000000"/>
          <w:sz w:val="28"/>
        </w:rPr>
        <w:t xml:space="preserve"> </w:t>
      </w:r>
      <w:r w:rsidRPr="00084245">
        <w:rPr>
          <w:rFonts w:ascii="Times New Roman" w:eastAsia="Times New Roman" w:hAnsi="Times New Roman"/>
          <w:color w:val="000000"/>
          <w:sz w:val="28"/>
        </w:rPr>
        <w:t>определяет материалы и оборудование, привозимое с собой конкурсантами и предоставляемое Экспертами, а также оборудование, запрещенное к использованию.</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12.3. В Техническом описании также могут приводиться примеры планировки площадки.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12.4. В Техническом описании нельзя указывать материалы и оборудование, предоставляемые Оргкомитетом: они указываются в Инфраструктурном листе.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12.5. Старшинство. Технические описания не могут превалировать над Положением проведения соревнований. Во всех случаях разночтений Положение проведения соревнований превалирует.</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p>
    <w:p w:rsidR="003913EA" w:rsidRPr="00084245" w:rsidRDefault="003913EA" w:rsidP="003913EA">
      <w:pPr>
        <w:spacing w:after="0" w:line="360" w:lineRule="auto"/>
        <w:ind w:firstLine="709"/>
        <w:rPr>
          <w:rFonts w:ascii="Times New Roman" w:eastAsia="Times New Roman" w:hAnsi="Times New Roman"/>
          <w:b/>
          <w:color w:val="000000"/>
          <w:sz w:val="28"/>
        </w:rPr>
      </w:pPr>
      <w:r w:rsidRPr="00084245">
        <w:rPr>
          <w:rFonts w:ascii="Times New Roman" w:eastAsia="Times New Roman" w:hAnsi="Times New Roman"/>
          <w:b/>
          <w:color w:val="000000"/>
          <w:sz w:val="28"/>
        </w:rPr>
        <w:t>13. ИНФРАСТРУКТУРНЫЙ ЛИСТ</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13.1. Инфраструктурный лист – это список материалов и оборудования, которое предоставляется </w:t>
      </w:r>
      <w:r>
        <w:rPr>
          <w:rFonts w:ascii="Times New Roman" w:eastAsia="Times New Roman" w:hAnsi="Times New Roman"/>
          <w:color w:val="000000"/>
          <w:sz w:val="28"/>
        </w:rPr>
        <w:t xml:space="preserve">Оргкомитетом </w:t>
      </w:r>
      <w:r w:rsidRPr="00084245">
        <w:rPr>
          <w:rFonts w:ascii="Times New Roman" w:eastAsia="Times New Roman" w:hAnsi="Times New Roman"/>
          <w:color w:val="000000"/>
          <w:sz w:val="28"/>
        </w:rPr>
        <w:t xml:space="preserve">Чемпионата для проведения конкурса по определенной компетенции. </w:t>
      </w:r>
    </w:p>
    <w:p w:rsidR="003913EA" w:rsidRPr="00084245" w:rsidRDefault="003913EA" w:rsidP="003913EA">
      <w:pPr>
        <w:spacing w:after="0" w:line="360" w:lineRule="auto"/>
        <w:ind w:firstLine="709"/>
        <w:jc w:val="both"/>
        <w:rPr>
          <w:rFonts w:ascii="Arial" w:eastAsia="Arial" w:hAnsi="Arial" w:cs="Arial"/>
          <w:color w:val="000000"/>
          <w:sz w:val="28"/>
        </w:rPr>
      </w:pPr>
      <w:r w:rsidRPr="00084245">
        <w:rPr>
          <w:rFonts w:ascii="Times New Roman" w:eastAsia="Times New Roman" w:hAnsi="Times New Roman"/>
          <w:color w:val="000000"/>
          <w:sz w:val="28"/>
        </w:rPr>
        <w:t>13.2. Разработка. Оргкомитет организует инфраструктуру согласно законам РФ, а также исходя из имеющихся материалов и оборудования.</w:t>
      </w:r>
    </w:p>
    <w:p w:rsidR="003913EA" w:rsidRPr="00084245" w:rsidRDefault="003913EA" w:rsidP="003913EA">
      <w:pPr>
        <w:spacing w:after="0" w:line="360" w:lineRule="auto"/>
        <w:ind w:firstLine="709"/>
        <w:rPr>
          <w:rFonts w:ascii="Times New Roman" w:eastAsia="Times New Roman" w:hAnsi="Times New Roman"/>
          <w:b/>
          <w:color w:val="000000"/>
          <w:sz w:val="28"/>
        </w:rPr>
      </w:pPr>
      <w:r w:rsidRPr="00084245">
        <w:rPr>
          <w:rFonts w:ascii="Times New Roman" w:eastAsia="Times New Roman" w:hAnsi="Times New Roman"/>
          <w:b/>
          <w:color w:val="000000"/>
          <w:sz w:val="28"/>
        </w:rPr>
        <w:lastRenderedPageBreak/>
        <w:t>14. КОНКУРСНОЕ ЗАДАНИЕ</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14.1. По каждой компетенции существует конкурсное задание: работа, которую необходимо выполнить конкурсанту, чтобы продемонстрировать свои умения. В Техническом описании дается характеристика компетенции, диапазон работ, формат и структура, разработка, выверка, выбор, обнародование и внесение изменений (по необходимости) в Конкурсное задание.</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14.2. Продолжительность и формат.</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На выполнение каждого конкурсного задания отводится 4-16 часов рабочего времени, в течение </w:t>
      </w:r>
      <w:r>
        <w:rPr>
          <w:rFonts w:ascii="Times New Roman" w:eastAsia="Times New Roman" w:hAnsi="Times New Roman"/>
          <w:color w:val="000000"/>
          <w:sz w:val="28"/>
        </w:rPr>
        <w:t>1,5</w:t>
      </w:r>
      <w:r w:rsidRPr="00084245">
        <w:rPr>
          <w:rFonts w:ascii="Times New Roman" w:eastAsia="Times New Roman" w:hAnsi="Times New Roman"/>
          <w:color w:val="000000"/>
          <w:sz w:val="28"/>
        </w:rPr>
        <w:t xml:space="preserve"> дней </w:t>
      </w:r>
      <w:r>
        <w:rPr>
          <w:rFonts w:ascii="Times New Roman" w:eastAsia="Times New Roman" w:hAnsi="Times New Roman"/>
          <w:color w:val="000000"/>
          <w:sz w:val="28"/>
        </w:rPr>
        <w:t>Чемпионата</w:t>
      </w:r>
      <w:r w:rsidRPr="00084245">
        <w:rPr>
          <w:rFonts w:ascii="Times New Roman" w:eastAsia="Times New Roman" w:hAnsi="Times New Roman"/>
          <w:color w:val="000000"/>
          <w:sz w:val="28"/>
        </w:rPr>
        <w:t>. Конкурсное задание разработано так, чтобы участники смогли продемонстрировать навыки, указанные в Техническом описании. Оно должно выявлять степень овладения мастерством, а, следовательно, обеспечивать хороший диапазон оценочных баллов. Требования к пространству, инфраструктуре и ресурсам должны быть сведены к минимуму, четко и понятно сформулированы.</w:t>
      </w:r>
    </w:p>
    <w:p w:rsidR="003913EA"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14.3. Этические критерии. Все Эксперты обязаны демонстрировать высочайший уровень профессионализма, честности и беспристрастности. Одно из самых главных требований в этой связи – обеспечение отсутствия несправедливых преимуществ у кого-либо из конкурсантов вследствие получения ими заранее информации о конкурсном задании, которую не получили другие участники.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14.4. Выбор, выверка, обнародование.</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14.5.1. Порядок выбора, выверки и обнародования конкурсного задания определяется Техническим описанием.</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14.5.2. Обнародование конкурсного задания для Экспертов и конкурсантов происходит, как минимум, за </w:t>
      </w:r>
      <w:r>
        <w:rPr>
          <w:rFonts w:ascii="Times New Roman" w:eastAsia="Times New Roman" w:hAnsi="Times New Roman"/>
          <w:color w:val="000000"/>
          <w:sz w:val="28"/>
        </w:rPr>
        <w:t>15 дней</w:t>
      </w:r>
      <w:r w:rsidRPr="00084245">
        <w:rPr>
          <w:rFonts w:ascii="Times New Roman" w:eastAsia="Times New Roman" w:hAnsi="Times New Roman"/>
          <w:color w:val="000000"/>
          <w:sz w:val="28"/>
        </w:rPr>
        <w:t xml:space="preserve"> до начала соревнований. Этот процесс определяется Техническим описанием.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14.5.3. Конкурсное задание должно сопровождаться доказательством функциональности, конструкции и возможности выполнения задания за отведенный промежуток времени, соответствующий специальности </w:t>
      </w:r>
      <w:r w:rsidRPr="00084245">
        <w:rPr>
          <w:rFonts w:ascii="Times New Roman" w:eastAsia="Times New Roman" w:hAnsi="Times New Roman"/>
          <w:color w:val="000000"/>
          <w:sz w:val="28"/>
        </w:rPr>
        <w:lastRenderedPageBreak/>
        <w:t xml:space="preserve">(например, фотография проекта, выполненного согласно Техническому заданию, с использованием указанных в задании материалов и оборудования, в </w:t>
      </w:r>
      <w:proofErr w:type="gramStart"/>
      <w:r w:rsidRPr="00084245">
        <w:rPr>
          <w:rFonts w:ascii="Times New Roman" w:eastAsia="Times New Roman" w:hAnsi="Times New Roman"/>
          <w:color w:val="000000"/>
          <w:sz w:val="28"/>
        </w:rPr>
        <w:t>рамках</w:t>
      </w:r>
      <w:proofErr w:type="gramEnd"/>
      <w:r w:rsidRPr="00084245">
        <w:rPr>
          <w:rFonts w:ascii="Times New Roman" w:eastAsia="Times New Roman" w:hAnsi="Times New Roman"/>
          <w:color w:val="000000"/>
          <w:sz w:val="28"/>
        </w:rPr>
        <w:t xml:space="preserve"> имеющихся у конкурсантов знаний, и за указанный в задании промежуток времени). Конкурсное задание должно быть выполнимо при помощи инструментов и материалов, указанных в Инфраструктурном листе, и инструментов, привозимых с собой конкурсантами. Процесс определяется Техническим описанием.</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Pr>
          <w:rFonts w:ascii="Times New Roman" w:eastAsia="Times New Roman" w:hAnsi="Times New Roman"/>
          <w:color w:val="000000"/>
          <w:sz w:val="28"/>
        </w:rPr>
        <w:t>14.5</w:t>
      </w:r>
      <w:r w:rsidRPr="00084245">
        <w:rPr>
          <w:rFonts w:ascii="Times New Roman" w:eastAsia="Times New Roman" w:hAnsi="Times New Roman"/>
          <w:color w:val="000000"/>
          <w:sz w:val="28"/>
        </w:rPr>
        <w:t>. Конфиденциальность информации.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Pr>
          <w:rFonts w:ascii="Times New Roman" w:eastAsia="Times New Roman" w:hAnsi="Times New Roman"/>
          <w:color w:val="000000"/>
          <w:sz w:val="28"/>
        </w:rPr>
        <w:t>14.5</w:t>
      </w:r>
      <w:r w:rsidRPr="00084245">
        <w:rPr>
          <w:rFonts w:ascii="Times New Roman" w:eastAsia="Times New Roman" w:hAnsi="Times New Roman"/>
          <w:color w:val="000000"/>
          <w:sz w:val="28"/>
        </w:rPr>
        <w:t xml:space="preserve">.1. Информация о конкурсном задании распространяется согласно двум основополагающим принципам: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по необходимости: только тем лицам, которым необходимо выполнить задание;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вовремя: именно тогда, когда оно понадобится этим лицам.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w:t>
      </w:r>
      <w:r>
        <w:rPr>
          <w:rFonts w:ascii="Times New Roman" w:eastAsia="Times New Roman" w:hAnsi="Times New Roman"/>
          <w:color w:val="000000"/>
          <w:sz w:val="28"/>
        </w:rPr>
        <w:t>5</w:t>
      </w:r>
      <w:r w:rsidRPr="00084245">
        <w:rPr>
          <w:rFonts w:ascii="Times New Roman" w:eastAsia="Times New Roman" w:hAnsi="Times New Roman"/>
          <w:color w:val="000000"/>
          <w:sz w:val="28"/>
        </w:rPr>
        <w:t xml:space="preserve">.2. Содержание конкурсного задания не должно стать известным никому, кроме Экспертов.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w:t>
      </w:r>
      <w:r>
        <w:rPr>
          <w:rFonts w:ascii="Times New Roman" w:eastAsia="Times New Roman" w:hAnsi="Times New Roman"/>
          <w:color w:val="000000"/>
          <w:sz w:val="28"/>
        </w:rPr>
        <w:t>5</w:t>
      </w:r>
      <w:r w:rsidRPr="00084245">
        <w:rPr>
          <w:rFonts w:ascii="Times New Roman" w:eastAsia="Times New Roman" w:hAnsi="Times New Roman"/>
          <w:color w:val="000000"/>
          <w:sz w:val="28"/>
        </w:rPr>
        <w:t xml:space="preserve">.3. Технические эксперты могут запрашивать доступ к конкурсному заданию с целью подготовки материалов и оборудования для конкурса.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Pr>
          <w:rFonts w:ascii="Times New Roman" w:eastAsia="Times New Roman" w:hAnsi="Times New Roman"/>
          <w:color w:val="000000"/>
          <w:sz w:val="28"/>
        </w:rPr>
        <w:t>14.5</w:t>
      </w:r>
      <w:r w:rsidRPr="00084245">
        <w:rPr>
          <w:rFonts w:ascii="Times New Roman" w:eastAsia="Times New Roman" w:hAnsi="Times New Roman"/>
          <w:color w:val="000000"/>
          <w:sz w:val="28"/>
        </w:rPr>
        <w:t xml:space="preserve">.4. Точное время предоставления такой информации устанавливает технический представитель </w:t>
      </w:r>
      <w:r>
        <w:rPr>
          <w:rFonts w:ascii="Times New Roman" w:eastAsia="Times New Roman" w:hAnsi="Times New Roman"/>
          <w:color w:val="000000"/>
          <w:sz w:val="28"/>
        </w:rPr>
        <w:t>Оргкомитета</w:t>
      </w:r>
      <w:r w:rsidRPr="00084245">
        <w:rPr>
          <w:rFonts w:ascii="Times New Roman" w:eastAsia="Times New Roman" w:hAnsi="Times New Roman"/>
          <w:color w:val="000000"/>
          <w:sz w:val="28"/>
        </w:rPr>
        <w:t xml:space="preserve">.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Pr>
          <w:rFonts w:ascii="Times New Roman" w:eastAsia="Times New Roman" w:hAnsi="Times New Roman"/>
          <w:color w:val="000000"/>
          <w:sz w:val="28"/>
        </w:rPr>
        <w:t>14.5</w:t>
      </w:r>
      <w:r w:rsidRPr="00084245">
        <w:rPr>
          <w:rFonts w:ascii="Times New Roman" w:eastAsia="Times New Roman" w:hAnsi="Times New Roman"/>
          <w:color w:val="000000"/>
          <w:sz w:val="28"/>
        </w:rPr>
        <w:t>.5. Когда Эксперты начинают подготовительную работу над конкурсным заданием во время соревнований, все бумаги, чертежи, заметки, переносные компьютеры, карты памяти и другие устройства накопления данных должны оставаться на конкурсном участке, либо у Главного эксперта.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w:t>
      </w:r>
      <w:r>
        <w:rPr>
          <w:rFonts w:ascii="Times New Roman" w:eastAsia="Times New Roman" w:hAnsi="Times New Roman"/>
          <w:color w:val="000000"/>
          <w:sz w:val="28"/>
        </w:rPr>
        <w:t>5</w:t>
      </w:r>
      <w:r w:rsidRPr="00084245">
        <w:rPr>
          <w:rFonts w:ascii="Times New Roman" w:eastAsia="Times New Roman" w:hAnsi="Times New Roman"/>
          <w:color w:val="000000"/>
          <w:sz w:val="28"/>
        </w:rPr>
        <w:t xml:space="preserve">.6. Ответственность за надежность и конфиденциальность несут Эксперты.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Pr>
          <w:rFonts w:ascii="Times New Roman" w:eastAsia="Times New Roman" w:hAnsi="Times New Roman"/>
          <w:color w:val="000000"/>
          <w:sz w:val="28"/>
        </w:rPr>
        <w:t>14.6</w:t>
      </w:r>
      <w:r w:rsidRPr="00084245">
        <w:rPr>
          <w:rFonts w:ascii="Times New Roman" w:eastAsia="Times New Roman" w:hAnsi="Times New Roman"/>
          <w:color w:val="000000"/>
          <w:sz w:val="28"/>
        </w:rPr>
        <w:t>. Критерии оценки.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w:t>
      </w:r>
      <w:r>
        <w:rPr>
          <w:rFonts w:ascii="Times New Roman" w:eastAsia="Times New Roman" w:hAnsi="Times New Roman"/>
          <w:color w:val="000000"/>
          <w:sz w:val="28"/>
        </w:rPr>
        <w:t>6</w:t>
      </w:r>
      <w:r w:rsidRPr="00084245">
        <w:rPr>
          <w:rFonts w:ascii="Times New Roman" w:eastAsia="Times New Roman" w:hAnsi="Times New Roman"/>
          <w:color w:val="000000"/>
          <w:sz w:val="28"/>
        </w:rPr>
        <w:t>.1. Каждое конкурсное задание должно сопровождаться Схемой начисления баллов, составленной согласно тр</w:t>
      </w:r>
      <w:r>
        <w:rPr>
          <w:rFonts w:ascii="Times New Roman" w:eastAsia="Times New Roman" w:hAnsi="Times New Roman"/>
          <w:color w:val="000000"/>
          <w:sz w:val="28"/>
        </w:rPr>
        <w:t>ебованиям Технического описания</w:t>
      </w:r>
      <w:r w:rsidRPr="00084245">
        <w:rPr>
          <w:rFonts w:ascii="Times New Roman" w:eastAsia="Times New Roman" w:hAnsi="Times New Roman"/>
          <w:color w:val="000000"/>
          <w:sz w:val="28"/>
        </w:rPr>
        <w:t xml:space="preserve">.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14.</w:t>
      </w:r>
      <w:r>
        <w:rPr>
          <w:rFonts w:ascii="Times New Roman" w:eastAsia="Times New Roman" w:hAnsi="Times New Roman"/>
          <w:color w:val="000000"/>
          <w:sz w:val="28"/>
        </w:rPr>
        <w:t>6</w:t>
      </w:r>
      <w:r w:rsidRPr="00084245">
        <w:rPr>
          <w:rFonts w:ascii="Times New Roman" w:eastAsia="Times New Roman" w:hAnsi="Times New Roman"/>
          <w:color w:val="000000"/>
          <w:sz w:val="28"/>
        </w:rPr>
        <w:t>.2. Схема начисления баллов принимается большинством голосов (50% Экспертов плюс один).</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Pr>
          <w:rFonts w:ascii="Times New Roman" w:eastAsia="Times New Roman" w:hAnsi="Times New Roman"/>
          <w:color w:val="000000"/>
          <w:sz w:val="28"/>
        </w:rPr>
        <w:t>14.7.</w:t>
      </w:r>
      <w:r w:rsidRPr="00084245">
        <w:rPr>
          <w:rFonts w:ascii="Times New Roman" w:eastAsia="Times New Roman" w:hAnsi="Times New Roman"/>
          <w:color w:val="000000"/>
          <w:sz w:val="28"/>
        </w:rPr>
        <w:t xml:space="preserve">8. 30% изменение конкурсного задания. Если конкурсное задание обнародуется заранее, то Эксперты обязаны внести в него, как минимум 30%, изменений, в пределах ограничений по оборудованию и материалам, которые предоставляются Оргкомитетом. Такие 30% изменения вносятся на соревнованиях. Доказательство внесения изменений необходимо оформить документально и утвердить в </w:t>
      </w:r>
      <w:r>
        <w:rPr>
          <w:rFonts w:ascii="Times New Roman" w:eastAsia="Times New Roman" w:hAnsi="Times New Roman"/>
          <w:color w:val="000000"/>
          <w:sz w:val="28"/>
        </w:rPr>
        <w:t>Оргкомитете</w:t>
      </w:r>
      <w:r w:rsidRPr="00084245">
        <w:rPr>
          <w:rFonts w:ascii="Times New Roman" w:eastAsia="Times New Roman" w:hAnsi="Times New Roman"/>
          <w:color w:val="000000"/>
          <w:sz w:val="28"/>
        </w:rPr>
        <w:t xml:space="preserve"> до начала соревнований.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Pr>
          <w:rFonts w:ascii="Times New Roman" w:eastAsia="Times New Roman" w:hAnsi="Times New Roman"/>
          <w:color w:val="000000"/>
          <w:sz w:val="28"/>
        </w:rPr>
        <w:t>14.8</w:t>
      </w:r>
      <w:r w:rsidRPr="00084245">
        <w:rPr>
          <w:rFonts w:ascii="Times New Roman" w:eastAsia="Times New Roman" w:hAnsi="Times New Roman"/>
          <w:color w:val="000000"/>
          <w:sz w:val="28"/>
        </w:rPr>
        <w:t>. Конкурсное задание и инструктаж по начислению баллов.</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w:t>
      </w:r>
      <w:r>
        <w:rPr>
          <w:rFonts w:ascii="Times New Roman" w:eastAsia="Times New Roman" w:hAnsi="Times New Roman"/>
          <w:color w:val="000000"/>
          <w:sz w:val="28"/>
        </w:rPr>
        <w:t>8</w:t>
      </w:r>
      <w:r w:rsidRPr="00084245">
        <w:rPr>
          <w:rFonts w:ascii="Times New Roman" w:eastAsia="Times New Roman" w:hAnsi="Times New Roman"/>
          <w:color w:val="000000"/>
          <w:sz w:val="28"/>
        </w:rPr>
        <w:t xml:space="preserve">.1. Если конкурсные задания не являются модульными, участник получает всё конкурсное задание полностью, вместе с соответствующим пояснительным материалом, непосредственно перед началом соревнований. </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14.</w:t>
      </w:r>
      <w:r>
        <w:rPr>
          <w:rFonts w:ascii="Times New Roman" w:eastAsia="Times New Roman" w:hAnsi="Times New Roman"/>
          <w:color w:val="000000"/>
          <w:sz w:val="28"/>
        </w:rPr>
        <w:t>8</w:t>
      </w:r>
      <w:r w:rsidRPr="00084245">
        <w:rPr>
          <w:rFonts w:ascii="Times New Roman" w:eastAsia="Times New Roman" w:hAnsi="Times New Roman"/>
          <w:color w:val="000000"/>
          <w:sz w:val="28"/>
        </w:rPr>
        <w:t>.2. Если конкурсное задание состоит из модулей, то конкурсанты получают соответствующие документы, пояснительный материал для такого модуля перед началом каждого модуля. Эксперт, курирующий каждый модуль, при необходимости дает конкурсантам разъяснения. Конкурсанты получают, как минимум, 10 минут (не включаются в общее время соревнований) на ознакомление с документами и вопросы.</w:t>
      </w:r>
    </w:p>
    <w:p w:rsidR="003913EA" w:rsidRPr="00084245" w:rsidRDefault="003913EA" w:rsidP="003913EA">
      <w:pPr>
        <w:spacing w:after="0" w:line="360" w:lineRule="auto"/>
        <w:ind w:firstLine="709"/>
        <w:jc w:val="center"/>
        <w:rPr>
          <w:rFonts w:ascii="Times New Roman" w:eastAsia="Arial" w:hAnsi="Times New Roman"/>
          <w:b/>
          <w:color w:val="000000"/>
          <w:sz w:val="28"/>
          <w:szCs w:val="28"/>
        </w:rPr>
      </w:pPr>
    </w:p>
    <w:p w:rsidR="003913EA" w:rsidRDefault="003913EA" w:rsidP="003913EA">
      <w:pPr>
        <w:spacing w:after="0" w:line="360" w:lineRule="auto"/>
        <w:ind w:firstLine="709"/>
        <w:jc w:val="both"/>
        <w:rPr>
          <w:rFonts w:ascii="Times New Roman" w:eastAsia="Times New Roman" w:hAnsi="Times New Roman"/>
          <w:b/>
          <w:color w:val="000000"/>
          <w:sz w:val="28"/>
          <w:szCs w:val="28"/>
        </w:rPr>
      </w:pPr>
      <w:r w:rsidRPr="00084245">
        <w:rPr>
          <w:rFonts w:ascii="Times New Roman" w:eastAsia="Times New Roman" w:hAnsi="Times New Roman"/>
          <w:b/>
          <w:color w:val="000000"/>
          <w:sz w:val="28"/>
          <w:szCs w:val="28"/>
        </w:rPr>
        <w:t>15.ОЦЕНКА</w:t>
      </w:r>
    </w:p>
    <w:p w:rsidR="003913EA" w:rsidRPr="00207FB1" w:rsidRDefault="003913EA" w:rsidP="003913EA">
      <w:pPr>
        <w:spacing w:after="0" w:line="360" w:lineRule="auto"/>
        <w:ind w:firstLine="709"/>
        <w:jc w:val="both"/>
        <w:rPr>
          <w:rFonts w:ascii="Times New Roman" w:eastAsia="Times New Roman" w:hAnsi="Times New Roman"/>
          <w:b/>
          <w:color w:val="000000"/>
          <w:sz w:val="28"/>
          <w:szCs w:val="28"/>
        </w:rPr>
      </w:pPr>
      <w:r w:rsidRPr="00084245">
        <w:rPr>
          <w:rFonts w:ascii="Times New Roman" w:eastAsia="Times New Roman" w:hAnsi="Times New Roman"/>
          <w:color w:val="000000"/>
          <w:sz w:val="28"/>
          <w:szCs w:val="28"/>
        </w:rPr>
        <w:t>15.1.</w:t>
      </w:r>
      <w:r w:rsidRPr="00084245">
        <w:rPr>
          <w:rFonts w:ascii="Times New Roman" w:hAnsi="Times New Roman"/>
          <w:sz w:val="28"/>
          <w:szCs w:val="28"/>
        </w:rPr>
        <w:t xml:space="preserve"> Критерии оценки</w:t>
      </w:r>
    </w:p>
    <w:p w:rsidR="003913EA" w:rsidRPr="00084245" w:rsidRDefault="003913EA" w:rsidP="003913EA">
      <w:pPr>
        <w:spacing w:after="0" w:line="360" w:lineRule="auto"/>
        <w:ind w:firstLine="720"/>
        <w:jc w:val="both"/>
        <w:rPr>
          <w:rFonts w:ascii="Times New Roman" w:hAnsi="Times New Roman"/>
          <w:sz w:val="28"/>
          <w:szCs w:val="28"/>
        </w:rPr>
      </w:pPr>
      <w:r>
        <w:rPr>
          <w:rFonts w:ascii="Times New Roman" w:hAnsi="Times New Roman"/>
          <w:sz w:val="28"/>
          <w:szCs w:val="28"/>
        </w:rPr>
        <w:t xml:space="preserve">15.1.1. </w:t>
      </w:r>
      <w:r w:rsidRPr="00084245">
        <w:rPr>
          <w:rFonts w:ascii="Times New Roman" w:hAnsi="Times New Roman"/>
          <w:sz w:val="28"/>
          <w:szCs w:val="28"/>
        </w:rPr>
        <w:t>Выполненные конкурсные задания оцениваются в соответствии с регламентами начисления баллов, принятыми в WS</w:t>
      </w:r>
      <w:r w:rsidRPr="00084245">
        <w:rPr>
          <w:rFonts w:ascii="Times New Roman" w:hAnsi="Times New Roman"/>
          <w:sz w:val="28"/>
          <w:szCs w:val="28"/>
          <w:lang w:val="en-US"/>
        </w:rPr>
        <w:t>R</w:t>
      </w:r>
      <w:r w:rsidRPr="00084245">
        <w:rPr>
          <w:rFonts w:ascii="Times New Roman" w:hAnsi="Times New Roman"/>
          <w:sz w:val="28"/>
          <w:szCs w:val="28"/>
        </w:rPr>
        <w:t xml:space="preserve"> на основании требований к компетенции (профессии), определяемых Техническим описанием. Все баллы и оценки регистрируются.</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p>
    <w:p w:rsidR="003913EA" w:rsidRPr="00084245" w:rsidRDefault="003913EA" w:rsidP="003913EA">
      <w:pPr>
        <w:spacing w:after="0" w:line="360" w:lineRule="auto"/>
        <w:ind w:firstLine="709"/>
        <w:rPr>
          <w:rFonts w:ascii="Times New Roman" w:eastAsia="Times New Roman" w:hAnsi="Times New Roman"/>
          <w:b/>
          <w:color w:val="000000"/>
          <w:sz w:val="28"/>
        </w:rPr>
      </w:pPr>
      <w:r w:rsidRPr="00084245">
        <w:rPr>
          <w:rFonts w:ascii="Times New Roman" w:eastAsia="Times New Roman" w:hAnsi="Times New Roman"/>
          <w:b/>
          <w:color w:val="000000"/>
          <w:sz w:val="28"/>
        </w:rPr>
        <w:t>16. НАГРАДЫ</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16.1. Золотые, серебряные и бронзовые медали.</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16.1.1. Золотыми, серебряными и бронзовыми медалями награждаются участники, которые показали первый, второй и третий результат соответственно по всем конкурсным компетенциям.</w:t>
      </w:r>
    </w:p>
    <w:p w:rsidR="003913EA" w:rsidRPr="008602C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16.</w:t>
      </w:r>
      <w:r>
        <w:rPr>
          <w:rFonts w:ascii="Times New Roman" w:eastAsia="Times New Roman" w:hAnsi="Times New Roman"/>
          <w:color w:val="000000"/>
          <w:sz w:val="28"/>
        </w:rPr>
        <w:t>2</w:t>
      </w:r>
      <w:r w:rsidRPr="00084245">
        <w:rPr>
          <w:rFonts w:ascii="Times New Roman" w:eastAsia="Times New Roman" w:hAnsi="Times New Roman"/>
          <w:color w:val="000000"/>
          <w:sz w:val="28"/>
        </w:rPr>
        <w:t xml:space="preserve">. Сертификат Участия. Любой участник, не получивший награду, получает Сертификат об участии в </w:t>
      </w:r>
      <w:r>
        <w:rPr>
          <w:rFonts w:ascii="Times New Roman" w:eastAsia="Times New Roman" w:hAnsi="Times New Roman"/>
          <w:color w:val="000000"/>
          <w:sz w:val="28"/>
        </w:rPr>
        <w:t>Чемпионате</w:t>
      </w: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Default="003913EA" w:rsidP="003913EA">
      <w:pPr>
        <w:spacing w:after="0" w:line="360" w:lineRule="auto"/>
        <w:jc w:val="right"/>
        <w:rPr>
          <w:rFonts w:ascii="Times New Roman" w:eastAsia="Times New Roman" w:hAnsi="Times New Roman"/>
          <w:b/>
          <w:sz w:val="28"/>
        </w:rPr>
      </w:pPr>
    </w:p>
    <w:p w:rsidR="003913EA" w:rsidRPr="008602C5" w:rsidRDefault="003913EA" w:rsidP="003913EA">
      <w:pPr>
        <w:spacing w:after="0" w:line="360" w:lineRule="auto"/>
        <w:jc w:val="right"/>
        <w:rPr>
          <w:rFonts w:ascii="Times New Roman" w:eastAsia="Times New Roman" w:hAnsi="Times New Roman"/>
          <w:b/>
          <w:sz w:val="28"/>
        </w:rPr>
      </w:pPr>
      <w:r w:rsidRPr="008602C5">
        <w:rPr>
          <w:rFonts w:ascii="Times New Roman" w:eastAsia="Times New Roman" w:hAnsi="Times New Roman"/>
          <w:b/>
          <w:sz w:val="28"/>
        </w:rPr>
        <w:lastRenderedPageBreak/>
        <w:t xml:space="preserve">Приложение 1 (Форма заявки на участие в Чемпионате) </w:t>
      </w:r>
    </w:p>
    <w:p w:rsidR="003913EA" w:rsidRPr="008602C5" w:rsidRDefault="003913EA" w:rsidP="003913EA">
      <w:pPr>
        <w:spacing w:after="0" w:line="360" w:lineRule="auto"/>
        <w:ind w:firstLine="709"/>
        <w:jc w:val="both"/>
        <w:rPr>
          <w:rFonts w:ascii="Arial" w:eastAsia="Arial" w:hAnsi="Arial" w:cs="Arial"/>
          <w:sz w:val="28"/>
        </w:rPr>
      </w:pPr>
    </w:p>
    <w:p w:rsidR="003913EA" w:rsidRPr="008602C5" w:rsidRDefault="003913EA" w:rsidP="003913EA">
      <w:pPr>
        <w:spacing w:after="0" w:line="360" w:lineRule="auto"/>
        <w:jc w:val="center"/>
        <w:rPr>
          <w:rFonts w:ascii="Times New Roman" w:hAnsi="Times New Roman"/>
          <w:sz w:val="28"/>
          <w:szCs w:val="28"/>
        </w:rPr>
      </w:pPr>
      <w:r w:rsidRPr="008602C5">
        <w:rPr>
          <w:rFonts w:ascii="Times New Roman" w:hAnsi="Times New Roman"/>
          <w:sz w:val="28"/>
          <w:szCs w:val="28"/>
        </w:rPr>
        <w:t xml:space="preserve">Форма Заявки для участников </w:t>
      </w:r>
      <w:r w:rsidRPr="008602C5">
        <w:rPr>
          <w:rFonts w:ascii="Times New Roman" w:hAnsi="Times New Roman"/>
          <w:sz w:val="28"/>
          <w:szCs w:val="28"/>
        </w:rPr>
        <w:br/>
      </w:r>
      <w:r w:rsidRPr="008602C5">
        <w:rPr>
          <w:rFonts w:ascii="Times New Roman" w:hAnsi="Times New Roman"/>
          <w:sz w:val="28"/>
          <w:szCs w:val="28"/>
          <w:lang w:val="en-US"/>
        </w:rPr>
        <w:t>I</w:t>
      </w:r>
      <w:r w:rsidRPr="008602C5">
        <w:rPr>
          <w:rFonts w:ascii="Times New Roman" w:hAnsi="Times New Roman"/>
          <w:sz w:val="28"/>
          <w:szCs w:val="28"/>
        </w:rPr>
        <w:t xml:space="preserve"> </w:t>
      </w:r>
      <w:r w:rsidRPr="008602C5">
        <w:rPr>
          <w:rFonts w:ascii="Times New Roman" w:eastAsia="Times New Roman" w:hAnsi="Times New Roman"/>
          <w:sz w:val="28"/>
        </w:rPr>
        <w:t xml:space="preserve">Муниципального Чемпионата профессионального мастерства «Молодые профессионалы» </w:t>
      </w:r>
      <w:r w:rsidRPr="008602C5">
        <w:rPr>
          <w:rFonts w:ascii="Times New Roman" w:hAnsi="Times New Roman"/>
          <w:sz w:val="28"/>
          <w:szCs w:val="28"/>
        </w:rPr>
        <w:t>(WORLDSKILLS RUSSIA) Николаевского района</w:t>
      </w:r>
    </w:p>
    <w:tbl>
      <w:tblPr>
        <w:tblW w:w="1020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1418"/>
        <w:gridCol w:w="1418"/>
        <w:gridCol w:w="1134"/>
        <w:gridCol w:w="1134"/>
        <w:gridCol w:w="1559"/>
        <w:gridCol w:w="1418"/>
        <w:gridCol w:w="1559"/>
      </w:tblGrid>
      <w:tr w:rsidR="003913EA" w:rsidRPr="008602C5" w:rsidTr="008F1D52">
        <w:tc>
          <w:tcPr>
            <w:tcW w:w="567" w:type="dxa"/>
          </w:tcPr>
          <w:p w:rsidR="003913EA" w:rsidRPr="008602C5" w:rsidRDefault="003913EA" w:rsidP="008F1D52">
            <w:pPr>
              <w:spacing w:after="0" w:line="240" w:lineRule="auto"/>
              <w:jc w:val="center"/>
              <w:rPr>
                <w:rFonts w:ascii="Times New Roman" w:hAnsi="Times New Roman"/>
                <w:sz w:val="24"/>
                <w:szCs w:val="24"/>
              </w:rPr>
            </w:pPr>
            <w:proofErr w:type="spellStart"/>
            <w:proofErr w:type="gramStart"/>
            <w:r w:rsidRPr="008602C5">
              <w:rPr>
                <w:rFonts w:ascii="Times New Roman" w:hAnsi="Times New Roman"/>
                <w:sz w:val="24"/>
                <w:szCs w:val="24"/>
              </w:rPr>
              <w:t>п</w:t>
            </w:r>
            <w:proofErr w:type="spellEnd"/>
            <w:proofErr w:type="gramEnd"/>
            <w:r w:rsidRPr="008602C5">
              <w:rPr>
                <w:rFonts w:ascii="Times New Roman" w:hAnsi="Times New Roman"/>
                <w:sz w:val="24"/>
                <w:szCs w:val="24"/>
              </w:rPr>
              <w:t>/</w:t>
            </w:r>
            <w:proofErr w:type="spellStart"/>
            <w:r w:rsidRPr="008602C5">
              <w:rPr>
                <w:rFonts w:ascii="Times New Roman" w:hAnsi="Times New Roman"/>
                <w:sz w:val="24"/>
                <w:szCs w:val="24"/>
              </w:rPr>
              <w:t>п</w:t>
            </w:r>
            <w:proofErr w:type="spellEnd"/>
          </w:p>
        </w:tc>
        <w:tc>
          <w:tcPr>
            <w:tcW w:w="1418" w:type="dxa"/>
          </w:tcPr>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Компетенция</w:t>
            </w:r>
          </w:p>
        </w:tc>
        <w:tc>
          <w:tcPr>
            <w:tcW w:w="1418" w:type="dxa"/>
          </w:tcPr>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Участник/</w:t>
            </w:r>
          </w:p>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эксперт</w:t>
            </w:r>
          </w:p>
          <w:p w:rsidR="003913EA" w:rsidRPr="008602C5" w:rsidRDefault="003913EA" w:rsidP="008F1D52">
            <w:pPr>
              <w:spacing w:after="0" w:line="240" w:lineRule="auto"/>
              <w:jc w:val="center"/>
              <w:rPr>
                <w:rFonts w:ascii="Times New Roman" w:hAnsi="Times New Roman"/>
                <w:sz w:val="24"/>
                <w:szCs w:val="24"/>
              </w:rPr>
            </w:pPr>
          </w:p>
        </w:tc>
        <w:tc>
          <w:tcPr>
            <w:tcW w:w="1134" w:type="dxa"/>
          </w:tcPr>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ФИО</w:t>
            </w:r>
          </w:p>
          <w:p w:rsidR="003913EA" w:rsidRPr="008602C5" w:rsidRDefault="003913EA" w:rsidP="008F1D52">
            <w:pPr>
              <w:spacing w:after="0" w:line="240" w:lineRule="auto"/>
              <w:jc w:val="center"/>
              <w:rPr>
                <w:rFonts w:ascii="Times New Roman" w:hAnsi="Times New Roman"/>
                <w:sz w:val="24"/>
                <w:szCs w:val="24"/>
              </w:rPr>
            </w:pPr>
          </w:p>
        </w:tc>
        <w:tc>
          <w:tcPr>
            <w:tcW w:w="1134" w:type="dxa"/>
          </w:tcPr>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Дата рождения</w:t>
            </w:r>
          </w:p>
        </w:tc>
        <w:tc>
          <w:tcPr>
            <w:tcW w:w="1559" w:type="dxa"/>
          </w:tcPr>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Полное наименование организации</w:t>
            </w:r>
          </w:p>
        </w:tc>
        <w:tc>
          <w:tcPr>
            <w:tcW w:w="1418" w:type="dxa"/>
          </w:tcPr>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Субъект/</w:t>
            </w:r>
          </w:p>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город</w:t>
            </w:r>
          </w:p>
        </w:tc>
        <w:tc>
          <w:tcPr>
            <w:tcW w:w="1559" w:type="dxa"/>
          </w:tcPr>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 телефона</w:t>
            </w:r>
          </w:p>
          <w:p w:rsidR="003913EA" w:rsidRPr="008602C5" w:rsidRDefault="003913EA" w:rsidP="008F1D52">
            <w:pPr>
              <w:spacing w:after="0" w:line="240" w:lineRule="auto"/>
              <w:jc w:val="center"/>
              <w:rPr>
                <w:rFonts w:ascii="Times New Roman" w:hAnsi="Times New Roman"/>
                <w:sz w:val="24"/>
                <w:szCs w:val="24"/>
              </w:rPr>
            </w:pPr>
            <w:r w:rsidRPr="008602C5">
              <w:rPr>
                <w:rFonts w:ascii="Times New Roman" w:hAnsi="Times New Roman"/>
                <w:sz w:val="24"/>
                <w:szCs w:val="24"/>
              </w:rPr>
              <w:t>/</w:t>
            </w:r>
            <w:r w:rsidRPr="008602C5">
              <w:rPr>
                <w:rFonts w:ascii="Times New Roman" w:hAnsi="Times New Roman"/>
                <w:sz w:val="24"/>
                <w:szCs w:val="24"/>
                <w:lang w:val="en-US"/>
              </w:rPr>
              <w:t>E-mail.</w:t>
            </w:r>
          </w:p>
        </w:tc>
      </w:tr>
      <w:tr w:rsidR="003913EA" w:rsidRPr="008602C5" w:rsidTr="008F1D52">
        <w:tc>
          <w:tcPr>
            <w:tcW w:w="567" w:type="dxa"/>
          </w:tcPr>
          <w:p w:rsidR="003913EA" w:rsidRPr="008602C5" w:rsidRDefault="003913EA" w:rsidP="008F1D52">
            <w:pPr>
              <w:spacing w:after="0" w:line="240" w:lineRule="auto"/>
              <w:jc w:val="center"/>
              <w:rPr>
                <w:rFonts w:ascii="Times New Roman" w:hAnsi="Times New Roman"/>
                <w:sz w:val="24"/>
                <w:szCs w:val="24"/>
              </w:rPr>
            </w:pPr>
          </w:p>
        </w:tc>
        <w:tc>
          <w:tcPr>
            <w:tcW w:w="1418" w:type="dxa"/>
          </w:tcPr>
          <w:p w:rsidR="003913EA" w:rsidRPr="008602C5" w:rsidRDefault="003913EA" w:rsidP="008F1D52">
            <w:pPr>
              <w:spacing w:after="0" w:line="240" w:lineRule="auto"/>
              <w:rPr>
                <w:rFonts w:ascii="Times New Roman" w:hAnsi="Times New Roman"/>
                <w:sz w:val="24"/>
                <w:szCs w:val="24"/>
              </w:rPr>
            </w:pPr>
          </w:p>
        </w:tc>
        <w:tc>
          <w:tcPr>
            <w:tcW w:w="1418" w:type="dxa"/>
          </w:tcPr>
          <w:p w:rsidR="003913EA" w:rsidRPr="008602C5" w:rsidRDefault="003913EA" w:rsidP="008F1D52">
            <w:pPr>
              <w:spacing w:after="0" w:line="240" w:lineRule="auto"/>
              <w:rPr>
                <w:rFonts w:ascii="Times New Roman" w:hAnsi="Times New Roman"/>
                <w:sz w:val="24"/>
                <w:szCs w:val="24"/>
              </w:rPr>
            </w:pPr>
          </w:p>
        </w:tc>
        <w:tc>
          <w:tcPr>
            <w:tcW w:w="1134" w:type="dxa"/>
          </w:tcPr>
          <w:p w:rsidR="003913EA" w:rsidRPr="008602C5" w:rsidRDefault="003913EA" w:rsidP="008F1D52">
            <w:pPr>
              <w:spacing w:after="0" w:line="240" w:lineRule="auto"/>
              <w:jc w:val="center"/>
              <w:rPr>
                <w:rFonts w:ascii="Times New Roman" w:hAnsi="Times New Roman"/>
                <w:sz w:val="24"/>
                <w:szCs w:val="24"/>
              </w:rPr>
            </w:pPr>
          </w:p>
        </w:tc>
        <w:tc>
          <w:tcPr>
            <w:tcW w:w="1134" w:type="dxa"/>
          </w:tcPr>
          <w:p w:rsidR="003913EA" w:rsidRPr="008602C5" w:rsidRDefault="003913EA" w:rsidP="008F1D52">
            <w:pPr>
              <w:spacing w:after="0" w:line="240" w:lineRule="auto"/>
              <w:jc w:val="center"/>
              <w:rPr>
                <w:rFonts w:ascii="Times New Roman" w:hAnsi="Times New Roman"/>
                <w:sz w:val="24"/>
                <w:szCs w:val="24"/>
              </w:rPr>
            </w:pPr>
          </w:p>
        </w:tc>
        <w:tc>
          <w:tcPr>
            <w:tcW w:w="1559" w:type="dxa"/>
          </w:tcPr>
          <w:p w:rsidR="003913EA" w:rsidRPr="008602C5" w:rsidRDefault="003913EA" w:rsidP="008F1D52">
            <w:pPr>
              <w:spacing w:after="0" w:line="240" w:lineRule="auto"/>
              <w:jc w:val="center"/>
              <w:rPr>
                <w:rFonts w:ascii="Times New Roman" w:hAnsi="Times New Roman"/>
                <w:sz w:val="24"/>
                <w:szCs w:val="24"/>
              </w:rPr>
            </w:pPr>
          </w:p>
        </w:tc>
        <w:tc>
          <w:tcPr>
            <w:tcW w:w="1418" w:type="dxa"/>
          </w:tcPr>
          <w:p w:rsidR="003913EA" w:rsidRPr="008602C5" w:rsidRDefault="003913EA" w:rsidP="008F1D52">
            <w:pPr>
              <w:spacing w:after="0" w:line="240" w:lineRule="auto"/>
              <w:jc w:val="center"/>
              <w:rPr>
                <w:rFonts w:ascii="Times New Roman" w:hAnsi="Times New Roman"/>
                <w:sz w:val="24"/>
                <w:szCs w:val="24"/>
              </w:rPr>
            </w:pPr>
          </w:p>
        </w:tc>
        <w:tc>
          <w:tcPr>
            <w:tcW w:w="1559" w:type="dxa"/>
          </w:tcPr>
          <w:p w:rsidR="003913EA" w:rsidRPr="008602C5" w:rsidRDefault="003913EA" w:rsidP="008F1D52">
            <w:pPr>
              <w:spacing w:after="0" w:line="240" w:lineRule="auto"/>
              <w:jc w:val="center"/>
              <w:rPr>
                <w:rFonts w:ascii="Times New Roman" w:hAnsi="Times New Roman"/>
                <w:sz w:val="24"/>
                <w:szCs w:val="24"/>
              </w:rPr>
            </w:pPr>
          </w:p>
        </w:tc>
      </w:tr>
      <w:tr w:rsidR="003913EA" w:rsidRPr="008602C5" w:rsidTr="008F1D52">
        <w:tc>
          <w:tcPr>
            <w:tcW w:w="567" w:type="dxa"/>
          </w:tcPr>
          <w:p w:rsidR="003913EA" w:rsidRPr="008602C5" w:rsidRDefault="003913EA" w:rsidP="008F1D52">
            <w:pPr>
              <w:spacing w:after="0" w:line="240" w:lineRule="auto"/>
              <w:jc w:val="center"/>
              <w:rPr>
                <w:rFonts w:ascii="Times New Roman" w:hAnsi="Times New Roman"/>
                <w:sz w:val="24"/>
                <w:szCs w:val="24"/>
              </w:rPr>
            </w:pPr>
          </w:p>
        </w:tc>
        <w:tc>
          <w:tcPr>
            <w:tcW w:w="1418" w:type="dxa"/>
          </w:tcPr>
          <w:p w:rsidR="003913EA" w:rsidRPr="008602C5" w:rsidRDefault="003913EA" w:rsidP="008F1D52">
            <w:pPr>
              <w:spacing w:after="0" w:line="240" w:lineRule="auto"/>
              <w:rPr>
                <w:rFonts w:ascii="Times New Roman" w:hAnsi="Times New Roman"/>
                <w:sz w:val="24"/>
                <w:szCs w:val="24"/>
              </w:rPr>
            </w:pPr>
          </w:p>
        </w:tc>
        <w:tc>
          <w:tcPr>
            <w:tcW w:w="1418" w:type="dxa"/>
          </w:tcPr>
          <w:p w:rsidR="003913EA" w:rsidRPr="008602C5" w:rsidRDefault="003913EA" w:rsidP="008F1D52">
            <w:pPr>
              <w:spacing w:after="0" w:line="240" w:lineRule="auto"/>
              <w:rPr>
                <w:rFonts w:ascii="Times New Roman" w:hAnsi="Times New Roman"/>
                <w:sz w:val="24"/>
                <w:szCs w:val="24"/>
              </w:rPr>
            </w:pPr>
          </w:p>
        </w:tc>
        <w:tc>
          <w:tcPr>
            <w:tcW w:w="1134" w:type="dxa"/>
          </w:tcPr>
          <w:p w:rsidR="003913EA" w:rsidRPr="008602C5" w:rsidRDefault="003913EA" w:rsidP="008F1D52">
            <w:pPr>
              <w:spacing w:after="0" w:line="240" w:lineRule="auto"/>
              <w:jc w:val="center"/>
              <w:rPr>
                <w:rFonts w:ascii="Times New Roman" w:hAnsi="Times New Roman"/>
                <w:sz w:val="24"/>
                <w:szCs w:val="24"/>
              </w:rPr>
            </w:pPr>
          </w:p>
        </w:tc>
        <w:tc>
          <w:tcPr>
            <w:tcW w:w="1134" w:type="dxa"/>
          </w:tcPr>
          <w:p w:rsidR="003913EA" w:rsidRPr="008602C5" w:rsidRDefault="003913EA" w:rsidP="008F1D52">
            <w:pPr>
              <w:spacing w:after="0" w:line="240" w:lineRule="auto"/>
              <w:jc w:val="center"/>
              <w:rPr>
                <w:rFonts w:ascii="Times New Roman" w:hAnsi="Times New Roman"/>
                <w:sz w:val="24"/>
                <w:szCs w:val="24"/>
              </w:rPr>
            </w:pPr>
          </w:p>
        </w:tc>
        <w:tc>
          <w:tcPr>
            <w:tcW w:w="1559" w:type="dxa"/>
          </w:tcPr>
          <w:p w:rsidR="003913EA" w:rsidRPr="008602C5" w:rsidRDefault="003913EA" w:rsidP="008F1D52">
            <w:pPr>
              <w:spacing w:after="0" w:line="240" w:lineRule="auto"/>
              <w:jc w:val="center"/>
              <w:rPr>
                <w:rFonts w:ascii="Times New Roman" w:hAnsi="Times New Roman"/>
                <w:sz w:val="24"/>
                <w:szCs w:val="24"/>
              </w:rPr>
            </w:pPr>
          </w:p>
        </w:tc>
        <w:tc>
          <w:tcPr>
            <w:tcW w:w="1418" w:type="dxa"/>
          </w:tcPr>
          <w:p w:rsidR="003913EA" w:rsidRPr="008602C5" w:rsidRDefault="003913EA" w:rsidP="008F1D52">
            <w:pPr>
              <w:spacing w:after="0" w:line="240" w:lineRule="auto"/>
              <w:jc w:val="center"/>
              <w:rPr>
                <w:rFonts w:ascii="Times New Roman" w:hAnsi="Times New Roman"/>
                <w:sz w:val="24"/>
                <w:szCs w:val="24"/>
              </w:rPr>
            </w:pPr>
          </w:p>
        </w:tc>
        <w:tc>
          <w:tcPr>
            <w:tcW w:w="1559" w:type="dxa"/>
          </w:tcPr>
          <w:p w:rsidR="003913EA" w:rsidRPr="008602C5" w:rsidRDefault="003913EA" w:rsidP="008F1D52">
            <w:pPr>
              <w:spacing w:after="0" w:line="240" w:lineRule="auto"/>
              <w:jc w:val="center"/>
              <w:rPr>
                <w:rFonts w:ascii="Times New Roman" w:hAnsi="Times New Roman"/>
                <w:sz w:val="24"/>
                <w:szCs w:val="24"/>
              </w:rPr>
            </w:pPr>
          </w:p>
        </w:tc>
      </w:tr>
      <w:tr w:rsidR="003913EA" w:rsidRPr="008602C5" w:rsidTr="008F1D52">
        <w:trPr>
          <w:trHeight w:val="346"/>
        </w:trPr>
        <w:tc>
          <w:tcPr>
            <w:tcW w:w="567" w:type="dxa"/>
          </w:tcPr>
          <w:p w:rsidR="003913EA" w:rsidRPr="008602C5" w:rsidRDefault="003913EA" w:rsidP="008F1D52">
            <w:pPr>
              <w:spacing w:after="0" w:line="240" w:lineRule="auto"/>
              <w:jc w:val="center"/>
              <w:rPr>
                <w:rFonts w:ascii="Times New Roman" w:hAnsi="Times New Roman"/>
                <w:sz w:val="24"/>
                <w:szCs w:val="24"/>
              </w:rPr>
            </w:pPr>
          </w:p>
        </w:tc>
        <w:tc>
          <w:tcPr>
            <w:tcW w:w="1418" w:type="dxa"/>
          </w:tcPr>
          <w:p w:rsidR="003913EA" w:rsidRPr="008602C5" w:rsidRDefault="003913EA" w:rsidP="008F1D52">
            <w:pPr>
              <w:spacing w:after="0" w:line="240" w:lineRule="auto"/>
              <w:jc w:val="center"/>
              <w:rPr>
                <w:rFonts w:ascii="Times New Roman" w:hAnsi="Times New Roman"/>
                <w:sz w:val="24"/>
                <w:szCs w:val="24"/>
              </w:rPr>
            </w:pPr>
          </w:p>
        </w:tc>
        <w:tc>
          <w:tcPr>
            <w:tcW w:w="1418" w:type="dxa"/>
          </w:tcPr>
          <w:p w:rsidR="003913EA" w:rsidRPr="008602C5" w:rsidRDefault="003913EA" w:rsidP="008F1D52">
            <w:pPr>
              <w:spacing w:after="0" w:line="240" w:lineRule="auto"/>
              <w:jc w:val="center"/>
              <w:rPr>
                <w:rFonts w:ascii="Times New Roman" w:hAnsi="Times New Roman"/>
                <w:sz w:val="24"/>
                <w:szCs w:val="24"/>
              </w:rPr>
            </w:pPr>
          </w:p>
        </w:tc>
        <w:tc>
          <w:tcPr>
            <w:tcW w:w="1134" w:type="dxa"/>
          </w:tcPr>
          <w:p w:rsidR="003913EA" w:rsidRPr="008602C5" w:rsidRDefault="003913EA" w:rsidP="008F1D52">
            <w:pPr>
              <w:spacing w:after="0" w:line="240" w:lineRule="auto"/>
              <w:jc w:val="center"/>
              <w:rPr>
                <w:rFonts w:ascii="Times New Roman" w:hAnsi="Times New Roman"/>
                <w:sz w:val="24"/>
                <w:szCs w:val="24"/>
              </w:rPr>
            </w:pPr>
          </w:p>
        </w:tc>
        <w:tc>
          <w:tcPr>
            <w:tcW w:w="1134" w:type="dxa"/>
          </w:tcPr>
          <w:p w:rsidR="003913EA" w:rsidRPr="008602C5" w:rsidRDefault="003913EA" w:rsidP="008F1D52">
            <w:pPr>
              <w:spacing w:after="0" w:line="240" w:lineRule="auto"/>
              <w:jc w:val="center"/>
              <w:rPr>
                <w:rFonts w:ascii="Times New Roman" w:hAnsi="Times New Roman"/>
                <w:sz w:val="24"/>
                <w:szCs w:val="24"/>
              </w:rPr>
            </w:pPr>
          </w:p>
        </w:tc>
        <w:tc>
          <w:tcPr>
            <w:tcW w:w="1559" w:type="dxa"/>
          </w:tcPr>
          <w:p w:rsidR="003913EA" w:rsidRPr="008602C5" w:rsidRDefault="003913EA" w:rsidP="008F1D52">
            <w:pPr>
              <w:spacing w:after="0" w:line="240" w:lineRule="auto"/>
              <w:jc w:val="center"/>
              <w:rPr>
                <w:rFonts w:ascii="Times New Roman" w:hAnsi="Times New Roman"/>
                <w:sz w:val="24"/>
                <w:szCs w:val="24"/>
              </w:rPr>
            </w:pPr>
          </w:p>
        </w:tc>
        <w:tc>
          <w:tcPr>
            <w:tcW w:w="1418" w:type="dxa"/>
          </w:tcPr>
          <w:p w:rsidR="003913EA" w:rsidRPr="008602C5" w:rsidRDefault="003913EA" w:rsidP="008F1D52">
            <w:pPr>
              <w:spacing w:after="0" w:line="240" w:lineRule="auto"/>
              <w:jc w:val="center"/>
              <w:rPr>
                <w:rFonts w:ascii="Times New Roman" w:hAnsi="Times New Roman"/>
                <w:sz w:val="24"/>
                <w:szCs w:val="24"/>
              </w:rPr>
            </w:pPr>
          </w:p>
        </w:tc>
        <w:tc>
          <w:tcPr>
            <w:tcW w:w="1559" w:type="dxa"/>
          </w:tcPr>
          <w:p w:rsidR="003913EA" w:rsidRPr="008602C5" w:rsidRDefault="003913EA" w:rsidP="008F1D52">
            <w:pPr>
              <w:spacing w:after="0" w:line="240" w:lineRule="auto"/>
              <w:jc w:val="center"/>
              <w:rPr>
                <w:rFonts w:ascii="Times New Roman" w:hAnsi="Times New Roman"/>
                <w:sz w:val="24"/>
                <w:szCs w:val="24"/>
              </w:rPr>
            </w:pPr>
          </w:p>
        </w:tc>
      </w:tr>
    </w:tbl>
    <w:p w:rsidR="003913EA" w:rsidRPr="008602C5" w:rsidRDefault="003913EA" w:rsidP="003913EA">
      <w:pPr>
        <w:spacing w:after="0" w:line="360" w:lineRule="auto"/>
        <w:ind w:firstLine="709"/>
        <w:jc w:val="both"/>
        <w:rPr>
          <w:rFonts w:ascii="Times New Roman" w:hAnsi="Times New Roman"/>
          <w:sz w:val="28"/>
          <w:szCs w:val="28"/>
        </w:rPr>
      </w:pPr>
      <w:r w:rsidRPr="008602C5">
        <w:rPr>
          <w:rFonts w:ascii="Times New Roman" w:hAnsi="Times New Roman"/>
          <w:sz w:val="28"/>
          <w:szCs w:val="28"/>
        </w:rPr>
        <w:t xml:space="preserve">С Регламентом проведения </w:t>
      </w:r>
      <w:r w:rsidRPr="008602C5">
        <w:rPr>
          <w:rFonts w:ascii="Times New Roman" w:hAnsi="Times New Roman"/>
          <w:sz w:val="28"/>
          <w:szCs w:val="28"/>
          <w:lang w:val="en-US"/>
        </w:rPr>
        <w:t>I</w:t>
      </w:r>
      <w:r w:rsidRPr="008602C5">
        <w:rPr>
          <w:rFonts w:ascii="Times New Roman" w:hAnsi="Times New Roman"/>
          <w:sz w:val="28"/>
          <w:szCs w:val="28"/>
        </w:rPr>
        <w:t xml:space="preserve"> </w:t>
      </w:r>
      <w:r w:rsidRPr="008602C5">
        <w:rPr>
          <w:rFonts w:ascii="Times New Roman" w:eastAsia="Times New Roman" w:hAnsi="Times New Roman"/>
          <w:sz w:val="28"/>
        </w:rPr>
        <w:t xml:space="preserve">Муниципального Чемпионата профессионального мастерства «Молодые профессионалы» </w:t>
      </w:r>
      <w:r w:rsidRPr="008602C5">
        <w:rPr>
          <w:rFonts w:ascii="Times New Roman" w:hAnsi="Times New Roman"/>
          <w:sz w:val="28"/>
          <w:szCs w:val="28"/>
        </w:rPr>
        <w:t>(WORLDSKILLS RUSSIA) Николаевского района ознакомле</w:t>
      </w:r>
      <w:proofErr w:type="gramStart"/>
      <w:r w:rsidRPr="008602C5">
        <w:rPr>
          <w:rFonts w:ascii="Times New Roman" w:hAnsi="Times New Roman"/>
          <w:sz w:val="28"/>
          <w:szCs w:val="28"/>
        </w:rPr>
        <w:t>н(</w:t>
      </w:r>
      <w:proofErr w:type="gramEnd"/>
      <w:r w:rsidRPr="008602C5">
        <w:rPr>
          <w:rFonts w:ascii="Times New Roman" w:hAnsi="Times New Roman"/>
          <w:sz w:val="28"/>
          <w:szCs w:val="28"/>
        </w:rPr>
        <w:t>-а):</w:t>
      </w:r>
    </w:p>
    <w:p w:rsidR="003913EA" w:rsidRPr="008602C5" w:rsidRDefault="003913EA" w:rsidP="003913EA">
      <w:pPr>
        <w:spacing w:after="0" w:line="360" w:lineRule="auto"/>
        <w:ind w:firstLine="709"/>
        <w:jc w:val="both"/>
        <w:rPr>
          <w:rFonts w:ascii="Times New Roman" w:hAnsi="Times New Roman"/>
          <w:sz w:val="28"/>
          <w:szCs w:val="28"/>
        </w:rPr>
      </w:pPr>
      <w:r w:rsidRPr="008602C5">
        <w:rPr>
          <w:rFonts w:ascii="Times New Roman" w:hAnsi="Times New Roman"/>
          <w:sz w:val="28"/>
          <w:szCs w:val="28"/>
        </w:rPr>
        <w:t>Сведения о заявителе/организации и количестве участников верны:</w:t>
      </w:r>
    </w:p>
    <w:p w:rsidR="003913EA" w:rsidRPr="008602C5" w:rsidRDefault="003913EA" w:rsidP="003913EA">
      <w:pPr>
        <w:spacing w:after="0" w:line="360" w:lineRule="auto"/>
        <w:ind w:firstLine="709"/>
        <w:jc w:val="both"/>
        <w:rPr>
          <w:rFonts w:ascii="Times New Roman" w:hAnsi="Times New Roman"/>
          <w:sz w:val="28"/>
          <w:szCs w:val="28"/>
        </w:rPr>
      </w:pPr>
      <w:r w:rsidRPr="008602C5">
        <w:rPr>
          <w:rFonts w:ascii="Times New Roman" w:hAnsi="Times New Roman"/>
          <w:sz w:val="28"/>
          <w:szCs w:val="28"/>
        </w:rPr>
        <w:t>Руководитель организации _________</w:t>
      </w:r>
      <w:r>
        <w:rPr>
          <w:rFonts w:ascii="Times New Roman" w:hAnsi="Times New Roman"/>
          <w:sz w:val="28"/>
          <w:szCs w:val="28"/>
        </w:rPr>
        <w:t>___________ / ____________</w:t>
      </w:r>
      <w:r w:rsidRPr="008602C5">
        <w:rPr>
          <w:rFonts w:ascii="Times New Roman" w:hAnsi="Times New Roman"/>
          <w:sz w:val="28"/>
          <w:szCs w:val="28"/>
        </w:rPr>
        <w:t>___</w:t>
      </w:r>
    </w:p>
    <w:p w:rsidR="003913EA" w:rsidRPr="008602C5" w:rsidRDefault="003913EA" w:rsidP="003913EA">
      <w:pPr>
        <w:spacing w:after="0" w:line="360" w:lineRule="auto"/>
        <w:ind w:firstLine="709"/>
        <w:rPr>
          <w:rFonts w:ascii="Times New Roman" w:hAnsi="Times New Roman"/>
          <w:sz w:val="28"/>
          <w:szCs w:val="28"/>
        </w:rPr>
      </w:pPr>
      <w:r w:rsidRPr="008602C5">
        <w:rPr>
          <w:rFonts w:ascii="Times New Roman" w:hAnsi="Times New Roman"/>
          <w:sz w:val="28"/>
          <w:szCs w:val="28"/>
        </w:rPr>
        <w:t xml:space="preserve">          </w:t>
      </w:r>
      <w:r>
        <w:rPr>
          <w:rFonts w:ascii="Times New Roman" w:hAnsi="Times New Roman"/>
          <w:sz w:val="28"/>
          <w:szCs w:val="28"/>
        </w:rPr>
        <w:t xml:space="preserve">                                         </w:t>
      </w:r>
      <w:r w:rsidRPr="008602C5">
        <w:rPr>
          <w:rFonts w:ascii="Times New Roman" w:hAnsi="Times New Roman"/>
          <w:sz w:val="28"/>
          <w:szCs w:val="28"/>
        </w:rPr>
        <w:t xml:space="preserve">  подпись / расшифровка подписи</w:t>
      </w:r>
    </w:p>
    <w:p w:rsidR="003913EA" w:rsidRPr="008602C5" w:rsidRDefault="003913EA" w:rsidP="003913EA">
      <w:pPr>
        <w:spacing w:after="0" w:line="360" w:lineRule="auto"/>
        <w:ind w:firstLine="709"/>
        <w:rPr>
          <w:rFonts w:ascii="Times New Roman" w:hAnsi="Times New Roman"/>
          <w:sz w:val="28"/>
          <w:szCs w:val="28"/>
        </w:rPr>
      </w:pPr>
      <w:r w:rsidRPr="008602C5">
        <w:rPr>
          <w:rFonts w:ascii="Times New Roman" w:hAnsi="Times New Roman"/>
          <w:sz w:val="28"/>
          <w:szCs w:val="28"/>
        </w:rPr>
        <w:t>М.П.</w:t>
      </w:r>
    </w:p>
    <w:p w:rsidR="003913EA" w:rsidRPr="00084245" w:rsidRDefault="003913EA" w:rsidP="003913EA">
      <w:pPr>
        <w:spacing w:after="0" w:line="240" w:lineRule="auto"/>
        <w:ind w:firstLine="709"/>
        <w:jc w:val="both"/>
        <w:rPr>
          <w:rFonts w:ascii="Arial" w:eastAsia="Arial" w:hAnsi="Arial" w:cs="Arial"/>
          <w:color w:val="FF0000"/>
          <w:sz w:val="28"/>
        </w:rPr>
      </w:pPr>
    </w:p>
    <w:p w:rsidR="003913EA" w:rsidRPr="00084245" w:rsidRDefault="003913EA" w:rsidP="003913EA">
      <w:pPr>
        <w:spacing w:after="0" w:line="240" w:lineRule="auto"/>
        <w:ind w:firstLine="709"/>
        <w:jc w:val="both"/>
        <w:rPr>
          <w:rFonts w:ascii="Arial" w:eastAsia="Arial" w:hAnsi="Arial" w:cs="Arial"/>
          <w:color w:val="FF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r w:rsidRPr="00084245">
        <w:rPr>
          <w:rFonts w:ascii="Arial" w:eastAsia="Arial" w:hAnsi="Arial" w:cs="Arial"/>
          <w:color w:val="000000"/>
          <w:sz w:val="28"/>
        </w:rPr>
        <w:br w:type="page"/>
      </w:r>
    </w:p>
    <w:p w:rsidR="003913EA" w:rsidRPr="00894CE2" w:rsidRDefault="003913EA" w:rsidP="003913EA">
      <w:pPr>
        <w:spacing w:after="0" w:line="240" w:lineRule="auto"/>
        <w:jc w:val="right"/>
        <w:rPr>
          <w:rFonts w:ascii="Times New Roman" w:eastAsia="Times New Roman" w:hAnsi="Times New Roman"/>
          <w:color w:val="000000"/>
          <w:sz w:val="28"/>
        </w:rPr>
      </w:pPr>
      <w:r w:rsidRPr="00894CE2">
        <w:rPr>
          <w:rFonts w:ascii="Times New Roman" w:eastAsia="Times New Roman" w:hAnsi="Times New Roman"/>
          <w:color w:val="000000"/>
          <w:sz w:val="28"/>
        </w:rPr>
        <w:lastRenderedPageBreak/>
        <w:t>Приложение 2</w:t>
      </w:r>
      <w:r>
        <w:rPr>
          <w:rFonts w:ascii="Times New Roman" w:eastAsia="Times New Roman" w:hAnsi="Times New Roman"/>
          <w:color w:val="000000"/>
          <w:sz w:val="28"/>
        </w:rPr>
        <w:t xml:space="preserve"> </w:t>
      </w:r>
      <w:r w:rsidRPr="00894CE2">
        <w:rPr>
          <w:rFonts w:ascii="Times New Roman" w:eastAsia="Times New Roman" w:hAnsi="Times New Roman"/>
          <w:color w:val="000000"/>
          <w:sz w:val="28"/>
        </w:rPr>
        <w:t xml:space="preserve">(Списочный состав Экспертов) </w:t>
      </w:r>
    </w:p>
    <w:p w:rsidR="003913EA" w:rsidRPr="00084245" w:rsidRDefault="003913EA" w:rsidP="003913EA">
      <w:pPr>
        <w:spacing w:after="0" w:line="240" w:lineRule="auto"/>
        <w:ind w:firstLine="709"/>
        <w:jc w:val="both"/>
        <w:rPr>
          <w:rFonts w:ascii="Times New Roman" w:eastAsia="Times New Roman" w:hAnsi="Times New Roman"/>
          <w:color w:val="000000"/>
          <w:sz w:val="28"/>
        </w:rPr>
      </w:pPr>
    </w:p>
    <w:tbl>
      <w:tblPr>
        <w:tblW w:w="0" w:type="auto"/>
        <w:tblInd w:w="40" w:type="dxa"/>
        <w:tblCellMar>
          <w:left w:w="10" w:type="dxa"/>
          <w:right w:w="10" w:type="dxa"/>
        </w:tblCellMar>
        <w:tblLook w:val="04A0"/>
      </w:tblPr>
      <w:tblGrid>
        <w:gridCol w:w="473"/>
        <w:gridCol w:w="2529"/>
        <w:gridCol w:w="1838"/>
        <w:gridCol w:w="1838"/>
        <w:gridCol w:w="2717"/>
      </w:tblGrid>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894CE2" w:rsidRDefault="003913EA" w:rsidP="008F1D52">
            <w:pPr>
              <w:spacing w:after="0" w:line="240" w:lineRule="auto"/>
              <w:ind w:firstLine="709"/>
              <w:jc w:val="center"/>
              <w:rPr>
                <w:b/>
                <w:sz w:val="24"/>
                <w:szCs w:val="24"/>
              </w:rPr>
            </w:pPr>
            <w:r w:rsidRPr="00894CE2">
              <w:rPr>
                <w:rFonts w:ascii="Times New Roman" w:eastAsia="Times New Roman" w:hAnsi="Times New Roman"/>
                <w:b/>
                <w:color w:val="000000"/>
                <w:sz w:val="24"/>
                <w:szCs w:val="24"/>
              </w:rPr>
              <w:t>№</w:t>
            </w:r>
          </w:p>
        </w:tc>
        <w:tc>
          <w:tcPr>
            <w:tcW w:w="2730"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894CE2" w:rsidRDefault="003913EA" w:rsidP="008F1D52">
            <w:pPr>
              <w:spacing w:after="0" w:line="240" w:lineRule="auto"/>
              <w:ind w:firstLine="180"/>
              <w:jc w:val="center"/>
              <w:rPr>
                <w:b/>
                <w:sz w:val="24"/>
                <w:szCs w:val="24"/>
              </w:rPr>
            </w:pPr>
            <w:r w:rsidRPr="00894CE2">
              <w:rPr>
                <w:rFonts w:ascii="Times New Roman" w:eastAsia="Times New Roman" w:hAnsi="Times New Roman"/>
                <w:b/>
                <w:color w:val="000000"/>
                <w:sz w:val="24"/>
                <w:szCs w:val="24"/>
              </w:rPr>
              <w:t>ФИО Эксперта</w:t>
            </w:r>
          </w:p>
        </w:tc>
        <w:tc>
          <w:tcPr>
            <w:tcW w:w="1878"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894CE2" w:rsidRDefault="003913EA" w:rsidP="008F1D52">
            <w:pPr>
              <w:spacing w:after="0" w:line="240" w:lineRule="auto"/>
              <w:ind w:firstLine="180"/>
              <w:jc w:val="center"/>
              <w:rPr>
                <w:b/>
                <w:sz w:val="24"/>
                <w:szCs w:val="24"/>
              </w:rPr>
            </w:pPr>
            <w:r w:rsidRPr="00894CE2">
              <w:rPr>
                <w:rFonts w:ascii="Times New Roman" w:eastAsia="Times New Roman" w:hAnsi="Times New Roman"/>
                <w:b/>
                <w:color w:val="000000"/>
                <w:sz w:val="24"/>
                <w:szCs w:val="24"/>
              </w:rPr>
              <w:t>Компетенция</w:t>
            </w:r>
          </w:p>
        </w:tc>
        <w:tc>
          <w:tcPr>
            <w:tcW w:w="2007"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894CE2" w:rsidRDefault="003913EA" w:rsidP="008F1D52">
            <w:pPr>
              <w:spacing w:after="0" w:line="240" w:lineRule="auto"/>
              <w:ind w:firstLine="180"/>
              <w:jc w:val="center"/>
              <w:rPr>
                <w:b/>
                <w:sz w:val="24"/>
                <w:szCs w:val="24"/>
              </w:rPr>
            </w:pPr>
            <w:r w:rsidRPr="00894CE2">
              <w:rPr>
                <w:rFonts w:ascii="Times New Roman" w:eastAsia="Times New Roman" w:hAnsi="Times New Roman"/>
                <w:b/>
                <w:color w:val="000000"/>
                <w:sz w:val="24"/>
                <w:szCs w:val="24"/>
              </w:rPr>
              <w:t>ПОО</w:t>
            </w:r>
          </w:p>
        </w:tc>
        <w:tc>
          <w:tcPr>
            <w:tcW w:w="2895"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894CE2" w:rsidRDefault="003913EA" w:rsidP="008F1D52">
            <w:pPr>
              <w:spacing w:after="0" w:line="240" w:lineRule="auto"/>
              <w:ind w:firstLine="180"/>
              <w:jc w:val="center"/>
              <w:rPr>
                <w:b/>
                <w:sz w:val="24"/>
                <w:szCs w:val="24"/>
              </w:rPr>
            </w:pPr>
            <w:r w:rsidRPr="00894CE2">
              <w:rPr>
                <w:rFonts w:ascii="Times New Roman" w:eastAsia="Times New Roman" w:hAnsi="Times New Roman"/>
                <w:b/>
                <w:color w:val="000000"/>
                <w:sz w:val="24"/>
                <w:szCs w:val="24"/>
              </w:rPr>
              <w:t>Координаты</w:t>
            </w: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r>
      <w:tr w:rsidR="003913EA" w:rsidRPr="00894CE2" w:rsidTr="008F1D52">
        <w:trPr>
          <w:trHeight w:val="1"/>
        </w:trPr>
        <w:tc>
          <w:tcPr>
            <w:tcW w:w="4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730"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1878"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007"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ind w:firstLine="709"/>
              <w:jc w:val="both"/>
              <w:rPr>
                <w:rFonts w:cs="Calibri"/>
                <w:sz w:val="24"/>
                <w:szCs w:val="24"/>
              </w:rPr>
            </w:pPr>
          </w:p>
        </w:tc>
        <w:tc>
          <w:tcPr>
            <w:tcW w:w="289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894CE2" w:rsidRDefault="003913EA" w:rsidP="008F1D52">
            <w:pPr>
              <w:spacing w:after="0" w:line="240" w:lineRule="auto"/>
              <w:jc w:val="both"/>
              <w:rPr>
                <w:rFonts w:cs="Calibri"/>
                <w:sz w:val="24"/>
                <w:szCs w:val="24"/>
              </w:rPr>
            </w:pPr>
          </w:p>
        </w:tc>
      </w:tr>
    </w:tbl>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Default="003913EA" w:rsidP="003913EA">
      <w:pPr>
        <w:spacing w:after="0" w:line="240" w:lineRule="auto"/>
        <w:ind w:firstLine="709"/>
        <w:jc w:val="right"/>
        <w:rPr>
          <w:rFonts w:ascii="Times New Roman" w:eastAsia="Times New Roman" w:hAnsi="Times New Roman"/>
          <w:b/>
          <w:color w:val="000000"/>
          <w:sz w:val="28"/>
        </w:rPr>
      </w:pPr>
    </w:p>
    <w:p w:rsidR="003913EA" w:rsidRDefault="003913EA" w:rsidP="003913EA">
      <w:pPr>
        <w:spacing w:after="0" w:line="240" w:lineRule="auto"/>
        <w:ind w:firstLine="709"/>
        <w:jc w:val="right"/>
        <w:rPr>
          <w:rFonts w:ascii="Times New Roman" w:eastAsia="Times New Roman" w:hAnsi="Times New Roman"/>
          <w:b/>
          <w:color w:val="000000"/>
          <w:sz w:val="28"/>
        </w:rPr>
      </w:pPr>
    </w:p>
    <w:p w:rsidR="003913EA" w:rsidRDefault="003913EA" w:rsidP="003913EA">
      <w:pPr>
        <w:spacing w:after="0" w:line="240" w:lineRule="auto"/>
        <w:ind w:firstLine="709"/>
        <w:jc w:val="right"/>
        <w:rPr>
          <w:rFonts w:ascii="Times New Roman" w:eastAsia="Times New Roman" w:hAnsi="Times New Roman"/>
          <w:b/>
          <w:color w:val="000000"/>
          <w:sz w:val="28"/>
        </w:rPr>
      </w:pPr>
    </w:p>
    <w:p w:rsidR="003913EA" w:rsidRDefault="003913EA" w:rsidP="003913EA">
      <w:pPr>
        <w:spacing w:after="0" w:line="240" w:lineRule="auto"/>
        <w:ind w:firstLine="709"/>
        <w:jc w:val="right"/>
        <w:rPr>
          <w:rFonts w:ascii="Times New Roman" w:eastAsia="Times New Roman" w:hAnsi="Times New Roman"/>
          <w:b/>
          <w:color w:val="000000"/>
          <w:sz w:val="28"/>
        </w:rPr>
      </w:pPr>
    </w:p>
    <w:p w:rsidR="003913EA" w:rsidRPr="00084245" w:rsidRDefault="003913EA" w:rsidP="003913EA">
      <w:pPr>
        <w:spacing w:after="0" w:line="240" w:lineRule="auto"/>
        <w:ind w:firstLine="709"/>
        <w:jc w:val="right"/>
        <w:rPr>
          <w:rFonts w:ascii="Times New Roman" w:eastAsia="Times New Roman" w:hAnsi="Times New Roman"/>
          <w:b/>
          <w:color w:val="000000"/>
          <w:sz w:val="28"/>
        </w:rPr>
      </w:pPr>
    </w:p>
    <w:p w:rsidR="003913EA" w:rsidRDefault="003913EA" w:rsidP="003913EA">
      <w:pPr>
        <w:spacing w:after="0" w:line="240" w:lineRule="auto"/>
        <w:ind w:firstLine="709"/>
        <w:jc w:val="right"/>
        <w:rPr>
          <w:rFonts w:ascii="Times New Roman" w:eastAsia="Times New Roman" w:hAnsi="Times New Roman"/>
          <w:b/>
          <w:color w:val="000000"/>
          <w:sz w:val="28"/>
        </w:rPr>
      </w:pPr>
    </w:p>
    <w:p w:rsidR="003913EA" w:rsidRPr="00894CE2" w:rsidRDefault="003913EA" w:rsidP="003913EA">
      <w:pPr>
        <w:spacing w:after="0" w:line="240" w:lineRule="auto"/>
        <w:jc w:val="right"/>
        <w:rPr>
          <w:rFonts w:ascii="Times New Roman" w:eastAsia="Times New Roman" w:hAnsi="Times New Roman"/>
          <w:color w:val="000000"/>
          <w:sz w:val="28"/>
        </w:rPr>
      </w:pPr>
      <w:r w:rsidRPr="00894CE2">
        <w:rPr>
          <w:rFonts w:ascii="Times New Roman" w:eastAsia="Times New Roman" w:hAnsi="Times New Roman"/>
          <w:color w:val="000000"/>
          <w:sz w:val="28"/>
        </w:rPr>
        <w:lastRenderedPageBreak/>
        <w:t xml:space="preserve">Приложение 3 </w:t>
      </w:r>
      <w:r>
        <w:rPr>
          <w:rFonts w:ascii="Times New Roman" w:eastAsia="Times New Roman" w:hAnsi="Times New Roman"/>
          <w:color w:val="000000"/>
          <w:sz w:val="28"/>
        </w:rPr>
        <w:t>(</w:t>
      </w:r>
      <w:r w:rsidRPr="00894CE2">
        <w:rPr>
          <w:rFonts w:ascii="Times New Roman" w:eastAsia="Times New Roman" w:hAnsi="Times New Roman"/>
          <w:color w:val="000000"/>
          <w:sz w:val="28"/>
        </w:rPr>
        <w:t>Ведомость регистрации участников</w:t>
      </w:r>
      <w:r>
        <w:rPr>
          <w:rFonts w:ascii="Times New Roman" w:eastAsia="Times New Roman" w:hAnsi="Times New Roman"/>
          <w:color w:val="000000"/>
          <w:sz w:val="28"/>
        </w:rPr>
        <w:t>)</w:t>
      </w:r>
      <w:r w:rsidRPr="00894CE2">
        <w:rPr>
          <w:rFonts w:ascii="Times New Roman" w:eastAsia="Times New Roman" w:hAnsi="Times New Roman"/>
          <w:color w:val="000000"/>
          <w:sz w:val="28"/>
        </w:rPr>
        <w:t xml:space="preserve"> </w:t>
      </w:r>
    </w:p>
    <w:p w:rsidR="003913EA" w:rsidRPr="00084245" w:rsidRDefault="003913EA" w:rsidP="003913EA">
      <w:pPr>
        <w:spacing w:after="0" w:line="240" w:lineRule="auto"/>
        <w:jc w:val="both"/>
        <w:rPr>
          <w:rFonts w:ascii="Times New Roman" w:eastAsia="Times New Roman" w:hAnsi="Times New Roman"/>
          <w:color w:val="000000"/>
          <w:sz w:val="28"/>
        </w:rPr>
      </w:pPr>
    </w:p>
    <w:tbl>
      <w:tblPr>
        <w:tblW w:w="9639" w:type="dxa"/>
        <w:tblInd w:w="40" w:type="dxa"/>
        <w:tblLayout w:type="fixed"/>
        <w:tblCellMar>
          <w:left w:w="10" w:type="dxa"/>
          <w:right w:w="10" w:type="dxa"/>
        </w:tblCellMar>
        <w:tblLook w:val="04A0"/>
      </w:tblPr>
      <w:tblGrid>
        <w:gridCol w:w="405"/>
        <w:gridCol w:w="1601"/>
        <w:gridCol w:w="2105"/>
        <w:gridCol w:w="2682"/>
        <w:gridCol w:w="2846"/>
      </w:tblGrid>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084245" w:rsidRDefault="003913EA" w:rsidP="008F1D52">
            <w:pPr>
              <w:spacing w:after="0" w:line="240" w:lineRule="auto"/>
              <w:ind w:firstLine="709"/>
              <w:jc w:val="center"/>
              <w:rPr>
                <w:sz w:val="24"/>
                <w:szCs w:val="24"/>
              </w:rPr>
            </w:pPr>
            <w:r w:rsidRPr="00084245">
              <w:rPr>
                <w:rFonts w:ascii="Times New Roman" w:eastAsia="Times New Roman" w:hAnsi="Times New Roman"/>
                <w:b/>
                <w:color w:val="000000"/>
                <w:sz w:val="24"/>
                <w:szCs w:val="24"/>
              </w:rPr>
              <w:t>№</w:t>
            </w:r>
          </w:p>
        </w:tc>
        <w:tc>
          <w:tcPr>
            <w:tcW w:w="1601"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084245" w:rsidRDefault="003913EA" w:rsidP="008F1D52">
            <w:pPr>
              <w:spacing w:after="0" w:line="240" w:lineRule="auto"/>
              <w:ind w:firstLine="114"/>
              <w:jc w:val="center"/>
              <w:rPr>
                <w:sz w:val="24"/>
                <w:szCs w:val="24"/>
              </w:rPr>
            </w:pPr>
            <w:r w:rsidRPr="00084245">
              <w:rPr>
                <w:rFonts w:ascii="Times New Roman" w:eastAsia="Times New Roman" w:hAnsi="Times New Roman"/>
                <w:b/>
                <w:color w:val="000000"/>
                <w:sz w:val="24"/>
                <w:szCs w:val="24"/>
              </w:rPr>
              <w:t xml:space="preserve">ФИО </w:t>
            </w:r>
          </w:p>
        </w:tc>
        <w:tc>
          <w:tcPr>
            <w:tcW w:w="2105"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084245" w:rsidRDefault="003913EA" w:rsidP="008F1D52">
            <w:pPr>
              <w:spacing w:after="0" w:line="240" w:lineRule="auto"/>
              <w:ind w:firstLine="114"/>
              <w:jc w:val="center"/>
              <w:rPr>
                <w:sz w:val="24"/>
                <w:szCs w:val="24"/>
              </w:rPr>
            </w:pPr>
            <w:r w:rsidRPr="00084245">
              <w:rPr>
                <w:rFonts w:ascii="Times New Roman" w:eastAsia="Times New Roman" w:hAnsi="Times New Roman"/>
                <w:b/>
                <w:color w:val="000000"/>
                <w:sz w:val="24"/>
                <w:szCs w:val="24"/>
              </w:rPr>
              <w:t>Компетенция</w:t>
            </w:r>
          </w:p>
        </w:tc>
        <w:tc>
          <w:tcPr>
            <w:tcW w:w="2682"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084245" w:rsidRDefault="003913EA" w:rsidP="008F1D52">
            <w:pPr>
              <w:spacing w:after="0" w:line="240" w:lineRule="auto"/>
              <w:ind w:left="62" w:firstLine="114"/>
              <w:jc w:val="center"/>
              <w:rPr>
                <w:sz w:val="24"/>
                <w:szCs w:val="24"/>
              </w:rPr>
            </w:pPr>
            <w:r w:rsidRPr="00084245">
              <w:rPr>
                <w:rFonts w:ascii="Times New Roman" w:eastAsia="Times New Roman" w:hAnsi="Times New Roman"/>
                <w:b/>
                <w:color w:val="000000"/>
                <w:sz w:val="24"/>
                <w:szCs w:val="24"/>
              </w:rPr>
              <w:t>Образовательная организация (либо иная организация)</w:t>
            </w:r>
          </w:p>
        </w:tc>
        <w:tc>
          <w:tcPr>
            <w:tcW w:w="2846" w:type="dxa"/>
            <w:tcBorders>
              <w:top w:val="single" w:sz="8" w:space="0" w:color="000000"/>
              <w:left w:val="single" w:sz="8" w:space="0" w:color="000000"/>
              <w:bottom w:val="single" w:sz="8" w:space="0" w:color="000000"/>
              <w:right w:val="single" w:sz="8" w:space="0" w:color="000000"/>
            </w:tcBorders>
            <w:shd w:val="clear" w:color="auto" w:fill="auto"/>
            <w:tcMar>
              <w:left w:w="40" w:type="dxa"/>
              <w:right w:w="40" w:type="dxa"/>
            </w:tcMar>
            <w:vAlign w:val="center"/>
          </w:tcPr>
          <w:p w:rsidR="003913EA" w:rsidRPr="00084245" w:rsidRDefault="003913EA" w:rsidP="008F1D52">
            <w:pPr>
              <w:spacing w:after="0" w:line="240" w:lineRule="auto"/>
              <w:ind w:left="104" w:firstLine="114"/>
              <w:jc w:val="center"/>
              <w:rPr>
                <w:rFonts w:ascii="Times New Roman" w:eastAsia="Times New Roman" w:hAnsi="Times New Roman"/>
                <w:b/>
                <w:color w:val="000000"/>
                <w:sz w:val="24"/>
                <w:szCs w:val="24"/>
              </w:rPr>
            </w:pPr>
            <w:proofErr w:type="gramStart"/>
            <w:r w:rsidRPr="00084245">
              <w:rPr>
                <w:rFonts w:ascii="Times New Roman" w:eastAsia="Times New Roman" w:hAnsi="Times New Roman"/>
                <w:b/>
                <w:color w:val="000000"/>
                <w:sz w:val="24"/>
                <w:szCs w:val="24"/>
              </w:rPr>
              <w:t>Статус (участник/эксперт/</w:t>
            </w:r>
            <w:proofErr w:type="gramEnd"/>
          </w:p>
          <w:p w:rsidR="003913EA" w:rsidRPr="00084245" w:rsidRDefault="003913EA" w:rsidP="008F1D52">
            <w:pPr>
              <w:spacing w:after="0" w:line="240" w:lineRule="auto"/>
              <w:ind w:left="104" w:firstLine="114"/>
              <w:jc w:val="center"/>
              <w:rPr>
                <w:sz w:val="24"/>
                <w:szCs w:val="24"/>
              </w:rPr>
            </w:pPr>
            <w:r w:rsidRPr="00084245">
              <w:rPr>
                <w:rFonts w:ascii="Times New Roman" w:eastAsia="Times New Roman" w:hAnsi="Times New Roman"/>
                <w:b/>
                <w:color w:val="000000"/>
                <w:sz w:val="24"/>
                <w:szCs w:val="24"/>
              </w:rPr>
              <w:t>волонтер/гость/ партнер)</w:t>
            </w: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4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1601"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105"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682"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c>
          <w:tcPr>
            <w:tcW w:w="2846" w:type="dxa"/>
            <w:tcBorders>
              <w:top w:val="single" w:sz="8" w:space="0" w:color="000000"/>
              <w:left w:val="single" w:sz="8" w:space="0" w:color="000000"/>
              <w:bottom w:val="single" w:sz="8" w:space="0" w:color="000000"/>
              <w:right w:val="single" w:sz="8" w:space="0" w:color="000000"/>
            </w:tcBorders>
            <w:shd w:val="clear" w:color="000000" w:fill="FFFFFF"/>
            <w:tcMar>
              <w:left w:w="40" w:type="dxa"/>
              <w:right w:w="40" w:type="dxa"/>
            </w:tcMar>
            <w:vAlign w:val="bottom"/>
          </w:tcPr>
          <w:p w:rsidR="003913EA" w:rsidRPr="00084245" w:rsidRDefault="003913EA" w:rsidP="008F1D52">
            <w:pPr>
              <w:spacing w:after="0" w:line="240" w:lineRule="auto"/>
              <w:ind w:firstLine="709"/>
              <w:jc w:val="both"/>
              <w:rPr>
                <w:rFonts w:cs="Calibri"/>
              </w:rPr>
            </w:pPr>
          </w:p>
        </w:tc>
      </w:tr>
    </w:tbl>
    <w:p w:rsidR="003913EA" w:rsidRPr="00084245" w:rsidRDefault="003913EA" w:rsidP="003913EA">
      <w:pPr>
        <w:spacing w:after="0" w:line="240" w:lineRule="auto"/>
        <w:ind w:firstLine="709"/>
        <w:jc w:val="right"/>
      </w:pPr>
      <w:r w:rsidRPr="00084245">
        <w:br w:type="page"/>
      </w:r>
    </w:p>
    <w:p w:rsidR="003913EA" w:rsidRPr="00BB23DE" w:rsidRDefault="003913EA" w:rsidP="003913EA">
      <w:pPr>
        <w:spacing w:after="0" w:line="360" w:lineRule="auto"/>
        <w:jc w:val="right"/>
        <w:rPr>
          <w:rFonts w:ascii="Times New Roman" w:eastAsia="Times New Roman" w:hAnsi="Times New Roman"/>
          <w:color w:val="000000"/>
          <w:sz w:val="28"/>
        </w:rPr>
      </w:pPr>
      <w:r w:rsidRPr="00BB23DE">
        <w:rPr>
          <w:rFonts w:ascii="Times New Roman" w:eastAsia="Times New Roman" w:hAnsi="Times New Roman"/>
          <w:color w:val="000000"/>
          <w:sz w:val="28"/>
        </w:rPr>
        <w:lastRenderedPageBreak/>
        <w:t xml:space="preserve">Приложение 4 </w:t>
      </w:r>
      <w:r>
        <w:rPr>
          <w:rFonts w:ascii="Times New Roman" w:eastAsia="Times New Roman" w:hAnsi="Times New Roman"/>
          <w:color w:val="000000"/>
          <w:sz w:val="28"/>
        </w:rPr>
        <w:t>(</w:t>
      </w:r>
      <w:r w:rsidRPr="00BB23DE">
        <w:rPr>
          <w:rFonts w:ascii="Times New Roman" w:eastAsia="Times New Roman" w:hAnsi="Times New Roman"/>
          <w:color w:val="000000"/>
          <w:sz w:val="28"/>
        </w:rPr>
        <w:t>Форма протокола инструктажа по охране труда и технике безопасности</w:t>
      </w:r>
      <w:r>
        <w:rPr>
          <w:rFonts w:ascii="Times New Roman" w:eastAsia="Times New Roman" w:hAnsi="Times New Roman"/>
          <w:color w:val="000000"/>
          <w:sz w:val="28"/>
        </w:rPr>
        <w:t>)</w:t>
      </w:r>
    </w:p>
    <w:p w:rsidR="003913EA" w:rsidRPr="00084245" w:rsidRDefault="003913EA" w:rsidP="003913EA">
      <w:pPr>
        <w:spacing w:after="0" w:line="360" w:lineRule="auto"/>
        <w:rPr>
          <w:rFonts w:ascii="Times New Roman" w:eastAsia="Times New Roman" w:hAnsi="Times New Roman"/>
          <w:b/>
          <w:color w:val="000000"/>
          <w:sz w:val="28"/>
        </w:rPr>
      </w:pPr>
    </w:p>
    <w:p w:rsidR="003913EA" w:rsidRPr="00084245" w:rsidRDefault="003913EA" w:rsidP="003913EA">
      <w:pPr>
        <w:spacing w:after="0" w:line="360" w:lineRule="auto"/>
        <w:ind w:firstLine="709"/>
        <w:jc w:val="center"/>
        <w:rPr>
          <w:rFonts w:ascii="Times New Roman" w:eastAsia="Times New Roman" w:hAnsi="Times New Roman"/>
          <w:b/>
          <w:color w:val="000000"/>
          <w:sz w:val="28"/>
        </w:rPr>
      </w:pPr>
      <w:r w:rsidRPr="00084245">
        <w:rPr>
          <w:rFonts w:ascii="Times New Roman" w:eastAsia="Times New Roman" w:hAnsi="Times New Roman"/>
          <w:b/>
          <w:color w:val="000000"/>
          <w:sz w:val="28"/>
        </w:rPr>
        <w:t>Протокол инструктажа по охране труда</w:t>
      </w:r>
    </w:p>
    <w:p w:rsidR="003913EA" w:rsidRPr="0087204D" w:rsidRDefault="003913EA" w:rsidP="003913EA">
      <w:pPr>
        <w:spacing w:after="0" w:line="360" w:lineRule="auto"/>
        <w:ind w:firstLine="709"/>
        <w:jc w:val="center"/>
        <w:rPr>
          <w:rFonts w:ascii="Times New Roman" w:eastAsia="Times New Roman" w:hAnsi="Times New Roman"/>
          <w:b/>
          <w:color w:val="000000"/>
          <w:sz w:val="28"/>
        </w:rPr>
      </w:pPr>
      <w:r w:rsidRPr="00084245">
        <w:rPr>
          <w:rFonts w:ascii="Times New Roman" w:eastAsia="Times New Roman" w:hAnsi="Times New Roman"/>
          <w:b/>
          <w:color w:val="000000"/>
          <w:sz w:val="28"/>
        </w:rPr>
        <w:t>и технике безопасности на рабочем месте</w:t>
      </w:r>
    </w:p>
    <w:p w:rsidR="003913EA" w:rsidRPr="008602C5" w:rsidRDefault="003913EA" w:rsidP="003913EA">
      <w:pPr>
        <w:spacing w:after="0" w:line="360" w:lineRule="auto"/>
        <w:jc w:val="center"/>
        <w:rPr>
          <w:rFonts w:ascii="Times New Roman" w:hAnsi="Times New Roman"/>
          <w:sz w:val="28"/>
          <w:szCs w:val="28"/>
        </w:rPr>
      </w:pPr>
      <w:r w:rsidRPr="008602C5">
        <w:rPr>
          <w:rFonts w:ascii="Times New Roman" w:hAnsi="Times New Roman"/>
          <w:sz w:val="28"/>
          <w:szCs w:val="28"/>
          <w:lang w:val="en-US"/>
        </w:rPr>
        <w:t>I</w:t>
      </w:r>
      <w:r w:rsidRPr="008602C5">
        <w:rPr>
          <w:rFonts w:ascii="Times New Roman" w:hAnsi="Times New Roman"/>
          <w:sz w:val="28"/>
          <w:szCs w:val="28"/>
        </w:rPr>
        <w:t xml:space="preserve"> </w:t>
      </w:r>
      <w:r w:rsidRPr="008602C5">
        <w:rPr>
          <w:rFonts w:ascii="Times New Roman" w:eastAsia="Times New Roman" w:hAnsi="Times New Roman"/>
          <w:sz w:val="28"/>
        </w:rPr>
        <w:t>Муниципальн</w:t>
      </w:r>
      <w:r>
        <w:rPr>
          <w:rFonts w:ascii="Times New Roman" w:eastAsia="Times New Roman" w:hAnsi="Times New Roman"/>
          <w:sz w:val="28"/>
        </w:rPr>
        <w:t>ый</w:t>
      </w:r>
      <w:r w:rsidRPr="008602C5">
        <w:rPr>
          <w:rFonts w:ascii="Times New Roman" w:eastAsia="Times New Roman" w:hAnsi="Times New Roman"/>
          <w:sz w:val="28"/>
        </w:rPr>
        <w:t xml:space="preserve"> Чемпионат профессионального мастерства «Молодые профессионалы» </w:t>
      </w:r>
      <w:r w:rsidRPr="008602C5">
        <w:rPr>
          <w:rFonts w:ascii="Times New Roman" w:hAnsi="Times New Roman"/>
          <w:sz w:val="28"/>
          <w:szCs w:val="28"/>
        </w:rPr>
        <w:t>(WORLDSKILLS RUSSIA) Николаевского района</w:t>
      </w:r>
    </w:p>
    <w:p w:rsidR="003913EA" w:rsidRPr="00084245" w:rsidRDefault="003913EA" w:rsidP="003913EA">
      <w:pPr>
        <w:spacing w:after="0" w:line="360" w:lineRule="auto"/>
        <w:rPr>
          <w:rFonts w:ascii="Times New Roman" w:eastAsia="Times New Roman" w:hAnsi="Times New Roman"/>
          <w:color w:val="000000"/>
          <w:sz w:val="28"/>
        </w:rPr>
      </w:pPr>
      <w:r w:rsidRPr="00084245">
        <w:rPr>
          <w:rFonts w:ascii="Times New Roman" w:eastAsia="Times New Roman" w:hAnsi="Times New Roman"/>
          <w:color w:val="000000"/>
          <w:sz w:val="28"/>
        </w:rPr>
        <w:t>по компетенции _________________________________________________</w:t>
      </w:r>
    </w:p>
    <w:p w:rsidR="003913EA" w:rsidRPr="00084245" w:rsidRDefault="003913EA" w:rsidP="003913EA">
      <w:pPr>
        <w:spacing w:after="0" w:line="360" w:lineRule="auto"/>
        <w:rPr>
          <w:rFonts w:ascii="Times New Roman" w:eastAsia="Times New Roman" w:hAnsi="Times New Roman"/>
          <w:color w:val="000000"/>
          <w:sz w:val="28"/>
        </w:rPr>
      </w:pPr>
      <w:r w:rsidRPr="00084245">
        <w:rPr>
          <w:rFonts w:ascii="Times New Roman" w:eastAsia="Times New Roman" w:hAnsi="Times New Roman"/>
          <w:color w:val="000000"/>
          <w:sz w:val="28"/>
        </w:rPr>
        <w:t>Дата про</w:t>
      </w:r>
      <w:r>
        <w:rPr>
          <w:rFonts w:ascii="Times New Roman" w:eastAsia="Times New Roman" w:hAnsi="Times New Roman"/>
          <w:color w:val="000000"/>
          <w:sz w:val="28"/>
        </w:rPr>
        <w:t>ведения «___»_______________2017</w:t>
      </w:r>
      <w:r w:rsidRPr="00084245">
        <w:rPr>
          <w:rFonts w:ascii="Times New Roman" w:eastAsia="Times New Roman" w:hAnsi="Times New Roman"/>
          <w:color w:val="000000"/>
          <w:sz w:val="28"/>
        </w:rPr>
        <w:t xml:space="preserve"> г.                             </w:t>
      </w:r>
    </w:p>
    <w:p w:rsidR="003913EA" w:rsidRPr="00084245" w:rsidRDefault="003913EA" w:rsidP="003913EA">
      <w:pPr>
        <w:spacing w:after="0" w:line="240" w:lineRule="auto"/>
        <w:ind w:firstLine="709"/>
        <w:jc w:val="both"/>
        <w:rPr>
          <w:rFonts w:ascii="Times New Roman" w:eastAsia="Times New Roman" w:hAnsi="Times New Roman"/>
          <w:color w:val="000000"/>
          <w:sz w:val="24"/>
          <w:szCs w:val="24"/>
        </w:rPr>
      </w:pPr>
    </w:p>
    <w:tbl>
      <w:tblPr>
        <w:tblW w:w="0" w:type="auto"/>
        <w:tblInd w:w="90" w:type="dxa"/>
        <w:tblCellMar>
          <w:left w:w="10" w:type="dxa"/>
          <w:right w:w="10" w:type="dxa"/>
        </w:tblCellMar>
        <w:tblLook w:val="04A0"/>
      </w:tblPr>
      <w:tblGrid>
        <w:gridCol w:w="445"/>
        <w:gridCol w:w="1307"/>
        <w:gridCol w:w="1220"/>
        <w:gridCol w:w="2209"/>
        <w:gridCol w:w="2188"/>
        <w:gridCol w:w="2096"/>
      </w:tblGrid>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ind w:firstLine="709"/>
              <w:jc w:val="center"/>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w:t>
            </w:r>
          </w:p>
          <w:p w:rsidR="003913EA" w:rsidRPr="00084245" w:rsidRDefault="003913EA" w:rsidP="008F1D52">
            <w:pPr>
              <w:spacing w:after="0" w:line="240" w:lineRule="auto"/>
              <w:ind w:firstLine="709"/>
              <w:rPr>
                <w:sz w:val="24"/>
                <w:szCs w:val="24"/>
              </w:rPr>
            </w:pPr>
            <w:proofErr w:type="spellStart"/>
            <w:proofErr w:type="gramStart"/>
            <w:r w:rsidRPr="00084245">
              <w:rPr>
                <w:rFonts w:ascii="Times New Roman" w:eastAsia="Times New Roman" w:hAnsi="Times New Roman"/>
                <w:color w:val="000000"/>
                <w:sz w:val="24"/>
                <w:szCs w:val="24"/>
              </w:rPr>
              <w:t>п</w:t>
            </w:r>
            <w:proofErr w:type="spellEnd"/>
            <w:proofErr w:type="gramEnd"/>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jc w:val="center"/>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Ф.И.О.</w:t>
            </w:r>
          </w:p>
          <w:p w:rsidR="003913EA" w:rsidRPr="00084245" w:rsidRDefault="003913EA" w:rsidP="008F1D52">
            <w:pPr>
              <w:spacing w:after="0" w:line="240" w:lineRule="auto"/>
              <w:ind w:firstLine="77"/>
              <w:jc w:val="center"/>
              <w:rPr>
                <w:sz w:val="24"/>
                <w:szCs w:val="24"/>
              </w:rPr>
            </w:pPr>
            <w:r w:rsidRPr="00084245">
              <w:rPr>
                <w:rFonts w:ascii="Times New Roman" w:eastAsia="Times New Roman" w:hAnsi="Times New Roman"/>
                <w:color w:val="000000"/>
                <w:sz w:val="24"/>
                <w:szCs w:val="24"/>
              </w:rPr>
              <w:t>участника</w:t>
            </w: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jc w:val="center"/>
              <w:rPr>
                <w:sz w:val="24"/>
                <w:szCs w:val="24"/>
              </w:rPr>
            </w:pPr>
            <w:r w:rsidRPr="00084245">
              <w:rPr>
                <w:rFonts w:ascii="Times New Roman" w:eastAsia="Times New Roman" w:hAnsi="Times New Roman"/>
                <w:color w:val="000000"/>
                <w:sz w:val="24"/>
                <w:szCs w:val="24"/>
              </w:rPr>
              <w:t>Год рождения</w:t>
            </w: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jc w:val="center"/>
              <w:rPr>
                <w:sz w:val="24"/>
                <w:szCs w:val="24"/>
              </w:rPr>
            </w:pPr>
            <w:r w:rsidRPr="00084245">
              <w:rPr>
                <w:rFonts w:ascii="Times New Roman" w:eastAsia="Times New Roman" w:hAnsi="Times New Roman"/>
                <w:color w:val="000000"/>
                <w:sz w:val="24"/>
                <w:szCs w:val="24"/>
              </w:rPr>
              <w:t>Ф.И.О. инструктирующего</w:t>
            </w: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jc w:val="center"/>
              <w:rPr>
                <w:sz w:val="24"/>
                <w:szCs w:val="24"/>
              </w:rPr>
            </w:pPr>
            <w:r w:rsidRPr="00084245">
              <w:rPr>
                <w:rFonts w:ascii="Times New Roman" w:eastAsia="Times New Roman" w:hAnsi="Times New Roman"/>
                <w:color w:val="000000"/>
                <w:sz w:val="24"/>
                <w:szCs w:val="24"/>
              </w:rPr>
              <w:t xml:space="preserve">Подпись </w:t>
            </w:r>
            <w:proofErr w:type="gramStart"/>
            <w:r w:rsidRPr="00084245">
              <w:rPr>
                <w:rFonts w:ascii="Times New Roman" w:eastAsia="Times New Roman" w:hAnsi="Times New Roman"/>
                <w:color w:val="000000"/>
                <w:sz w:val="24"/>
                <w:szCs w:val="24"/>
              </w:rPr>
              <w:t>инструктирующего</w:t>
            </w:r>
            <w:proofErr w:type="gramEnd"/>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jc w:val="center"/>
              <w:rPr>
                <w:sz w:val="24"/>
                <w:szCs w:val="24"/>
              </w:rPr>
            </w:pPr>
            <w:r w:rsidRPr="00084245">
              <w:rPr>
                <w:rFonts w:ascii="Times New Roman" w:eastAsia="Times New Roman" w:hAnsi="Times New Roman"/>
                <w:color w:val="000000"/>
                <w:sz w:val="24"/>
                <w:szCs w:val="24"/>
              </w:rPr>
              <w:t xml:space="preserve">Подпись </w:t>
            </w:r>
            <w:proofErr w:type="gramStart"/>
            <w:r w:rsidRPr="00084245">
              <w:rPr>
                <w:rFonts w:ascii="Times New Roman" w:eastAsia="Times New Roman" w:hAnsi="Times New Roman"/>
                <w:color w:val="000000"/>
                <w:sz w:val="24"/>
                <w:szCs w:val="24"/>
              </w:rPr>
              <w:t>инструктируемого</w:t>
            </w:r>
            <w:proofErr w:type="gramEnd"/>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7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44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2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55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41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06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bl>
    <w:p w:rsidR="003913EA" w:rsidRPr="00084245" w:rsidRDefault="003913EA" w:rsidP="003913EA">
      <w:pPr>
        <w:spacing w:after="0" w:line="240" w:lineRule="auto"/>
        <w:ind w:firstLine="709"/>
        <w:jc w:val="both"/>
      </w:pPr>
    </w:p>
    <w:p w:rsidR="003913EA" w:rsidRPr="00084245" w:rsidRDefault="003913EA" w:rsidP="003913EA">
      <w:pPr>
        <w:spacing w:after="0" w:line="240" w:lineRule="auto"/>
        <w:ind w:firstLine="709"/>
        <w:jc w:val="both"/>
      </w:pPr>
    </w:p>
    <w:p w:rsidR="003913EA" w:rsidRPr="00084245" w:rsidRDefault="003913EA" w:rsidP="003913EA">
      <w:pPr>
        <w:spacing w:after="0" w:line="240" w:lineRule="auto"/>
        <w:ind w:firstLine="709"/>
        <w:jc w:val="both"/>
      </w:pPr>
    </w:p>
    <w:p w:rsidR="003913EA" w:rsidRPr="00084245" w:rsidRDefault="003913EA" w:rsidP="003913EA">
      <w:pPr>
        <w:spacing w:after="0" w:line="240" w:lineRule="auto"/>
        <w:ind w:firstLine="709"/>
        <w:jc w:val="both"/>
      </w:pPr>
    </w:p>
    <w:p w:rsidR="003913EA" w:rsidRPr="00084245" w:rsidRDefault="003913EA" w:rsidP="003913EA">
      <w:pPr>
        <w:spacing w:after="0" w:line="240" w:lineRule="auto"/>
        <w:ind w:firstLine="709"/>
        <w:jc w:val="both"/>
      </w:pPr>
    </w:p>
    <w:p w:rsidR="003913EA" w:rsidRPr="00084245" w:rsidRDefault="003913EA" w:rsidP="003913EA">
      <w:pPr>
        <w:spacing w:after="0" w:line="240" w:lineRule="auto"/>
        <w:jc w:val="both"/>
      </w:pPr>
    </w:p>
    <w:p w:rsidR="003913EA" w:rsidRPr="00084245" w:rsidRDefault="003913EA" w:rsidP="003913EA">
      <w:pPr>
        <w:spacing w:after="0" w:line="240" w:lineRule="auto"/>
        <w:ind w:firstLine="709"/>
        <w:jc w:val="both"/>
      </w:pPr>
    </w:p>
    <w:p w:rsidR="003913EA" w:rsidRPr="00084245" w:rsidRDefault="003913EA" w:rsidP="003913EA">
      <w:pPr>
        <w:spacing w:after="0" w:line="240" w:lineRule="auto"/>
        <w:ind w:firstLine="709"/>
        <w:jc w:val="both"/>
      </w:pPr>
    </w:p>
    <w:p w:rsidR="003913EA" w:rsidRPr="00084245" w:rsidRDefault="003913EA" w:rsidP="003913EA">
      <w:pPr>
        <w:spacing w:after="0" w:line="240" w:lineRule="auto"/>
        <w:ind w:firstLine="709"/>
        <w:jc w:val="both"/>
      </w:pPr>
    </w:p>
    <w:p w:rsidR="003913EA" w:rsidRPr="00084245" w:rsidRDefault="003913EA" w:rsidP="003913EA">
      <w:pPr>
        <w:spacing w:after="0" w:line="240" w:lineRule="auto"/>
        <w:ind w:firstLine="709"/>
        <w:jc w:val="both"/>
      </w:pPr>
    </w:p>
    <w:p w:rsidR="003913EA" w:rsidRPr="00084245" w:rsidRDefault="003913EA" w:rsidP="003913EA">
      <w:pPr>
        <w:spacing w:after="0" w:line="240" w:lineRule="auto"/>
        <w:jc w:val="both"/>
        <w:rPr>
          <w:rFonts w:ascii="Arial" w:eastAsia="Arial" w:hAnsi="Arial" w:cs="Arial"/>
          <w:color w:val="000000"/>
          <w:sz w:val="28"/>
        </w:rPr>
      </w:pPr>
    </w:p>
    <w:p w:rsidR="003913EA" w:rsidRPr="00084245" w:rsidRDefault="003913EA" w:rsidP="003913EA">
      <w:pPr>
        <w:spacing w:after="0" w:line="240" w:lineRule="auto"/>
        <w:jc w:val="both"/>
        <w:rPr>
          <w:rFonts w:ascii="Arial" w:eastAsia="Arial" w:hAnsi="Arial" w:cs="Arial"/>
          <w:color w:val="000000"/>
          <w:sz w:val="28"/>
        </w:rPr>
      </w:pPr>
    </w:p>
    <w:p w:rsidR="003913EA" w:rsidRDefault="003913EA" w:rsidP="003913EA">
      <w:pPr>
        <w:spacing w:after="0" w:line="240" w:lineRule="auto"/>
        <w:ind w:firstLine="709"/>
        <w:jc w:val="right"/>
        <w:rPr>
          <w:rFonts w:ascii="Times New Roman" w:eastAsia="Times New Roman" w:hAnsi="Times New Roman"/>
          <w:b/>
          <w:color w:val="000000"/>
          <w:sz w:val="28"/>
        </w:rPr>
      </w:pPr>
    </w:p>
    <w:p w:rsidR="003913EA" w:rsidRDefault="003913EA" w:rsidP="003913EA">
      <w:pPr>
        <w:spacing w:after="0" w:line="240" w:lineRule="auto"/>
        <w:ind w:firstLine="709"/>
        <w:jc w:val="right"/>
        <w:rPr>
          <w:rFonts w:ascii="Times New Roman" w:eastAsia="Times New Roman" w:hAnsi="Times New Roman"/>
          <w:b/>
          <w:color w:val="000000"/>
          <w:sz w:val="28"/>
        </w:rPr>
      </w:pPr>
    </w:p>
    <w:p w:rsidR="003913EA" w:rsidRDefault="003913EA" w:rsidP="003913EA">
      <w:pPr>
        <w:spacing w:after="0" w:line="240" w:lineRule="auto"/>
        <w:ind w:firstLine="709"/>
        <w:jc w:val="right"/>
        <w:rPr>
          <w:rFonts w:ascii="Times New Roman" w:eastAsia="Times New Roman" w:hAnsi="Times New Roman"/>
          <w:b/>
          <w:color w:val="000000"/>
          <w:sz w:val="28"/>
        </w:rPr>
      </w:pPr>
    </w:p>
    <w:p w:rsidR="003913EA" w:rsidRDefault="003913EA" w:rsidP="003913EA">
      <w:pPr>
        <w:spacing w:after="0" w:line="240" w:lineRule="auto"/>
        <w:ind w:firstLine="709"/>
        <w:jc w:val="right"/>
        <w:rPr>
          <w:rFonts w:ascii="Times New Roman" w:eastAsia="Times New Roman" w:hAnsi="Times New Roman"/>
          <w:b/>
          <w:color w:val="000000"/>
          <w:sz w:val="28"/>
        </w:rPr>
      </w:pPr>
    </w:p>
    <w:p w:rsidR="003913EA" w:rsidRPr="00BB23DE" w:rsidRDefault="003913EA" w:rsidP="003913EA">
      <w:pPr>
        <w:spacing w:after="0" w:line="360" w:lineRule="auto"/>
        <w:jc w:val="center"/>
        <w:rPr>
          <w:rFonts w:ascii="Times New Roman" w:eastAsia="Times New Roman" w:hAnsi="Times New Roman"/>
          <w:color w:val="000000"/>
          <w:sz w:val="28"/>
        </w:rPr>
      </w:pPr>
      <w:r w:rsidRPr="00BB23DE">
        <w:rPr>
          <w:rFonts w:ascii="Times New Roman" w:eastAsia="Times New Roman" w:hAnsi="Times New Roman"/>
          <w:color w:val="000000"/>
          <w:sz w:val="28"/>
        </w:rPr>
        <w:lastRenderedPageBreak/>
        <w:t>Приложение 5 (Форма итогового протокола соревнований по компетенции)</w:t>
      </w:r>
    </w:p>
    <w:p w:rsidR="003913EA" w:rsidRPr="00084245" w:rsidRDefault="003913EA" w:rsidP="003913EA">
      <w:pPr>
        <w:spacing w:after="0" w:line="360" w:lineRule="auto"/>
        <w:rPr>
          <w:rFonts w:ascii="Times New Roman" w:eastAsia="Times New Roman" w:hAnsi="Times New Roman"/>
          <w:color w:val="000000"/>
          <w:sz w:val="28"/>
        </w:rPr>
      </w:pPr>
    </w:p>
    <w:p w:rsidR="003913EA" w:rsidRPr="00084245" w:rsidRDefault="003913EA" w:rsidP="003913EA">
      <w:pPr>
        <w:spacing w:after="0" w:line="360" w:lineRule="auto"/>
        <w:ind w:firstLine="709"/>
        <w:jc w:val="center"/>
        <w:rPr>
          <w:rFonts w:ascii="Times New Roman" w:eastAsia="Times New Roman" w:hAnsi="Times New Roman"/>
          <w:color w:val="000000"/>
          <w:sz w:val="28"/>
        </w:rPr>
      </w:pPr>
      <w:r w:rsidRPr="00084245">
        <w:rPr>
          <w:rFonts w:ascii="Times New Roman" w:eastAsia="Times New Roman" w:hAnsi="Times New Roman"/>
          <w:b/>
          <w:color w:val="000000"/>
          <w:sz w:val="28"/>
        </w:rPr>
        <w:t>ПРОТОКОЛ</w:t>
      </w:r>
    </w:p>
    <w:p w:rsidR="003913EA" w:rsidRPr="00084245" w:rsidRDefault="003913EA" w:rsidP="003913EA">
      <w:pPr>
        <w:spacing w:after="0" w:line="360" w:lineRule="auto"/>
        <w:ind w:firstLine="709"/>
        <w:jc w:val="center"/>
        <w:rPr>
          <w:rFonts w:ascii="Times New Roman" w:eastAsia="Times New Roman" w:hAnsi="Times New Roman"/>
          <w:color w:val="000000"/>
          <w:sz w:val="28"/>
        </w:rPr>
      </w:pPr>
      <w:r w:rsidRPr="00084245">
        <w:rPr>
          <w:rFonts w:ascii="Times New Roman" w:eastAsia="Times New Roman" w:hAnsi="Times New Roman"/>
          <w:color w:val="000000"/>
          <w:sz w:val="28"/>
        </w:rPr>
        <w:t>заседания экспертно-методического совета (ЭМС)</w:t>
      </w:r>
    </w:p>
    <w:p w:rsidR="003913EA" w:rsidRPr="008602C5" w:rsidRDefault="003913EA" w:rsidP="003913EA">
      <w:pPr>
        <w:spacing w:after="0" w:line="360" w:lineRule="auto"/>
        <w:jc w:val="center"/>
        <w:rPr>
          <w:rFonts w:ascii="Times New Roman" w:hAnsi="Times New Roman"/>
          <w:sz w:val="28"/>
          <w:szCs w:val="28"/>
        </w:rPr>
      </w:pPr>
      <w:r w:rsidRPr="008602C5">
        <w:rPr>
          <w:rFonts w:ascii="Times New Roman" w:hAnsi="Times New Roman"/>
          <w:sz w:val="28"/>
          <w:szCs w:val="28"/>
          <w:lang w:val="en-US"/>
        </w:rPr>
        <w:t>I</w:t>
      </w:r>
      <w:r w:rsidRPr="008602C5">
        <w:rPr>
          <w:rFonts w:ascii="Times New Roman" w:hAnsi="Times New Roman"/>
          <w:sz w:val="28"/>
          <w:szCs w:val="28"/>
        </w:rPr>
        <w:t xml:space="preserve"> </w:t>
      </w:r>
      <w:r w:rsidRPr="008602C5">
        <w:rPr>
          <w:rFonts w:ascii="Times New Roman" w:eastAsia="Times New Roman" w:hAnsi="Times New Roman"/>
          <w:sz w:val="28"/>
        </w:rPr>
        <w:t>Муниципальн</w:t>
      </w:r>
      <w:r>
        <w:rPr>
          <w:rFonts w:ascii="Times New Roman" w:eastAsia="Times New Roman" w:hAnsi="Times New Roman"/>
          <w:sz w:val="28"/>
        </w:rPr>
        <w:t>ый</w:t>
      </w:r>
      <w:r w:rsidRPr="008602C5">
        <w:rPr>
          <w:rFonts w:ascii="Times New Roman" w:eastAsia="Times New Roman" w:hAnsi="Times New Roman"/>
          <w:sz w:val="28"/>
        </w:rPr>
        <w:t xml:space="preserve"> Чемпионат профессионального мастерства «Молодые профессионалы» </w:t>
      </w:r>
      <w:r w:rsidRPr="008602C5">
        <w:rPr>
          <w:rFonts w:ascii="Times New Roman" w:hAnsi="Times New Roman"/>
          <w:sz w:val="28"/>
          <w:szCs w:val="28"/>
        </w:rPr>
        <w:t>(WORLDSKILLS RUSSIA) Николаевского района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                                                                        «___» _____________201</w:t>
      </w:r>
      <w:r>
        <w:rPr>
          <w:rFonts w:ascii="Times New Roman" w:eastAsia="Times New Roman" w:hAnsi="Times New Roman"/>
          <w:color w:val="000000"/>
          <w:sz w:val="28"/>
        </w:rPr>
        <w:t>7</w:t>
      </w:r>
      <w:r w:rsidRPr="00084245">
        <w:rPr>
          <w:rFonts w:ascii="Times New Roman" w:eastAsia="Times New Roman" w:hAnsi="Times New Roman"/>
          <w:color w:val="000000"/>
          <w:sz w:val="28"/>
        </w:rPr>
        <w:t xml:space="preserve"> г.</w:t>
      </w:r>
    </w:p>
    <w:p w:rsidR="003913EA" w:rsidRPr="00084245" w:rsidRDefault="003913EA" w:rsidP="003913EA">
      <w:pPr>
        <w:spacing w:after="0" w:line="360" w:lineRule="auto"/>
        <w:jc w:val="both"/>
        <w:rPr>
          <w:rFonts w:ascii="Times New Roman" w:eastAsia="Times New Roman" w:hAnsi="Times New Roman"/>
          <w:color w:val="000000"/>
          <w:sz w:val="28"/>
        </w:rPr>
      </w:pPr>
      <w:r w:rsidRPr="00212F85">
        <w:rPr>
          <w:rFonts w:ascii="Times New Roman" w:eastAsia="Times New Roman" w:hAnsi="Times New Roman"/>
          <w:color w:val="000000"/>
          <w:sz w:val="28"/>
        </w:rPr>
        <w:t>по компетенции</w:t>
      </w:r>
      <w:r w:rsidRPr="00084245">
        <w:rPr>
          <w:rFonts w:ascii="Times New Roman" w:eastAsia="Times New Roman" w:hAnsi="Times New Roman"/>
          <w:b/>
          <w:color w:val="000000"/>
          <w:sz w:val="28"/>
        </w:rPr>
        <w:t xml:space="preserve"> </w:t>
      </w:r>
      <w:r w:rsidRPr="00084245">
        <w:rPr>
          <w:rFonts w:ascii="Times New Roman" w:eastAsia="Times New Roman" w:hAnsi="Times New Roman"/>
          <w:color w:val="000000"/>
          <w:sz w:val="28"/>
        </w:rPr>
        <w:t>_____________________________</w:t>
      </w:r>
    </w:p>
    <w:p w:rsidR="003913EA" w:rsidRPr="00084245" w:rsidRDefault="003913EA" w:rsidP="003913EA">
      <w:pPr>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Присутствовали:</w:t>
      </w:r>
    </w:p>
    <w:p w:rsidR="003913EA" w:rsidRPr="00084245" w:rsidRDefault="003913EA" w:rsidP="003913EA">
      <w:pPr>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Председатель ЭМС (Главный эксперт)   __________________________________ по компетенции __________________________________________________________________</w:t>
      </w:r>
    </w:p>
    <w:p w:rsidR="003913EA" w:rsidRPr="00084245" w:rsidRDefault="003913EA" w:rsidP="003913EA">
      <w:pPr>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_________________________________________________________________</w:t>
      </w:r>
    </w:p>
    <w:p w:rsidR="003913EA" w:rsidRPr="00084245" w:rsidRDefault="003913EA" w:rsidP="003913EA">
      <w:pPr>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Эксперты: </w:t>
      </w:r>
    </w:p>
    <w:p w:rsidR="003913EA" w:rsidRPr="00084245" w:rsidRDefault="003913EA" w:rsidP="003913EA">
      <w:pPr>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__________________________________________________________________</w:t>
      </w:r>
    </w:p>
    <w:p w:rsidR="003913EA" w:rsidRPr="00084245" w:rsidRDefault="003913EA" w:rsidP="003913EA">
      <w:pPr>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__________________________________________________________________</w:t>
      </w:r>
    </w:p>
    <w:p w:rsidR="003913EA" w:rsidRPr="00212F85" w:rsidRDefault="003913EA" w:rsidP="003913EA">
      <w:pPr>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__________________________________________________________________</w:t>
      </w:r>
    </w:p>
    <w:p w:rsidR="003913EA" w:rsidRPr="00084245" w:rsidRDefault="003913EA" w:rsidP="003913EA">
      <w:pPr>
        <w:spacing w:after="0" w:line="360" w:lineRule="auto"/>
        <w:jc w:val="both"/>
        <w:rPr>
          <w:rFonts w:ascii="Times New Roman" w:eastAsia="Times New Roman" w:hAnsi="Times New Roman"/>
          <w:color w:val="000000"/>
          <w:sz w:val="28"/>
        </w:rPr>
      </w:pPr>
      <w:r w:rsidRPr="00084245">
        <w:rPr>
          <w:rFonts w:ascii="Times New Roman" w:eastAsia="Times New Roman" w:hAnsi="Times New Roman"/>
          <w:color w:val="000000"/>
          <w:sz w:val="28"/>
        </w:rPr>
        <w:t xml:space="preserve">1. В соревнованиях приняли участие _____ человек: </w:t>
      </w:r>
    </w:p>
    <w:p w:rsidR="003913EA" w:rsidRPr="00084245" w:rsidRDefault="003913EA" w:rsidP="003913EA">
      <w:pPr>
        <w:spacing w:after="0" w:line="240" w:lineRule="auto"/>
        <w:ind w:firstLine="709"/>
        <w:rPr>
          <w:rFonts w:ascii="Times New Roman" w:eastAsia="Times New Roman" w:hAnsi="Times New Roman"/>
          <w:color w:val="000000"/>
          <w:sz w:val="28"/>
        </w:rPr>
      </w:pPr>
    </w:p>
    <w:tbl>
      <w:tblPr>
        <w:tblW w:w="0" w:type="auto"/>
        <w:tblInd w:w="100" w:type="dxa"/>
        <w:tblCellMar>
          <w:left w:w="10" w:type="dxa"/>
          <w:right w:w="10" w:type="dxa"/>
        </w:tblCellMar>
        <w:tblLook w:val="04A0"/>
      </w:tblPr>
      <w:tblGrid>
        <w:gridCol w:w="1239"/>
        <w:gridCol w:w="6232"/>
        <w:gridCol w:w="1984"/>
      </w:tblGrid>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jc w:val="center"/>
              <w:rPr>
                <w:sz w:val="24"/>
                <w:szCs w:val="24"/>
              </w:rPr>
            </w:pPr>
            <w:r w:rsidRPr="00084245">
              <w:rPr>
                <w:rFonts w:ascii="Times New Roman" w:eastAsia="Times New Roman" w:hAnsi="Times New Roman"/>
                <w:color w:val="000000"/>
                <w:sz w:val="24"/>
                <w:szCs w:val="24"/>
              </w:rPr>
              <w:t>№ участника</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center"/>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Ф.И.О.</w:t>
            </w:r>
          </w:p>
          <w:p w:rsidR="003913EA" w:rsidRPr="00084245" w:rsidRDefault="003913EA" w:rsidP="008F1D52">
            <w:pPr>
              <w:spacing w:after="0" w:line="240" w:lineRule="auto"/>
              <w:ind w:firstLine="709"/>
              <w:jc w:val="center"/>
              <w:rPr>
                <w:sz w:val="24"/>
                <w:szCs w:val="24"/>
              </w:rPr>
            </w:pPr>
            <w:r w:rsidRPr="00084245">
              <w:rPr>
                <w:rFonts w:ascii="Times New Roman" w:eastAsia="Times New Roman" w:hAnsi="Times New Roman"/>
                <w:color w:val="000000"/>
                <w:sz w:val="24"/>
                <w:szCs w:val="24"/>
              </w:rPr>
              <w:t>Участника</w:t>
            </w: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 xml:space="preserve">Кол-во </w:t>
            </w:r>
          </w:p>
          <w:p w:rsidR="003913EA" w:rsidRPr="00084245" w:rsidRDefault="003913EA" w:rsidP="008F1D52">
            <w:pPr>
              <w:spacing w:after="0" w:line="240" w:lineRule="auto"/>
              <w:ind w:firstLine="709"/>
              <w:rPr>
                <w:sz w:val="24"/>
                <w:szCs w:val="24"/>
              </w:rPr>
            </w:pPr>
            <w:r w:rsidRPr="00084245">
              <w:rPr>
                <w:rFonts w:ascii="Times New Roman" w:eastAsia="Times New Roman" w:hAnsi="Times New Roman"/>
                <w:color w:val="000000"/>
                <w:sz w:val="24"/>
                <w:szCs w:val="24"/>
              </w:rPr>
              <w:t>баллов</w:t>
            </w: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1</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2</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3</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4</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5</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6</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7</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8</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9</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10</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11</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21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467"/>
              <w:rPr>
                <w:sz w:val="24"/>
                <w:szCs w:val="24"/>
              </w:rPr>
            </w:pPr>
            <w:r w:rsidRPr="00084245">
              <w:rPr>
                <w:rFonts w:ascii="Times New Roman" w:eastAsia="Times New Roman" w:hAnsi="Times New Roman"/>
                <w:color w:val="000000"/>
                <w:sz w:val="24"/>
                <w:szCs w:val="24"/>
              </w:rPr>
              <w:t>12*</w:t>
            </w:r>
          </w:p>
        </w:tc>
        <w:tc>
          <w:tcPr>
            <w:tcW w:w="676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10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bl>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t>*Если участников больше 20-ти,  необходимо использовать ещё один титульный лист формы настоящего протокола.</w:t>
      </w:r>
    </w:p>
    <w:p w:rsidR="003913EA" w:rsidRPr="00084245" w:rsidRDefault="003913EA" w:rsidP="003913EA">
      <w:pPr>
        <w:spacing w:after="0" w:line="360" w:lineRule="auto"/>
        <w:ind w:firstLine="709"/>
        <w:jc w:val="both"/>
        <w:rPr>
          <w:rFonts w:ascii="Times New Roman" w:eastAsia="Times New Roman" w:hAnsi="Times New Roman"/>
          <w:color w:val="000000"/>
          <w:sz w:val="28"/>
        </w:rPr>
      </w:pPr>
      <w:r w:rsidRPr="00084245">
        <w:rPr>
          <w:rFonts w:ascii="Times New Roman" w:eastAsia="Times New Roman" w:hAnsi="Times New Roman"/>
          <w:color w:val="000000"/>
          <w:sz w:val="28"/>
        </w:rPr>
        <w:lastRenderedPageBreak/>
        <w:t xml:space="preserve">2. По результатам подсчета баллов, выставленных членами Жюри, призовые места присуждаются: </w:t>
      </w:r>
    </w:p>
    <w:p w:rsidR="003913EA" w:rsidRPr="00084245" w:rsidRDefault="003913EA" w:rsidP="003913EA">
      <w:pPr>
        <w:spacing w:after="0" w:line="240" w:lineRule="auto"/>
        <w:ind w:firstLine="709"/>
        <w:rPr>
          <w:rFonts w:ascii="Arial" w:eastAsia="Arial" w:hAnsi="Arial" w:cs="Arial"/>
          <w:color w:val="000000"/>
          <w:sz w:val="28"/>
        </w:rPr>
      </w:pPr>
    </w:p>
    <w:tbl>
      <w:tblPr>
        <w:tblW w:w="0" w:type="auto"/>
        <w:tblInd w:w="100" w:type="dxa"/>
        <w:tblCellMar>
          <w:left w:w="10" w:type="dxa"/>
          <w:right w:w="10" w:type="dxa"/>
        </w:tblCellMar>
        <w:tblLook w:val="04A0"/>
      </w:tblPr>
      <w:tblGrid>
        <w:gridCol w:w="1512"/>
        <w:gridCol w:w="6031"/>
        <w:gridCol w:w="1912"/>
      </w:tblGrid>
      <w:tr w:rsidR="003913EA" w:rsidRPr="00084245" w:rsidTr="008F1D52">
        <w:trPr>
          <w:trHeight w:val="1"/>
        </w:trPr>
        <w:tc>
          <w:tcPr>
            <w:tcW w:w="157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jc w:val="center"/>
              <w:rPr>
                <w:sz w:val="24"/>
                <w:szCs w:val="24"/>
              </w:rPr>
            </w:pPr>
            <w:r w:rsidRPr="00084245">
              <w:rPr>
                <w:rFonts w:ascii="Times New Roman" w:eastAsia="Times New Roman" w:hAnsi="Times New Roman"/>
                <w:color w:val="000000"/>
                <w:sz w:val="24"/>
                <w:szCs w:val="24"/>
              </w:rPr>
              <w:t>Место</w:t>
            </w:r>
          </w:p>
        </w:tc>
        <w:tc>
          <w:tcPr>
            <w:tcW w:w="649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center"/>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 xml:space="preserve">ФИО  </w:t>
            </w:r>
          </w:p>
          <w:p w:rsidR="003913EA" w:rsidRPr="00084245" w:rsidRDefault="003913EA" w:rsidP="008F1D52">
            <w:pPr>
              <w:spacing w:after="0" w:line="240" w:lineRule="auto"/>
              <w:ind w:firstLine="709"/>
              <w:jc w:val="center"/>
              <w:rPr>
                <w:sz w:val="24"/>
                <w:szCs w:val="24"/>
              </w:rPr>
            </w:pPr>
            <w:r w:rsidRPr="00084245">
              <w:rPr>
                <w:rFonts w:ascii="Times New Roman" w:eastAsia="Times New Roman" w:hAnsi="Times New Roman"/>
                <w:color w:val="000000"/>
                <w:sz w:val="24"/>
                <w:szCs w:val="24"/>
              </w:rPr>
              <w:t>участника</w:t>
            </w:r>
          </w:p>
        </w:tc>
        <w:tc>
          <w:tcPr>
            <w:tcW w:w="20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364"/>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Кол-во</w:t>
            </w:r>
          </w:p>
          <w:p w:rsidR="003913EA" w:rsidRPr="00084245" w:rsidRDefault="003913EA" w:rsidP="008F1D52">
            <w:pPr>
              <w:spacing w:after="0" w:line="240" w:lineRule="auto"/>
              <w:ind w:firstLine="364"/>
              <w:rPr>
                <w:sz w:val="24"/>
                <w:szCs w:val="24"/>
              </w:rPr>
            </w:pPr>
            <w:r w:rsidRPr="00084245">
              <w:rPr>
                <w:rFonts w:ascii="Times New Roman" w:eastAsia="Times New Roman" w:hAnsi="Times New Roman"/>
                <w:color w:val="000000"/>
                <w:sz w:val="24"/>
                <w:szCs w:val="24"/>
              </w:rPr>
              <w:t>баллов</w:t>
            </w:r>
          </w:p>
        </w:tc>
      </w:tr>
      <w:tr w:rsidR="003913EA" w:rsidRPr="00084245" w:rsidTr="008F1D52">
        <w:trPr>
          <w:trHeight w:val="1"/>
        </w:trPr>
        <w:tc>
          <w:tcPr>
            <w:tcW w:w="157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326"/>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I место</w:t>
            </w:r>
          </w:p>
        </w:tc>
        <w:tc>
          <w:tcPr>
            <w:tcW w:w="649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0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57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326"/>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II место</w:t>
            </w:r>
          </w:p>
        </w:tc>
        <w:tc>
          <w:tcPr>
            <w:tcW w:w="649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0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r w:rsidR="003913EA" w:rsidRPr="00084245" w:rsidTr="008F1D52">
        <w:trPr>
          <w:trHeight w:val="1"/>
        </w:trPr>
        <w:tc>
          <w:tcPr>
            <w:tcW w:w="157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326"/>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 xml:space="preserve">III место </w:t>
            </w:r>
          </w:p>
        </w:tc>
        <w:tc>
          <w:tcPr>
            <w:tcW w:w="6495"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c>
          <w:tcPr>
            <w:tcW w:w="2010"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rPr>
                <w:rFonts w:cs="Calibri"/>
                <w:sz w:val="24"/>
                <w:szCs w:val="24"/>
              </w:rPr>
            </w:pPr>
          </w:p>
        </w:tc>
      </w:tr>
    </w:tbl>
    <w:p w:rsidR="003913EA" w:rsidRPr="00084245" w:rsidRDefault="003913EA" w:rsidP="003913EA">
      <w:pPr>
        <w:spacing w:after="0" w:line="240" w:lineRule="auto"/>
        <w:ind w:firstLine="709"/>
        <w:rPr>
          <w:rFonts w:ascii="Times New Roman" w:eastAsia="Times New Roman" w:hAnsi="Times New Roman"/>
          <w:color w:val="000000"/>
          <w:sz w:val="28"/>
        </w:rPr>
      </w:pPr>
    </w:p>
    <w:p w:rsidR="003913EA" w:rsidRPr="00084245" w:rsidRDefault="003913EA" w:rsidP="003913EA">
      <w:pPr>
        <w:spacing w:after="0" w:line="240" w:lineRule="auto"/>
        <w:rPr>
          <w:rFonts w:ascii="Times New Roman" w:eastAsia="Times New Roman" w:hAnsi="Times New Roman"/>
          <w:color w:val="000000"/>
          <w:sz w:val="28"/>
        </w:rPr>
      </w:pPr>
      <w:r w:rsidRPr="00084245">
        <w:rPr>
          <w:rFonts w:ascii="Times New Roman" w:eastAsia="Times New Roman" w:hAnsi="Times New Roman"/>
          <w:color w:val="000000"/>
          <w:sz w:val="28"/>
        </w:rPr>
        <w:t xml:space="preserve">а также не призовые номинации: </w:t>
      </w:r>
    </w:p>
    <w:p w:rsidR="003913EA" w:rsidRPr="00084245" w:rsidRDefault="003913EA" w:rsidP="003913EA">
      <w:pPr>
        <w:spacing w:after="0" w:line="240" w:lineRule="auto"/>
        <w:rPr>
          <w:rFonts w:ascii="Times New Roman" w:eastAsia="Times New Roman" w:hAnsi="Times New Roman"/>
          <w:color w:val="000000"/>
          <w:sz w:val="28"/>
        </w:rPr>
      </w:pPr>
      <w:r w:rsidRPr="00084245">
        <w:rPr>
          <w:rFonts w:ascii="Times New Roman" w:eastAsia="Times New Roman" w:hAnsi="Times New Roman"/>
          <w:color w:val="000000"/>
          <w:sz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913EA" w:rsidRPr="00084245" w:rsidRDefault="003913EA" w:rsidP="003913EA">
      <w:pPr>
        <w:spacing w:after="0" w:line="240" w:lineRule="auto"/>
        <w:ind w:firstLine="709"/>
        <w:rPr>
          <w:rFonts w:ascii="Arial" w:eastAsia="Arial" w:hAnsi="Arial" w:cs="Arial"/>
          <w:color w:val="000000"/>
        </w:rPr>
      </w:pPr>
    </w:p>
    <w:p w:rsidR="003913EA" w:rsidRPr="00084245" w:rsidRDefault="003913EA" w:rsidP="003913EA">
      <w:pPr>
        <w:spacing w:after="0" w:line="240" w:lineRule="auto"/>
        <w:rPr>
          <w:rFonts w:ascii="Times New Roman" w:eastAsia="Times New Roman" w:hAnsi="Times New Roman"/>
          <w:color w:val="000000"/>
          <w:sz w:val="28"/>
        </w:rPr>
      </w:pPr>
      <w:r w:rsidRPr="00084245">
        <w:rPr>
          <w:rFonts w:ascii="Times New Roman" w:eastAsia="Times New Roman" w:hAnsi="Times New Roman"/>
          <w:color w:val="000000"/>
          <w:sz w:val="28"/>
        </w:rPr>
        <w:t xml:space="preserve">Председатель ЭМС (Главный Эксперт) </w:t>
      </w:r>
    </w:p>
    <w:p w:rsidR="003913EA" w:rsidRPr="00084245" w:rsidRDefault="003913EA" w:rsidP="003913EA">
      <w:pPr>
        <w:spacing w:after="0" w:line="240" w:lineRule="auto"/>
        <w:rPr>
          <w:rFonts w:ascii="Times New Roman" w:eastAsia="Times New Roman" w:hAnsi="Times New Roman"/>
          <w:color w:val="000000"/>
          <w:sz w:val="28"/>
        </w:rPr>
      </w:pPr>
      <w:r w:rsidRPr="00084245">
        <w:rPr>
          <w:rFonts w:ascii="Times New Roman" w:eastAsia="Times New Roman" w:hAnsi="Times New Roman"/>
          <w:color w:val="000000"/>
          <w:sz w:val="28"/>
        </w:rPr>
        <w:t>по компетенции __________________________________________________________________</w:t>
      </w:r>
    </w:p>
    <w:p w:rsidR="003913EA" w:rsidRPr="00084245" w:rsidRDefault="003913EA" w:rsidP="003913EA">
      <w:pPr>
        <w:spacing w:after="0" w:line="240" w:lineRule="auto"/>
        <w:rPr>
          <w:rFonts w:ascii="Times New Roman" w:eastAsia="Times New Roman" w:hAnsi="Times New Roman"/>
          <w:color w:val="000000"/>
          <w:sz w:val="28"/>
        </w:rPr>
      </w:pPr>
    </w:p>
    <w:p w:rsidR="003913EA" w:rsidRPr="00084245" w:rsidRDefault="003913EA" w:rsidP="003913EA">
      <w:pPr>
        <w:spacing w:after="0" w:line="240" w:lineRule="auto"/>
        <w:rPr>
          <w:rFonts w:ascii="Times New Roman" w:eastAsia="Times New Roman" w:hAnsi="Times New Roman"/>
          <w:color w:val="000000"/>
          <w:sz w:val="28"/>
        </w:rPr>
      </w:pPr>
      <w:r w:rsidRPr="00084245">
        <w:rPr>
          <w:rFonts w:ascii="Times New Roman" w:eastAsia="Times New Roman" w:hAnsi="Times New Roman"/>
          <w:color w:val="000000"/>
          <w:sz w:val="28"/>
        </w:rPr>
        <w:t xml:space="preserve">Эксперты: </w:t>
      </w:r>
    </w:p>
    <w:p w:rsidR="003913EA" w:rsidRPr="00084245" w:rsidRDefault="003913EA" w:rsidP="003913EA">
      <w:pPr>
        <w:spacing w:after="0" w:line="240" w:lineRule="auto"/>
        <w:rPr>
          <w:rFonts w:ascii="Times New Roman" w:eastAsia="Arial" w:hAnsi="Times New Roman"/>
          <w:color w:val="000000"/>
          <w:sz w:val="28"/>
        </w:rPr>
      </w:pPr>
      <w:r w:rsidRPr="00084245">
        <w:rPr>
          <w:rFonts w:ascii="Times New Roman" w:eastAsia="Arial" w:hAnsi="Times New Roman"/>
          <w:color w:val="000000"/>
          <w:sz w:val="28"/>
        </w:rPr>
        <w:t>______________________________________________________________________________________________________________________________________________________________________________________________________</w:t>
      </w: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Pr="00084245" w:rsidRDefault="003913EA" w:rsidP="003913EA">
      <w:pPr>
        <w:spacing w:after="0" w:line="240" w:lineRule="auto"/>
        <w:ind w:firstLine="709"/>
        <w:rPr>
          <w:rFonts w:ascii="Times New Roman" w:eastAsia="Arial" w:hAnsi="Times New Roman"/>
          <w:color w:val="000000"/>
          <w:sz w:val="28"/>
        </w:rPr>
      </w:pPr>
    </w:p>
    <w:p w:rsidR="003913EA" w:rsidRDefault="003913EA" w:rsidP="003913EA">
      <w:pPr>
        <w:spacing w:after="0" w:line="240" w:lineRule="auto"/>
        <w:rPr>
          <w:rFonts w:ascii="Arial" w:eastAsia="Arial" w:hAnsi="Arial" w:cs="Arial"/>
          <w:color w:val="000000"/>
          <w:sz w:val="28"/>
        </w:rPr>
      </w:pPr>
    </w:p>
    <w:p w:rsidR="003913EA" w:rsidRDefault="003913EA" w:rsidP="003913EA">
      <w:pPr>
        <w:spacing w:after="0" w:line="240" w:lineRule="auto"/>
        <w:rPr>
          <w:rFonts w:ascii="Arial" w:eastAsia="Arial" w:hAnsi="Arial" w:cs="Arial"/>
          <w:color w:val="000000"/>
          <w:sz w:val="28"/>
        </w:rPr>
      </w:pPr>
    </w:p>
    <w:p w:rsidR="003913EA" w:rsidRDefault="003913EA" w:rsidP="003913EA">
      <w:pPr>
        <w:spacing w:after="0" w:line="240" w:lineRule="auto"/>
        <w:rPr>
          <w:rFonts w:ascii="Arial" w:eastAsia="Arial" w:hAnsi="Arial" w:cs="Arial"/>
          <w:color w:val="000000"/>
          <w:sz w:val="28"/>
        </w:rPr>
      </w:pPr>
    </w:p>
    <w:p w:rsidR="003913EA" w:rsidRDefault="003913EA" w:rsidP="003913EA">
      <w:pPr>
        <w:spacing w:after="0" w:line="240" w:lineRule="auto"/>
        <w:rPr>
          <w:rFonts w:ascii="Arial" w:eastAsia="Arial" w:hAnsi="Arial" w:cs="Arial"/>
          <w:color w:val="000000"/>
          <w:sz w:val="28"/>
        </w:rPr>
      </w:pPr>
    </w:p>
    <w:p w:rsidR="003913EA" w:rsidRDefault="003913EA" w:rsidP="003913EA">
      <w:pPr>
        <w:spacing w:after="0" w:line="240" w:lineRule="auto"/>
        <w:rPr>
          <w:rFonts w:ascii="Arial" w:eastAsia="Arial" w:hAnsi="Arial" w:cs="Arial"/>
          <w:color w:val="000000"/>
          <w:sz w:val="28"/>
        </w:rPr>
      </w:pPr>
    </w:p>
    <w:p w:rsidR="003913EA" w:rsidRDefault="003913EA" w:rsidP="003913EA">
      <w:pPr>
        <w:spacing w:after="0" w:line="240" w:lineRule="auto"/>
        <w:rPr>
          <w:rFonts w:ascii="Arial" w:eastAsia="Arial" w:hAnsi="Arial" w:cs="Arial"/>
          <w:color w:val="000000"/>
          <w:sz w:val="28"/>
        </w:rPr>
      </w:pPr>
    </w:p>
    <w:p w:rsidR="003913EA" w:rsidRDefault="003913EA" w:rsidP="003913EA">
      <w:pPr>
        <w:spacing w:after="0" w:line="240" w:lineRule="auto"/>
        <w:jc w:val="both"/>
        <w:rPr>
          <w:rFonts w:ascii="Arial" w:eastAsia="Arial" w:hAnsi="Arial" w:cs="Arial"/>
          <w:color w:val="000000"/>
          <w:sz w:val="28"/>
        </w:rPr>
      </w:pPr>
    </w:p>
    <w:p w:rsidR="003913EA" w:rsidRPr="0087204D" w:rsidRDefault="003913EA" w:rsidP="003913EA">
      <w:pPr>
        <w:spacing w:after="0" w:line="240" w:lineRule="auto"/>
        <w:jc w:val="right"/>
        <w:rPr>
          <w:rFonts w:ascii="Times New Roman" w:eastAsia="Times New Roman" w:hAnsi="Times New Roman"/>
          <w:b/>
          <w:color w:val="000000"/>
          <w:sz w:val="28"/>
        </w:rPr>
      </w:pPr>
      <w:r w:rsidRPr="0087204D">
        <w:rPr>
          <w:rFonts w:ascii="Times New Roman" w:eastAsia="Times New Roman" w:hAnsi="Times New Roman"/>
          <w:b/>
          <w:color w:val="000000"/>
          <w:sz w:val="28"/>
        </w:rPr>
        <w:lastRenderedPageBreak/>
        <w:t>Приложение 6 (Форма протокола инструктажа по работе на оборудовании)</w:t>
      </w:r>
    </w:p>
    <w:p w:rsidR="003913EA" w:rsidRPr="00084245" w:rsidRDefault="003913EA" w:rsidP="003913EA">
      <w:pPr>
        <w:spacing w:after="0" w:line="360" w:lineRule="auto"/>
        <w:rPr>
          <w:rFonts w:ascii="Times New Roman" w:eastAsia="Times New Roman" w:hAnsi="Times New Roman"/>
          <w:color w:val="000000"/>
          <w:sz w:val="28"/>
        </w:rPr>
      </w:pPr>
    </w:p>
    <w:p w:rsidR="003913EA" w:rsidRPr="0087204D" w:rsidRDefault="003913EA" w:rsidP="003913EA">
      <w:pPr>
        <w:spacing w:after="0" w:line="360" w:lineRule="auto"/>
        <w:ind w:firstLine="709"/>
        <w:jc w:val="center"/>
        <w:rPr>
          <w:rFonts w:ascii="Times New Roman" w:eastAsia="Times New Roman" w:hAnsi="Times New Roman"/>
          <w:b/>
          <w:color w:val="000000"/>
          <w:sz w:val="28"/>
        </w:rPr>
      </w:pPr>
      <w:r w:rsidRPr="00084245">
        <w:rPr>
          <w:rFonts w:ascii="Times New Roman" w:eastAsia="Times New Roman" w:hAnsi="Times New Roman"/>
          <w:b/>
          <w:color w:val="000000"/>
          <w:sz w:val="28"/>
        </w:rPr>
        <w:t>Протокол инструктажа по работе на оборудование</w:t>
      </w:r>
    </w:p>
    <w:p w:rsidR="003913EA" w:rsidRPr="008602C5" w:rsidRDefault="003913EA" w:rsidP="003913EA">
      <w:pPr>
        <w:spacing w:after="0" w:line="360" w:lineRule="auto"/>
        <w:jc w:val="center"/>
        <w:rPr>
          <w:rFonts w:ascii="Times New Roman" w:hAnsi="Times New Roman"/>
          <w:sz w:val="28"/>
          <w:szCs w:val="28"/>
        </w:rPr>
      </w:pPr>
      <w:r w:rsidRPr="008602C5">
        <w:rPr>
          <w:rFonts w:ascii="Times New Roman" w:hAnsi="Times New Roman"/>
          <w:sz w:val="28"/>
          <w:szCs w:val="28"/>
          <w:lang w:val="en-US"/>
        </w:rPr>
        <w:t>I</w:t>
      </w:r>
      <w:r w:rsidRPr="008602C5">
        <w:rPr>
          <w:rFonts w:ascii="Times New Roman" w:hAnsi="Times New Roman"/>
          <w:sz w:val="28"/>
          <w:szCs w:val="28"/>
        </w:rPr>
        <w:t xml:space="preserve"> </w:t>
      </w:r>
      <w:r w:rsidRPr="008602C5">
        <w:rPr>
          <w:rFonts w:ascii="Times New Roman" w:eastAsia="Times New Roman" w:hAnsi="Times New Roman"/>
          <w:sz w:val="28"/>
        </w:rPr>
        <w:t>Муниципальн</w:t>
      </w:r>
      <w:r>
        <w:rPr>
          <w:rFonts w:ascii="Times New Roman" w:eastAsia="Times New Roman" w:hAnsi="Times New Roman"/>
          <w:sz w:val="28"/>
        </w:rPr>
        <w:t>ый</w:t>
      </w:r>
      <w:r w:rsidRPr="008602C5">
        <w:rPr>
          <w:rFonts w:ascii="Times New Roman" w:eastAsia="Times New Roman" w:hAnsi="Times New Roman"/>
          <w:sz w:val="28"/>
        </w:rPr>
        <w:t xml:space="preserve"> Чемпионат профессионального мастерства «Молодые профессионалы» </w:t>
      </w:r>
      <w:r w:rsidRPr="008602C5">
        <w:rPr>
          <w:rFonts w:ascii="Times New Roman" w:hAnsi="Times New Roman"/>
          <w:sz w:val="28"/>
          <w:szCs w:val="28"/>
        </w:rPr>
        <w:t>(WORLDSKILLS RUSSIA) Николаевского района</w:t>
      </w:r>
    </w:p>
    <w:p w:rsidR="003913EA" w:rsidRPr="00084245" w:rsidRDefault="003913EA" w:rsidP="003913EA">
      <w:pPr>
        <w:spacing w:after="0" w:line="360" w:lineRule="auto"/>
        <w:rPr>
          <w:rFonts w:ascii="Times New Roman" w:eastAsia="Times New Roman" w:hAnsi="Times New Roman"/>
          <w:color w:val="000000"/>
          <w:sz w:val="28"/>
        </w:rPr>
      </w:pPr>
      <w:r w:rsidRPr="00084245">
        <w:rPr>
          <w:rFonts w:ascii="Times New Roman" w:eastAsia="Times New Roman" w:hAnsi="Times New Roman"/>
          <w:color w:val="000000"/>
          <w:sz w:val="28"/>
        </w:rPr>
        <w:t>по компетенции _____________________</w:t>
      </w:r>
      <w:r>
        <w:rPr>
          <w:rFonts w:ascii="Times New Roman" w:eastAsia="Times New Roman" w:hAnsi="Times New Roman"/>
          <w:color w:val="000000"/>
          <w:sz w:val="28"/>
        </w:rPr>
        <w:t>____________________________</w:t>
      </w:r>
      <w:r w:rsidRPr="00084245">
        <w:rPr>
          <w:rFonts w:ascii="Times New Roman" w:eastAsia="Times New Roman" w:hAnsi="Times New Roman"/>
          <w:color w:val="000000"/>
          <w:sz w:val="28"/>
        </w:rPr>
        <w:t>__</w:t>
      </w:r>
      <w:r w:rsidRPr="00084245">
        <w:rPr>
          <w:rFonts w:ascii="Times New Roman" w:eastAsia="Times New Roman" w:hAnsi="Times New Roman"/>
          <w:color w:val="000000"/>
          <w:sz w:val="28"/>
        </w:rPr>
        <w:tab/>
      </w:r>
    </w:p>
    <w:p w:rsidR="003913EA" w:rsidRPr="00084245" w:rsidRDefault="003913EA" w:rsidP="003913EA">
      <w:pPr>
        <w:spacing w:after="0" w:line="360" w:lineRule="auto"/>
        <w:rPr>
          <w:rFonts w:ascii="Times New Roman" w:eastAsia="Times New Roman" w:hAnsi="Times New Roman"/>
          <w:color w:val="000000"/>
          <w:sz w:val="28"/>
        </w:rPr>
      </w:pPr>
      <w:r w:rsidRPr="00084245">
        <w:rPr>
          <w:rFonts w:ascii="Times New Roman" w:eastAsia="Times New Roman" w:hAnsi="Times New Roman"/>
          <w:color w:val="000000"/>
          <w:sz w:val="28"/>
        </w:rPr>
        <w:t>Дата  пров</w:t>
      </w:r>
      <w:r>
        <w:rPr>
          <w:rFonts w:ascii="Times New Roman" w:eastAsia="Times New Roman" w:hAnsi="Times New Roman"/>
          <w:color w:val="000000"/>
          <w:sz w:val="28"/>
        </w:rPr>
        <w:t>едения «___»_______________2017</w:t>
      </w:r>
      <w:r w:rsidRPr="00084245">
        <w:rPr>
          <w:rFonts w:ascii="Times New Roman" w:eastAsia="Times New Roman" w:hAnsi="Times New Roman"/>
          <w:color w:val="000000"/>
          <w:sz w:val="28"/>
        </w:rPr>
        <w:t xml:space="preserve"> г.                             </w:t>
      </w:r>
    </w:p>
    <w:p w:rsidR="003913EA" w:rsidRPr="00084245" w:rsidRDefault="003913EA" w:rsidP="003913EA">
      <w:pPr>
        <w:spacing w:after="0" w:line="240" w:lineRule="auto"/>
        <w:ind w:firstLine="709"/>
        <w:jc w:val="both"/>
        <w:rPr>
          <w:rFonts w:ascii="Times New Roman" w:eastAsia="Times New Roman" w:hAnsi="Times New Roman"/>
          <w:color w:val="000000"/>
          <w:sz w:val="28"/>
        </w:rPr>
      </w:pPr>
    </w:p>
    <w:tbl>
      <w:tblPr>
        <w:tblW w:w="9924" w:type="dxa"/>
        <w:tblInd w:w="90" w:type="dxa"/>
        <w:tblCellMar>
          <w:left w:w="10" w:type="dxa"/>
          <w:right w:w="10" w:type="dxa"/>
        </w:tblCellMar>
        <w:tblLook w:val="04A0"/>
      </w:tblPr>
      <w:tblGrid>
        <w:gridCol w:w="577"/>
        <w:gridCol w:w="1561"/>
        <w:gridCol w:w="1306"/>
        <w:gridCol w:w="2188"/>
        <w:gridCol w:w="2188"/>
        <w:gridCol w:w="2104"/>
      </w:tblGrid>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ind w:firstLine="52"/>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w:t>
            </w:r>
          </w:p>
          <w:p w:rsidR="003913EA" w:rsidRPr="00084245" w:rsidRDefault="003913EA" w:rsidP="008F1D52">
            <w:pPr>
              <w:spacing w:after="0" w:line="240" w:lineRule="auto"/>
              <w:ind w:firstLine="52"/>
              <w:rPr>
                <w:sz w:val="24"/>
                <w:szCs w:val="24"/>
              </w:rPr>
            </w:pPr>
            <w:proofErr w:type="spellStart"/>
            <w:proofErr w:type="gramStart"/>
            <w:r w:rsidRPr="00084245">
              <w:rPr>
                <w:rFonts w:ascii="Times New Roman" w:eastAsia="Times New Roman" w:hAnsi="Times New Roman"/>
                <w:color w:val="000000"/>
                <w:sz w:val="24"/>
                <w:szCs w:val="24"/>
              </w:rPr>
              <w:t>п</w:t>
            </w:r>
            <w:proofErr w:type="spellEnd"/>
            <w:proofErr w:type="gramEnd"/>
            <w:r w:rsidRPr="00084245">
              <w:rPr>
                <w:rFonts w:ascii="Times New Roman" w:eastAsia="Times New Roman" w:hAnsi="Times New Roman"/>
                <w:color w:val="000000"/>
                <w:sz w:val="24"/>
                <w:szCs w:val="24"/>
              </w:rPr>
              <w:t>/</w:t>
            </w:r>
            <w:proofErr w:type="spellStart"/>
            <w:r w:rsidRPr="00084245">
              <w:rPr>
                <w:rFonts w:ascii="Times New Roman" w:eastAsia="Times New Roman" w:hAnsi="Times New Roman"/>
                <w:color w:val="000000"/>
                <w:sz w:val="24"/>
                <w:szCs w:val="24"/>
              </w:rPr>
              <w:t>п</w:t>
            </w:r>
            <w:proofErr w:type="spellEnd"/>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ind w:firstLine="219"/>
              <w:jc w:val="center"/>
              <w:rPr>
                <w:rFonts w:ascii="Times New Roman" w:eastAsia="Times New Roman" w:hAnsi="Times New Roman"/>
                <w:color w:val="000000"/>
                <w:sz w:val="24"/>
                <w:szCs w:val="24"/>
              </w:rPr>
            </w:pPr>
            <w:r w:rsidRPr="00084245">
              <w:rPr>
                <w:rFonts w:ascii="Times New Roman" w:eastAsia="Times New Roman" w:hAnsi="Times New Roman"/>
                <w:color w:val="000000"/>
                <w:sz w:val="24"/>
                <w:szCs w:val="24"/>
              </w:rPr>
              <w:t>Ф.И.О.</w:t>
            </w:r>
          </w:p>
          <w:p w:rsidR="003913EA" w:rsidRPr="00084245" w:rsidRDefault="003913EA" w:rsidP="008F1D52">
            <w:pPr>
              <w:spacing w:after="0" w:line="240" w:lineRule="auto"/>
              <w:ind w:firstLine="77"/>
              <w:jc w:val="center"/>
              <w:rPr>
                <w:sz w:val="24"/>
                <w:szCs w:val="24"/>
              </w:rPr>
            </w:pPr>
            <w:r w:rsidRPr="00084245">
              <w:rPr>
                <w:rFonts w:ascii="Times New Roman" w:eastAsia="Times New Roman" w:hAnsi="Times New Roman"/>
                <w:color w:val="000000"/>
                <w:sz w:val="24"/>
                <w:szCs w:val="24"/>
              </w:rPr>
              <w:t>участника</w:t>
            </w: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ind w:firstLine="75"/>
              <w:jc w:val="center"/>
              <w:rPr>
                <w:sz w:val="24"/>
                <w:szCs w:val="24"/>
              </w:rPr>
            </w:pPr>
            <w:r w:rsidRPr="00084245">
              <w:rPr>
                <w:rFonts w:ascii="Times New Roman" w:eastAsia="Times New Roman" w:hAnsi="Times New Roman"/>
                <w:color w:val="000000"/>
                <w:sz w:val="24"/>
                <w:szCs w:val="24"/>
              </w:rPr>
              <w:t>Год рождения</w:t>
            </w: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jc w:val="center"/>
              <w:rPr>
                <w:sz w:val="24"/>
                <w:szCs w:val="24"/>
              </w:rPr>
            </w:pPr>
            <w:r w:rsidRPr="00084245">
              <w:rPr>
                <w:rFonts w:ascii="Times New Roman" w:eastAsia="Times New Roman" w:hAnsi="Times New Roman"/>
                <w:color w:val="000000"/>
                <w:sz w:val="24"/>
                <w:szCs w:val="24"/>
              </w:rPr>
              <w:t>Ф.И.О. инструктирующего</w:t>
            </w: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jc w:val="center"/>
              <w:rPr>
                <w:sz w:val="24"/>
                <w:szCs w:val="24"/>
              </w:rPr>
            </w:pPr>
            <w:r w:rsidRPr="00084245">
              <w:rPr>
                <w:rFonts w:ascii="Times New Roman" w:eastAsia="Times New Roman" w:hAnsi="Times New Roman"/>
                <w:color w:val="000000"/>
                <w:sz w:val="24"/>
                <w:szCs w:val="24"/>
              </w:rPr>
              <w:t xml:space="preserve">Подпись </w:t>
            </w:r>
            <w:proofErr w:type="gramStart"/>
            <w:r w:rsidRPr="00084245">
              <w:rPr>
                <w:rFonts w:ascii="Times New Roman" w:eastAsia="Times New Roman" w:hAnsi="Times New Roman"/>
                <w:color w:val="000000"/>
                <w:sz w:val="24"/>
                <w:szCs w:val="24"/>
              </w:rPr>
              <w:t>инструктирующего</w:t>
            </w:r>
            <w:proofErr w:type="gramEnd"/>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vAlign w:val="center"/>
          </w:tcPr>
          <w:p w:rsidR="003913EA" w:rsidRPr="00084245" w:rsidRDefault="003913EA" w:rsidP="008F1D52">
            <w:pPr>
              <w:spacing w:after="0" w:line="240" w:lineRule="auto"/>
              <w:jc w:val="center"/>
              <w:rPr>
                <w:sz w:val="24"/>
                <w:szCs w:val="24"/>
              </w:rPr>
            </w:pPr>
            <w:r w:rsidRPr="00084245">
              <w:rPr>
                <w:rFonts w:ascii="Times New Roman" w:eastAsia="Times New Roman" w:hAnsi="Times New Roman"/>
                <w:color w:val="000000"/>
                <w:sz w:val="24"/>
                <w:szCs w:val="24"/>
              </w:rPr>
              <w:t xml:space="preserve">Подпись </w:t>
            </w:r>
            <w:proofErr w:type="gramStart"/>
            <w:r w:rsidRPr="00084245">
              <w:rPr>
                <w:rFonts w:ascii="Times New Roman" w:eastAsia="Times New Roman" w:hAnsi="Times New Roman"/>
                <w:color w:val="000000"/>
                <w:sz w:val="24"/>
                <w:szCs w:val="24"/>
              </w:rPr>
              <w:t>инструктируемого</w:t>
            </w:r>
            <w:proofErr w:type="gramEnd"/>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r w:rsidR="003913EA" w:rsidRPr="00084245" w:rsidTr="008F1D52">
        <w:trPr>
          <w:trHeight w:val="1"/>
        </w:trPr>
        <w:tc>
          <w:tcPr>
            <w:tcW w:w="577"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561"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1306"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88"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c>
          <w:tcPr>
            <w:tcW w:w="2104" w:type="dxa"/>
            <w:tcBorders>
              <w:top w:val="single" w:sz="8" w:space="0" w:color="000000"/>
              <w:left w:val="single" w:sz="8" w:space="0" w:color="000000"/>
              <w:bottom w:val="single" w:sz="8" w:space="0" w:color="000000"/>
              <w:right w:val="single" w:sz="8" w:space="0" w:color="000000"/>
            </w:tcBorders>
            <w:shd w:val="clear" w:color="000000" w:fill="FFFFFF"/>
            <w:tcMar>
              <w:left w:w="100" w:type="dxa"/>
              <w:right w:w="100" w:type="dxa"/>
            </w:tcMar>
          </w:tcPr>
          <w:p w:rsidR="003913EA" w:rsidRPr="00084245" w:rsidRDefault="003913EA" w:rsidP="008F1D52">
            <w:pPr>
              <w:spacing w:after="0" w:line="240" w:lineRule="auto"/>
              <w:ind w:firstLine="709"/>
              <w:jc w:val="both"/>
              <w:rPr>
                <w:rFonts w:cs="Calibri"/>
              </w:rPr>
            </w:pPr>
          </w:p>
        </w:tc>
      </w:tr>
    </w:tbl>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ind w:firstLine="709"/>
        <w:jc w:val="both"/>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rPr>
          <w:rFonts w:ascii="Arial" w:eastAsia="Arial" w:hAnsi="Arial" w:cs="Arial"/>
          <w:color w:val="000000"/>
          <w:sz w:val="28"/>
        </w:rPr>
      </w:pPr>
    </w:p>
    <w:p w:rsidR="003913EA" w:rsidRPr="00084245" w:rsidRDefault="003913EA" w:rsidP="003913EA">
      <w:pPr>
        <w:spacing w:after="0" w:line="240" w:lineRule="auto"/>
        <w:ind w:firstLine="709"/>
        <w:jc w:val="right"/>
        <w:rPr>
          <w:rFonts w:ascii="Times New Roman" w:eastAsia="Times New Roman" w:hAnsi="Times New Roman"/>
          <w:b/>
          <w:color w:val="000000" w:themeColor="text1"/>
          <w:sz w:val="28"/>
        </w:rPr>
      </w:pPr>
    </w:p>
    <w:p w:rsidR="003913EA" w:rsidRPr="00084245" w:rsidRDefault="003913EA" w:rsidP="003913EA">
      <w:pPr>
        <w:spacing w:after="0" w:line="240" w:lineRule="auto"/>
        <w:rPr>
          <w:color w:val="000000" w:themeColor="text1"/>
        </w:rPr>
      </w:pPr>
    </w:p>
    <w:p w:rsidR="003913EA" w:rsidRPr="00084245" w:rsidRDefault="003913EA" w:rsidP="003913EA">
      <w:pPr>
        <w:rPr>
          <w:rFonts w:ascii="Times New Roman" w:hAnsi="Times New Roman"/>
          <w:color w:val="000000" w:themeColor="text1"/>
          <w:sz w:val="28"/>
          <w:szCs w:val="28"/>
        </w:rPr>
      </w:pPr>
    </w:p>
    <w:p w:rsidR="003913EA" w:rsidRDefault="003913EA" w:rsidP="003913EA">
      <w:pPr>
        <w:autoSpaceDE w:val="0"/>
        <w:autoSpaceDN w:val="0"/>
        <w:adjustRightInd w:val="0"/>
        <w:spacing w:after="0" w:line="360" w:lineRule="auto"/>
        <w:ind w:left="6096"/>
        <w:jc w:val="both"/>
        <w:rPr>
          <w:rFonts w:ascii="Times New Roman" w:hAnsi="Times New Roman" w:cs="Times New Roman"/>
          <w:sz w:val="26"/>
          <w:szCs w:val="26"/>
        </w:rPr>
      </w:pPr>
    </w:p>
    <w:p w:rsidR="00465DAD" w:rsidRDefault="00465DAD"/>
    <w:sectPr w:rsidR="00465DAD" w:rsidSect="00465DA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F0462"/>
    <w:multiLevelType w:val="hybridMultilevel"/>
    <w:tmpl w:val="8F52A4BE"/>
    <w:lvl w:ilvl="0" w:tplc="F094DD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911061E"/>
    <w:multiLevelType w:val="multilevel"/>
    <w:tmpl w:val="BD2CEFB4"/>
    <w:lvl w:ilvl="0">
      <w:start w:val="1"/>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3872" w:hanging="72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5808" w:hanging="108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7744" w:hanging="1440"/>
      </w:pPr>
      <w:rPr>
        <w:rFonts w:hint="default"/>
      </w:rPr>
    </w:lvl>
  </w:abstractNum>
  <w:abstractNum w:abstractNumId="2">
    <w:nsid w:val="0A6E58E1"/>
    <w:multiLevelType w:val="singleLevel"/>
    <w:tmpl w:val="7A6E3780"/>
    <w:lvl w:ilvl="0">
      <w:start w:val="1"/>
      <w:numFmt w:val="decimal"/>
      <w:pStyle w:val="a"/>
      <w:lvlText w:val="%1."/>
      <w:lvlJc w:val="left"/>
      <w:pPr>
        <w:tabs>
          <w:tab w:val="num" w:pos="720"/>
        </w:tabs>
        <w:ind w:left="720" w:hanging="360"/>
      </w:pPr>
    </w:lvl>
  </w:abstractNum>
  <w:abstractNum w:abstractNumId="3">
    <w:nsid w:val="0C473EF2"/>
    <w:multiLevelType w:val="multilevel"/>
    <w:tmpl w:val="35741642"/>
    <w:lvl w:ilvl="0">
      <w:start w:val="2"/>
      <w:numFmt w:val="decimal"/>
      <w:lvlText w:val="%1"/>
      <w:lvlJc w:val="left"/>
      <w:pPr>
        <w:ind w:left="360" w:hanging="360"/>
      </w:pPr>
      <w:rPr>
        <w:rFonts w:eastAsiaTheme="minorEastAsia" w:hint="default"/>
      </w:rPr>
    </w:lvl>
    <w:lvl w:ilvl="1">
      <w:start w:val="1"/>
      <w:numFmt w:val="decimal"/>
      <w:lvlText w:val="%1.%2"/>
      <w:lvlJc w:val="left"/>
      <w:pPr>
        <w:ind w:left="1353" w:hanging="360"/>
      </w:pPr>
      <w:rPr>
        <w:rFonts w:eastAsiaTheme="minorEastAsia" w:hint="default"/>
      </w:rPr>
    </w:lvl>
    <w:lvl w:ilvl="2">
      <w:start w:val="1"/>
      <w:numFmt w:val="decimal"/>
      <w:lvlText w:val="%1.%2.%3"/>
      <w:lvlJc w:val="left"/>
      <w:pPr>
        <w:ind w:left="2706" w:hanging="720"/>
      </w:pPr>
      <w:rPr>
        <w:rFonts w:eastAsiaTheme="minorEastAsia" w:hint="default"/>
      </w:rPr>
    </w:lvl>
    <w:lvl w:ilvl="3">
      <w:start w:val="1"/>
      <w:numFmt w:val="decimal"/>
      <w:lvlText w:val="%1.%2.%3.%4"/>
      <w:lvlJc w:val="left"/>
      <w:pPr>
        <w:ind w:left="3699" w:hanging="720"/>
      </w:pPr>
      <w:rPr>
        <w:rFonts w:eastAsiaTheme="minorEastAsia" w:hint="default"/>
      </w:rPr>
    </w:lvl>
    <w:lvl w:ilvl="4">
      <w:start w:val="1"/>
      <w:numFmt w:val="decimal"/>
      <w:lvlText w:val="%1.%2.%3.%4.%5"/>
      <w:lvlJc w:val="left"/>
      <w:pPr>
        <w:ind w:left="5052" w:hanging="1080"/>
      </w:pPr>
      <w:rPr>
        <w:rFonts w:eastAsiaTheme="minorEastAsia" w:hint="default"/>
      </w:rPr>
    </w:lvl>
    <w:lvl w:ilvl="5">
      <w:start w:val="1"/>
      <w:numFmt w:val="decimal"/>
      <w:lvlText w:val="%1.%2.%3.%4.%5.%6"/>
      <w:lvlJc w:val="left"/>
      <w:pPr>
        <w:ind w:left="6045" w:hanging="1080"/>
      </w:pPr>
      <w:rPr>
        <w:rFonts w:eastAsiaTheme="minorEastAsia" w:hint="default"/>
      </w:rPr>
    </w:lvl>
    <w:lvl w:ilvl="6">
      <w:start w:val="1"/>
      <w:numFmt w:val="decimal"/>
      <w:lvlText w:val="%1.%2.%3.%4.%5.%6.%7"/>
      <w:lvlJc w:val="left"/>
      <w:pPr>
        <w:ind w:left="7398" w:hanging="1440"/>
      </w:pPr>
      <w:rPr>
        <w:rFonts w:eastAsiaTheme="minorEastAsia" w:hint="default"/>
      </w:rPr>
    </w:lvl>
    <w:lvl w:ilvl="7">
      <w:start w:val="1"/>
      <w:numFmt w:val="decimal"/>
      <w:lvlText w:val="%1.%2.%3.%4.%5.%6.%7.%8"/>
      <w:lvlJc w:val="left"/>
      <w:pPr>
        <w:ind w:left="8391" w:hanging="1440"/>
      </w:pPr>
      <w:rPr>
        <w:rFonts w:eastAsiaTheme="minorEastAsia" w:hint="default"/>
      </w:rPr>
    </w:lvl>
    <w:lvl w:ilvl="8">
      <w:start w:val="1"/>
      <w:numFmt w:val="decimal"/>
      <w:lvlText w:val="%1.%2.%3.%4.%5.%6.%7.%8.%9"/>
      <w:lvlJc w:val="left"/>
      <w:pPr>
        <w:ind w:left="9744" w:hanging="1800"/>
      </w:pPr>
      <w:rPr>
        <w:rFonts w:eastAsiaTheme="minorEastAsia" w:hint="default"/>
      </w:rPr>
    </w:lvl>
  </w:abstractNum>
  <w:abstractNum w:abstractNumId="4">
    <w:nsid w:val="13EE3985"/>
    <w:multiLevelType w:val="multilevel"/>
    <w:tmpl w:val="B0D0BB4A"/>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5">
    <w:nsid w:val="17EC6FBB"/>
    <w:multiLevelType w:val="multilevel"/>
    <w:tmpl w:val="3DD0B3CC"/>
    <w:lvl w:ilvl="0">
      <w:start w:val="9"/>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6">
    <w:nsid w:val="18B7668B"/>
    <w:multiLevelType w:val="hybridMultilevel"/>
    <w:tmpl w:val="6994AE3E"/>
    <w:lvl w:ilvl="0" w:tplc="F094DD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8E95017"/>
    <w:multiLevelType w:val="multilevel"/>
    <w:tmpl w:val="971456E0"/>
    <w:lvl w:ilvl="0">
      <w:start w:val="3"/>
      <w:numFmt w:val="decimal"/>
      <w:lvlText w:val="%1"/>
      <w:lvlJc w:val="left"/>
      <w:pPr>
        <w:ind w:left="360" w:hanging="360"/>
      </w:pPr>
      <w:rPr>
        <w:rFonts w:hint="default"/>
      </w:rPr>
    </w:lvl>
    <w:lvl w:ilvl="1">
      <w:start w:val="1"/>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8">
    <w:nsid w:val="1BEC5A1D"/>
    <w:multiLevelType w:val="multilevel"/>
    <w:tmpl w:val="BB44A04E"/>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9">
    <w:nsid w:val="1DA610E8"/>
    <w:multiLevelType w:val="multilevel"/>
    <w:tmpl w:val="25DA82F2"/>
    <w:lvl w:ilvl="0">
      <w:start w:val="15"/>
      <w:numFmt w:val="decimal"/>
      <w:lvlText w:val="%1"/>
      <w:lvlJc w:val="left"/>
      <w:pPr>
        <w:ind w:left="552" w:hanging="552"/>
      </w:pPr>
      <w:rPr>
        <w:rFonts w:hint="default"/>
      </w:rPr>
    </w:lvl>
    <w:lvl w:ilvl="1">
      <w:start w:val="1"/>
      <w:numFmt w:val="decimal"/>
      <w:lvlText w:val="%1.%2"/>
      <w:lvlJc w:val="left"/>
      <w:pPr>
        <w:ind w:left="1127" w:hanging="552"/>
      </w:pPr>
      <w:rPr>
        <w:rFonts w:hint="default"/>
      </w:rPr>
    </w:lvl>
    <w:lvl w:ilvl="2">
      <w:start w:val="1"/>
      <w:numFmt w:val="decimal"/>
      <w:lvlText w:val="%1.%2.%3"/>
      <w:lvlJc w:val="left"/>
      <w:pPr>
        <w:ind w:left="1870" w:hanging="720"/>
      </w:pPr>
      <w:rPr>
        <w:rFonts w:hint="default"/>
      </w:rPr>
    </w:lvl>
    <w:lvl w:ilvl="3">
      <w:start w:val="1"/>
      <w:numFmt w:val="decimal"/>
      <w:lvlText w:val="%1.%2.%3.%4"/>
      <w:lvlJc w:val="left"/>
      <w:pPr>
        <w:ind w:left="2445" w:hanging="720"/>
      </w:pPr>
      <w:rPr>
        <w:rFonts w:hint="default"/>
      </w:rPr>
    </w:lvl>
    <w:lvl w:ilvl="4">
      <w:start w:val="1"/>
      <w:numFmt w:val="decimal"/>
      <w:lvlText w:val="%1.%2.%3.%4.%5"/>
      <w:lvlJc w:val="left"/>
      <w:pPr>
        <w:ind w:left="3380" w:hanging="1080"/>
      </w:pPr>
      <w:rPr>
        <w:rFonts w:hint="default"/>
      </w:rPr>
    </w:lvl>
    <w:lvl w:ilvl="5">
      <w:start w:val="1"/>
      <w:numFmt w:val="decimal"/>
      <w:lvlText w:val="%1.%2.%3.%4.%5.%6"/>
      <w:lvlJc w:val="left"/>
      <w:pPr>
        <w:ind w:left="3955" w:hanging="1080"/>
      </w:pPr>
      <w:rPr>
        <w:rFonts w:hint="default"/>
      </w:rPr>
    </w:lvl>
    <w:lvl w:ilvl="6">
      <w:start w:val="1"/>
      <w:numFmt w:val="decimal"/>
      <w:lvlText w:val="%1.%2.%3.%4.%5.%6.%7"/>
      <w:lvlJc w:val="left"/>
      <w:pPr>
        <w:ind w:left="4890" w:hanging="1440"/>
      </w:pPr>
      <w:rPr>
        <w:rFonts w:hint="default"/>
      </w:rPr>
    </w:lvl>
    <w:lvl w:ilvl="7">
      <w:start w:val="1"/>
      <w:numFmt w:val="decimal"/>
      <w:lvlText w:val="%1.%2.%3.%4.%5.%6.%7.%8"/>
      <w:lvlJc w:val="left"/>
      <w:pPr>
        <w:ind w:left="5465" w:hanging="1440"/>
      </w:pPr>
      <w:rPr>
        <w:rFonts w:hint="default"/>
      </w:rPr>
    </w:lvl>
    <w:lvl w:ilvl="8">
      <w:start w:val="1"/>
      <w:numFmt w:val="decimal"/>
      <w:lvlText w:val="%1.%2.%3.%4.%5.%6.%7.%8.%9"/>
      <w:lvlJc w:val="left"/>
      <w:pPr>
        <w:ind w:left="6040" w:hanging="1440"/>
      </w:pPr>
      <w:rPr>
        <w:rFonts w:hint="default"/>
      </w:rPr>
    </w:lvl>
  </w:abstractNum>
  <w:abstractNum w:abstractNumId="10">
    <w:nsid w:val="20C442D3"/>
    <w:multiLevelType w:val="multilevel"/>
    <w:tmpl w:val="D82A50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1794D2F"/>
    <w:multiLevelType w:val="multilevel"/>
    <w:tmpl w:val="80B40C1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34965AA"/>
    <w:multiLevelType w:val="hybridMultilevel"/>
    <w:tmpl w:val="DB0AB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5A449CA"/>
    <w:multiLevelType w:val="multilevel"/>
    <w:tmpl w:val="3168AD1C"/>
    <w:lvl w:ilvl="0">
      <w:start w:val="8"/>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4">
    <w:nsid w:val="297E039F"/>
    <w:multiLevelType w:val="multilevel"/>
    <w:tmpl w:val="2B467628"/>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nsid w:val="2ACF7A7D"/>
    <w:multiLevelType w:val="multilevel"/>
    <w:tmpl w:val="C614A3F8"/>
    <w:lvl w:ilvl="0">
      <w:start w:val="10"/>
      <w:numFmt w:val="decimal"/>
      <w:lvlText w:val="%1"/>
      <w:lvlJc w:val="left"/>
      <w:pPr>
        <w:ind w:left="420" w:hanging="420"/>
      </w:pPr>
      <w:rPr>
        <w:rFonts w:hint="default"/>
      </w:rPr>
    </w:lvl>
    <w:lvl w:ilvl="1">
      <w:start w:val="1"/>
      <w:numFmt w:val="decimal"/>
      <w:lvlText w:val="%1.%2"/>
      <w:lvlJc w:val="left"/>
      <w:pPr>
        <w:ind w:left="1413" w:hanging="4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6">
    <w:nsid w:val="2B45322D"/>
    <w:multiLevelType w:val="hybridMultilevel"/>
    <w:tmpl w:val="692C2C5E"/>
    <w:lvl w:ilvl="0" w:tplc="F094DD9A">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B871F1A"/>
    <w:multiLevelType w:val="hybridMultilevel"/>
    <w:tmpl w:val="D54E8A5E"/>
    <w:lvl w:ilvl="0" w:tplc="C13EE568">
      <w:start w:val="1"/>
      <w:numFmt w:val="bullet"/>
      <w:lvlText w:val=""/>
      <w:lvlJc w:val="left"/>
      <w:pPr>
        <w:ind w:left="2563" w:hanging="360"/>
      </w:pPr>
      <w:rPr>
        <w:rFonts w:ascii="Symbol" w:hAnsi="Symbol" w:hint="default"/>
      </w:rPr>
    </w:lvl>
    <w:lvl w:ilvl="1" w:tplc="04190003">
      <w:start w:val="1"/>
      <w:numFmt w:val="bullet"/>
      <w:lvlText w:val="o"/>
      <w:lvlJc w:val="left"/>
      <w:pPr>
        <w:ind w:left="3283" w:hanging="360"/>
      </w:pPr>
      <w:rPr>
        <w:rFonts w:ascii="Courier New" w:hAnsi="Courier New" w:hint="default"/>
      </w:rPr>
    </w:lvl>
    <w:lvl w:ilvl="2" w:tplc="04190005">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18">
    <w:nsid w:val="2E024C37"/>
    <w:multiLevelType w:val="hybridMultilevel"/>
    <w:tmpl w:val="3726FF64"/>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00D1DD7"/>
    <w:multiLevelType w:val="multilevel"/>
    <w:tmpl w:val="6F849080"/>
    <w:lvl w:ilvl="0">
      <w:start w:val="4"/>
      <w:numFmt w:val="decimal"/>
      <w:lvlText w:val="%1"/>
      <w:lvlJc w:val="left"/>
      <w:pPr>
        <w:ind w:left="360" w:hanging="360"/>
      </w:pPr>
      <w:rPr>
        <w:rFonts w:hint="default"/>
      </w:rPr>
    </w:lvl>
    <w:lvl w:ilvl="1">
      <w:start w:val="1"/>
      <w:numFmt w:val="decimal"/>
      <w:lvlText w:val="%1.%2"/>
      <w:lvlJc w:val="left"/>
      <w:pPr>
        <w:ind w:left="1150" w:hanging="360"/>
      </w:pPr>
      <w:rPr>
        <w:rFonts w:hint="default"/>
        <w:strike w:val="0"/>
      </w:rPr>
    </w:lvl>
    <w:lvl w:ilvl="2">
      <w:start w:val="1"/>
      <w:numFmt w:val="decimal"/>
      <w:lvlText w:val="%1.%2.%3"/>
      <w:lvlJc w:val="left"/>
      <w:pPr>
        <w:ind w:left="2300" w:hanging="720"/>
      </w:pPr>
      <w:rPr>
        <w:rFonts w:hint="default"/>
      </w:rPr>
    </w:lvl>
    <w:lvl w:ilvl="3">
      <w:start w:val="1"/>
      <w:numFmt w:val="decimal"/>
      <w:lvlText w:val="%1.%2.%3.%4"/>
      <w:lvlJc w:val="left"/>
      <w:pPr>
        <w:ind w:left="3090" w:hanging="720"/>
      </w:pPr>
      <w:rPr>
        <w:rFonts w:hint="default"/>
      </w:rPr>
    </w:lvl>
    <w:lvl w:ilvl="4">
      <w:start w:val="1"/>
      <w:numFmt w:val="decimal"/>
      <w:lvlText w:val="%1.%2.%3.%4.%5"/>
      <w:lvlJc w:val="left"/>
      <w:pPr>
        <w:ind w:left="4240" w:hanging="1080"/>
      </w:pPr>
      <w:rPr>
        <w:rFonts w:hint="default"/>
      </w:rPr>
    </w:lvl>
    <w:lvl w:ilvl="5">
      <w:start w:val="1"/>
      <w:numFmt w:val="decimal"/>
      <w:lvlText w:val="%1.%2.%3.%4.%5.%6"/>
      <w:lvlJc w:val="left"/>
      <w:pPr>
        <w:ind w:left="5030" w:hanging="1080"/>
      </w:pPr>
      <w:rPr>
        <w:rFonts w:hint="default"/>
      </w:rPr>
    </w:lvl>
    <w:lvl w:ilvl="6">
      <w:start w:val="1"/>
      <w:numFmt w:val="decimal"/>
      <w:lvlText w:val="%1.%2.%3.%4.%5.%6.%7"/>
      <w:lvlJc w:val="left"/>
      <w:pPr>
        <w:ind w:left="6180" w:hanging="1440"/>
      </w:pPr>
      <w:rPr>
        <w:rFonts w:hint="default"/>
      </w:rPr>
    </w:lvl>
    <w:lvl w:ilvl="7">
      <w:start w:val="1"/>
      <w:numFmt w:val="decimal"/>
      <w:lvlText w:val="%1.%2.%3.%4.%5.%6.%7.%8"/>
      <w:lvlJc w:val="left"/>
      <w:pPr>
        <w:ind w:left="6970" w:hanging="1440"/>
      </w:pPr>
      <w:rPr>
        <w:rFonts w:hint="default"/>
      </w:rPr>
    </w:lvl>
    <w:lvl w:ilvl="8">
      <w:start w:val="1"/>
      <w:numFmt w:val="decimal"/>
      <w:lvlText w:val="%1.%2.%3.%4.%5.%6.%7.%8.%9"/>
      <w:lvlJc w:val="left"/>
      <w:pPr>
        <w:ind w:left="8120" w:hanging="1800"/>
      </w:pPr>
      <w:rPr>
        <w:rFonts w:hint="default"/>
      </w:rPr>
    </w:lvl>
  </w:abstractNum>
  <w:abstractNum w:abstractNumId="20">
    <w:nsid w:val="35FF469D"/>
    <w:multiLevelType w:val="multilevel"/>
    <w:tmpl w:val="592A14EC"/>
    <w:lvl w:ilvl="0">
      <w:start w:val="3"/>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1">
    <w:nsid w:val="41230D82"/>
    <w:multiLevelType w:val="hybridMultilevel"/>
    <w:tmpl w:val="D7D225D2"/>
    <w:lvl w:ilvl="0" w:tplc="F094DD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2296B45"/>
    <w:multiLevelType w:val="multilevel"/>
    <w:tmpl w:val="25DA82F2"/>
    <w:lvl w:ilvl="0">
      <w:start w:val="15"/>
      <w:numFmt w:val="decimal"/>
      <w:lvlText w:val="%1"/>
      <w:lvlJc w:val="left"/>
      <w:pPr>
        <w:ind w:left="552" w:hanging="552"/>
      </w:pPr>
      <w:rPr>
        <w:rFonts w:hint="default"/>
      </w:rPr>
    </w:lvl>
    <w:lvl w:ilvl="1">
      <w:start w:val="1"/>
      <w:numFmt w:val="decimal"/>
      <w:lvlText w:val="%1.%2"/>
      <w:lvlJc w:val="left"/>
      <w:pPr>
        <w:ind w:left="1127" w:hanging="552"/>
      </w:pPr>
      <w:rPr>
        <w:rFonts w:hint="default"/>
      </w:rPr>
    </w:lvl>
    <w:lvl w:ilvl="2">
      <w:start w:val="1"/>
      <w:numFmt w:val="decimal"/>
      <w:lvlText w:val="%1.%2.%3"/>
      <w:lvlJc w:val="left"/>
      <w:pPr>
        <w:ind w:left="1870" w:hanging="720"/>
      </w:pPr>
      <w:rPr>
        <w:rFonts w:hint="default"/>
      </w:rPr>
    </w:lvl>
    <w:lvl w:ilvl="3">
      <w:start w:val="1"/>
      <w:numFmt w:val="decimal"/>
      <w:lvlText w:val="%1.%2.%3.%4"/>
      <w:lvlJc w:val="left"/>
      <w:pPr>
        <w:ind w:left="2445" w:hanging="720"/>
      </w:pPr>
      <w:rPr>
        <w:rFonts w:hint="default"/>
      </w:rPr>
    </w:lvl>
    <w:lvl w:ilvl="4">
      <w:start w:val="1"/>
      <w:numFmt w:val="decimal"/>
      <w:lvlText w:val="%1.%2.%3.%4.%5"/>
      <w:lvlJc w:val="left"/>
      <w:pPr>
        <w:ind w:left="3380" w:hanging="1080"/>
      </w:pPr>
      <w:rPr>
        <w:rFonts w:hint="default"/>
      </w:rPr>
    </w:lvl>
    <w:lvl w:ilvl="5">
      <w:start w:val="1"/>
      <w:numFmt w:val="decimal"/>
      <w:lvlText w:val="%1.%2.%3.%4.%5.%6"/>
      <w:lvlJc w:val="left"/>
      <w:pPr>
        <w:ind w:left="3955" w:hanging="1080"/>
      </w:pPr>
      <w:rPr>
        <w:rFonts w:hint="default"/>
      </w:rPr>
    </w:lvl>
    <w:lvl w:ilvl="6">
      <w:start w:val="1"/>
      <w:numFmt w:val="decimal"/>
      <w:lvlText w:val="%1.%2.%3.%4.%5.%6.%7"/>
      <w:lvlJc w:val="left"/>
      <w:pPr>
        <w:ind w:left="4890" w:hanging="1440"/>
      </w:pPr>
      <w:rPr>
        <w:rFonts w:hint="default"/>
      </w:rPr>
    </w:lvl>
    <w:lvl w:ilvl="7">
      <w:start w:val="1"/>
      <w:numFmt w:val="decimal"/>
      <w:lvlText w:val="%1.%2.%3.%4.%5.%6.%7.%8"/>
      <w:lvlJc w:val="left"/>
      <w:pPr>
        <w:ind w:left="5465" w:hanging="1440"/>
      </w:pPr>
      <w:rPr>
        <w:rFonts w:hint="default"/>
      </w:rPr>
    </w:lvl>
    <w:lvl w:ilvl="8">
      <w:start w:val="1"/>
      <w:numFmt w:val="decimal"/>
      <w:lvlText w:val="%1.%2.%3.%4.%5.%6.%7.%8.%9"/>
      <w:lvlJc w:val="left"/>
      <w:pPr>
        <w:ind w:left="6040" w:hanging="1440"/>
      </w:pPr>
      <w:rPr>
        <w:rFonts w:hint="default"/>
      </w:rPr>
    </w:lvl>
  </w:abstractNum>
  <w:abstractNum w:abstractNumId="23">
    <w:nsid w:val="46D75776"/>
    <w:multiLevelType w:val="multilevel"/>
    <w:tmpl w:val="BE8802FC"/>
    <w:lvl w:ilvl="0">
      <w:start w:val="7"/>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4">
    <w:nsid w:val="4ADA606D"/>
    <w:multiLevelType w:val="hybridMultilevel"/>
    <w:tmpl w:val="40A44A0A"/>
    <w:lvl w:ilvl="0" w:tplc="C1FE9FCE">
      <w:start w:val="1"/>
      <w:numFmt w:val="upperRoman"/>
      <w:lvlText w:val="%1."/>
      <w:lvlJc w:val="right"/>
      <w:pPr>
        <w:ind w:left="2629" w:hanging="360"/>
      </w:pPr>
      <w:rPr>
        <w:rFonts w:ascii="Times New Roman" w:hAnsi="Times New Roman" w:cs="Times New Roman" w:hint="default"/>
        <w:b/>
        <w:sz w:val="32"/>
        <w:szCs w:val="3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CB72AE"/>
    <w:multiLevelType w:val="hybridMultilevel"/>
    <w:tmpl w:val="D17E7248"/>
    <w:lvl w:ilvl="0" w:tplc="F094DD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32758A3"/>
    <w:multiLevelType w:val="multilevel"/>
    <w:tmpl w:val="576E71CC"/>
    <w:lvl w:ilvl="0">
      <w:start w:val="6"/>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nsid w:val="5906122A"/>
    <w:multiLevelType w:val="multilevel"/>
    <w:tmpl w:val="C8BE9D9A"/>
    <w:lvl w:ilvl="0">
      <w:start w:val="1"/>
      <w:numFmt w:val="decimal"/>
      <w:lvlText w:val="%1."/>
      <w:lvlJc w:val="left"/>
      <w:pPr>
        <w:ind w:left="644" w:hanging="360"/>
      </w:pPr>
      <w:rPr>
        <w:b w:val="0"/>
        <w:i w:val="0"/>
      </w:rPr>
    </w:lvl>
    <w:lvl w:ilvl="1">
      <w:start w:val="1"/>
      <w:numFmt w:val="decimal"/>
      <w:lvlText w:val="%1.%2."/>
      <w:lvlJc w:val="left"/>
      <w:pPr>
        <w:ind w:left="3267"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B1A2B07"/>
    <w:multiLevelType w:val="multilevel"/>
    <w:tmpl w:val="01546A40"/>
    <w:lvl w:ilvl="0">
      <w:start w:val="1"/>
      <w:numFmt w:val="decimal"/>
      <w:lvlText w:val="%1."/>
      <w:lvlJc w:val="left"/>
      <w:pPr>
        <w:ind w:left="790" w:hanging="360"/>
      </w:pPr>
      <w:rPr>
        <w:rFonts w:hint="default"/>
      </w:rPr>
    </w:lvl>
    <w:lvl w:ilvl="1">
      <w:start w:val="1"/>
      <w:numFmt w:val="decimal"/>
      <w:isLgl/>
      <w:lvlText w:val="%1.%2."/>
      <w:lvlJc w:val="left"/>
      <w:pPr>
        <w:ind w:left="790" w:hanging="360"/>
      </w:pPr>
      <w:rPr>
        <w:rFonts w:hint="default"/>
      </w:rPr>
    </w:lvl>
    <w:lvl w:ilvl="2">
      <w:start w:val="1"/>
      <w:numFmt w:val="decimal"/>
      <w:isLgl/>
      <w:lvlText w:val="%1.%2.%3."/>
      <w:lvlJc w:val="left"/>
      <w:pPr>
        <w:ind w:left="1150" w:hanging="720"/>
      </w:pPr>
      <w:rPr>
        <w:rFonts w:hint="default"/>
      </w:rPr>
    </w:lvl>
    <w:lvl w:ilvl="3">
      <w:start w:val="1"/>
      <w:numFmt w:val="decimal"/>
      <w:isLgl/>
      <w:lvlText w:val="%1.%2.%3.%4."/>
      <w:lvlJc w:val="left"/>
      <w:pPr>
        <w:ind w:left="1150" w:hanging="720"/>
      </w:pPr>
      <w:rPr>
        <w:rFonts w:hint="default"/>
      </w:rPr>
    </w:lvl>
    <w:lvl w:ilvl="4">
      <w:start w:val="1"/>
      <w:numFmt w:val="decimal"/>
      <w:isLgl/>
      <w:lvlText w:val="%1.%2.%3.%4.%5."/>
      <w:lvlJc w:val="left"/>
      <w:pPr>
        <w:ind w:left="1510" w:hanging="1080"/>
      </w:pPr>
      <w:rPr>
        <w:rFonts w:hint="default"/>
      </w:rPr>
    </w:lvl>
    <w:lvl w:ilvl="5">
      <w:start w:val="1"/>
      <w:numFmt w:val="decimal"/>
      <w:isLgl/>
      <w:lvlText w:val="%1.%2.%3.%4.%5.%6."/>
      <w:lvlJc w:val="left"/>
      <w:pPr>
        <w:ind w:left="1510" w:hanging="1080"/>
      </w:pPr>
      <w:rPr>
        <w:rFonts w:hint="default"/>
      </w:rPr>
    </w:lvl>
    <w:lvl w:ilvl="6">
      <w:start w:val="1"/>
      <w:numFmt w:val="decimal"/>
      <w:isLgl/>
      <w:lvlText w:val="%1.%2.%3.%4.%5.%6.%7."/>
      <w:lvlJc w:val="left"/>
      <w:pPr>
        <w:ind w:left="1510" w:hanging="1080"/>
      </w:pPr>
      <w:rPr>
        <w:rFonts w:hint="default"/>
      </w:rPr>
    </w:lvl>
    <w:lvl w:ilvl="7">
      <w:start w:val="1"/>
      <w:numFmt w:val="decimal"/>
      <w:isLgl/>
      <w:lvlText w:val="%1.%2.%3.%4.%5.%6.%7.%8."/>
      <w:lvlJc w:val="left"/>
      <w:pPr>
        <w:ind w:left="1870" w:hanging="1440"/>
      </w:pPr>
      <w:rPr>
        <w:rFonts w:hint="default"/>
      </w:rPr>
    </w:lvl>
    <w:lvl w:ilvl="8">
      <w:start w:val="1"/>
      <w:numFmt w:val="decimal"/>
      <w:isLgl/>
      <w:lvlText w:val="%1.%2.%3.%4.%5.%6.%7.%8.%9."/>
      <w:lvlJc w:val="left"/>
      <w:pPr>
        <w:ind w:left="1870" w:hanging="1440"/>
      </w:pPr>
      <w:rPr>
        <w:rFonts w:hint="default"/>
      </w:rPr>
    </w:lvl>
  </w:abstractNum>
  <w:abstractNum w:abstractNumId="29">
    <w:nsid w:val="5BB44E8B"/>
    <w:multiLevelType w:val="hybridMultilevel"/>
    <w:tmpl w:val="ECAAFE6C"/>
    <w:lvl w:ilvl="0" w:tplc="0419000F">
      <w:start w:val="1"/>
      <w:numFmt w:val="decimal"/>
      <w:lvlText w:val="%1."/>
      <w:lvlJc w:val="left"/>
      <w:pPr>
        <w:ind w:left="1150" w:hanging="360"/>
      </w:pPr>
    </w:lvl>
    <w:lvl w:ilvl="1" w:tplc="04190019" w:tentative="1">
      <w:start w:val="1"/>
      <w:numFmt w:val="lowerLetter"/>
      <w:lvlText w:val="%2."/>
      <w:lvlJc w:val="left"/>
      <w:pPr>
        <w:ind w:left="1870" w:hanging="360"/>
      </w:pPr>
    </w:lvl>
    <w:lvl w:ilvl="2" w:tplc="0419001B" w:tentative="1">
      <w:start w:val="1"/>
      <w:numFmt w:val="lowerRoman"/>
      <w:lvlText w:val="%3."/>
      <w:lvlJc w:val="right"/>
      <w:pPr>
        <w:ind w:left="2590" w:hanging="180"/>
      </w:pPr>
    </w:lvl>
    <w:lvl w:ilvl="3" w:tplc="0419000F" w:tentative="1">
      <w:start w:val="1"/>
      <w:numFmt w:val="decimal"/>
      <w:lvlText w:val="%4."/>
      <w:lvlJc w:val="left"/>
      <w:pPr>
        <w:ind w:left="3310" w:hanging="360"/>
      </w:pPr>
    </w:lvl>
    <w:lvl w:ilvl="4" w:tplc="04190019" w:tentative="1">
      <w:start w:val="1"/>
      <w:numFmt w:val="lowerLetter"/>
      <w:lvlText w:val="%5."/>
      <w:lvlJc w:val="left"/>
      <w:pPr>
        <w:ind w:left="4030" w:hanging="360"/>
      </w:pPr>
    </w:lvl>
    <w:lvl w:ilvl="5" w:tplc="0419001B" w:tentative="1">
      <w:start w:val="1"/>
      <w:numFmt w:val="lowerRoman"/>
      <w:lvlText w:val="%6."/>
      <w:lvlJc w:val="right"/>
      <w:pPr>
        <w:ind w:left="4750" w:hanging="180"/>
      </w:pPr>
    </w:lvl>
    <w:lvl w:ilvl="6" w:tplc="0419000F" w:tentative="1">
      <w:start w:val="1"/>
      <w:numFmt w:val="decimal"/>
      <w:lvlText w:val="%7."/>
      <w:lvlJc w:val="left"/>
      <w:pPr>
        <w:ind w:left="5470" w:hanging="360"/>
      </w:pPr>
    </w:lvl>
    <w:lvl w:ilvl="7" w:tplc="04190019" w:tentative="1">
      <w:start w:val="1"/>
      <w:numFmt w:val="lowerLetter"/>
      <w:lvlText w:val="%8."/>
      <w:lvlJc w:val="left"/>
      <w:pPr>
        <w:ind w:left="6190" w:hanging="360"/>
      </w:pPr>
    </w:lvl>
    <w:lvl w:ilvl="8" w:tplc="0419001B" w:tentative="1">
      <w:start w:val="1"/>
      <w:numFmt w:val="lowerRoman"/>
      <w:lvlText w:val="%9."/>
      <w:lvlJc w:val="right"/>
      <w:pPr>
        <w:ind w:left="6910" w:hanging="180"/>
      </w:pPr>
    </w:lvl>
  </w:abstractNum>
  <w:abstractNum w:abstractNumId="30">
    <w:nsid w:val="5BEB7EEA"/>
    <w:multiLevelType w:val="hybridMultilevel"/>
    <w:tmpl w:val="4C667B3A"/>
    <w:lvl w:ilvl="0" w:tplc="F094DD9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C917CAE"/>
    <w:multiLevelType w:val="hybridMultilevel"/>
    <w:tmpl w:val="74683FA6"/>
    <w:lvl w:ilvl="0" w:tplc="BC0CAB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DAD0408"/>
    <w:multiLevelType w:val="multilevel"/>
    <w:tmpl w:val="2F3095E4"/>
    <w:lvl w:ilvl="0">
      <w:start w:val="1"/>
      <w:numFmt w:val="decimal"/>
      <w:lvlText w:val="%1."/>
      <w:lvlJc w:val="left"/>
      <w:pPr>
        <w:ind w:left="790" w:hanging="360"/>
      </w:pPr>
      <w:rPr>
        <w:rFonts w:cs="Times New Roman" w:hint="default"/>
      </w:rPr>
    </w:lvl>
    <w:lvl w:ilvl="1">
      <w:start w:val="1"/>
      <w:numFmt w:val="decimal"/>
      <w:isLgl/>
      <w:lvlText w:val="%2."/>
      <w:lvlJc w:val="left"/>
      <w:pPr>
        <w:ind w:left="790" w:hanging="360"/>
      </w:pPr>
      <w:rPr>
        <w:rFonts w:ascii="Times New Roman" w:eastAsiaTheme="minorEastAsia" w:hAnsi="Times New Roman" w:cs="Times New Roman"/>
      </w:rPr>
    </w:lvl>
    <w:lvl w:ilvl="2">
      <w:start w:val="1"/>
      <w:numFmt w:val="decimal"/>
      <w:isLgl/>
      <w:lvlText w:val="%1.%2.%3."/>
      <w:lvlJc w:val="left"/>
      <w:pPr>
        <w:ind w:left="1150" w:hanging="720"/>
      </w:pPr>
      <w:rPr>
        <w:rFonts w:cs="Times New Roman" w:hint="default"/>
      </w:rPr>
    </w:lvl>
    <w:lvl w:ilvl="3">
      <w:start w:val="1"/>
      <w:numFmt w:val="decimal"/>
      <w:isLgl/>
      <w:lvlText w:val="%1.%2.%3.%4."/>
      <w:lvlJc w:val="left"/>
      <w:pPr>
        <w:ind w:left="1150" w:hanging="720"/>
      </w:pPr>
      <w:rPr>
        <w:rFonts w:cs="Times New Roman" w:hint="default"/>
      </w:rPr>
    </w:lvl>
    <w:lvl w:ilvl="4">
      <w:start w:val="1"/>
      <w:numFmt w:val="decimal"/>
      <w:isLgl/>
      <w:lvlText w:val="%1.%2.%3.%4.%5."/>
      <w:lvlJc w:val="left"/>
      <w:pPr>
        <w:ind w:left="1510" w:hanging="1080"/>
      </w:pPr>
      <w:rPr>
        <w:rFonts w:cs="Times New Roman" w:hint="default"/>
      </w:rPr>
    </w:lvl>
    <w:lvl w:ilvl="5">
      <w:start w:val="1"/>
      <w:numFmt w:val="decimal"/>
      <w:isLgl/>
      <w:lvlText w:val="%1.%2.%3.%4.%5.%6."/>
      <w:lvlJc w:val="left"/>
      <w:pPr>
        <w:ind w:left="1510" w:hanging="1080"/>
      </w:pPr>
      <w:rPr>
        <w:rFonts w:cs="Times New Roman" w:hint="default"/>
      </w:rPr>
    </w:lvl>
    <w:lvl w:ilvl="6">
      <w:start w:val="1"/>
      <w:numFmt w:val="decimal"/>
      <w:isLgl/>
      <w:lvlText w:val="%1.%2.%3.%4.%5.%6.%7."/>
      <w:lvlJc w:val="left"/>
      <w:pPr>
        <w:ind w:left="1510" w:hanging="1080"/>
      </w:pPr>
      <w:rPr>
        <w:rFonts w:cs="Times New Roman" w:hint="default"/>
      </w:rPr>
    </w:lvl>
    <w:lvl w:ilvl="7">
      <w:start w:val="1"/>
      <w:numFmt w:val="decimal"/>
      <w:isLgl/>
      <w:lvlText w:val="%1.%2.%3.%4.%5.%6.%7.%8."/>
      <w:lvlJc w:val="left"/>
      <w:pPr>
        <w:ind w:left="1870" w:hanging="1440"/>
      </w:pPr>
      <w:rPr>
        <w:rFonts w:cs="Times New Roman" w:hint="default"/>
      </w:rPr>
    </w:lvl>
    <w:lvl w:ilvl="8">
      <w:start w:val="1"/>
      <w:numFmt w:val="decimal"/>
      <w:isLgl/>
      <w:lvlText w:val="%1.%2.%3.%4.%5.%6.%7.%8.%9."/>
      <w:lvlJc w:val="left"/>
      <w:pPr>
        <w:ind w:left="1870" w:hanging="1440"/>
      </w:pPr>
      <w:rPr>
        <w:rFonts w:cs="Times New Roman" w:hint="default"/>
      </w:rPr>
    </w:lvl>
  </w:abstractNum>
  <w:abstractNum w:abstractNumId="33">
    <w:nsid w:val="611B267A"/>
    <w:multiLevelType w:val="multilevel"/>
    <w:tmpl w:val="2F3095E4"/>
    <w:lvl w:ilvl="0">
      <w:start w:val="1"/>
      <w:numFmt w:val="decimal"/>
      <w:lvlText w:val="%1."/>
      <w:lvlJc w:val="left"/>
      <w:pPr>
        <w:ind w:left="790" w:hanging="360"/>
      </w:pPr>
      <w:rPr>
        <w:rFonts w:cs="Times New Roman" w:hint="default"/>
      </w:rPr>
    </w:lvl>
    <w:lvl w:ilvl="1">
      <w:start w:val="1"/>
      <w:numFmt w:val="decimal"/>
      <w:isLgl/>
      <w:lvlText w:val="%2."/>
      <w:lvlJc w:val="left"/>
      <w:pPr>
        <w:ind w:left="790" w:hanging="360"/>
      </w:pPr>
      <w:rPr>
        <w:rFonts w:ascii="Times New Roman" w:eastAsiaTheme="minorEastAsia" w:hAnsi="Times New Roman" w:cs="Times New Roman"/>
      </w:rPr>
    </w:lvl>
    <w:lvl w:ilvl="2">
      <w:start w:val="1"/>
      <w:numFmt w:val="decimal"/>
      <w:isLgl/>
      <w:lvlText w:val="%1.%2.%3."/>
      <w:lvlJc w:val="left"/>
      <w:pPr>
        <w:ind w:left="1150" w:hanging="720"/>
      </w:pPr>
      <w:rPr>
        <w:rFonts w:cs="Times New Roman" w:hint="default"/>
      </w:rPr>
    </w:lvl>
    <w:lvl w:ilvl="3">
      <w:start w:val="1"/>
      <w:numFmt w:val="decimal"/>
      <w:isLgl/>
      <w:lvlText w:val="%1.%2.%3.%4."/>
      <w:lvlJc w:val="left"/>
      <w:pPr>
        <w:ind w:left="1150" w:hanging="720"/>
      </w:pPr>
      <w:rPr>
        <w:rFonts w:cs="Times New Roman" w:hint="default"/>
      </w:rPr>
    </w:lvl>
    <w:lvl w:ilvl="4">
      <w:start w:val="1"/>
      <w:numFmt w:val="decimal"/>
      <w:isLgl/>
      <w:lvlText w:val="%1.%2.%3.%4.%5."/>
      <w:lvlJc w:val="left"/>
      <w:pPr>
        <w:ind w:left="1510" w:hanging="1080"/>
      </w:pPr>
      <w:rPr>
        <w:rFonts w:cs="Times New Roman" w:hint="default"/>
      </w:rPr>
    </w:lvl>
    <w:lvl w:ilvl="5">
      <w:start w:val="1"/>
      <w:numFmt w:val="decimal"/>
      <w:isLgl/>
      <w:lvlText w:val="%1.%2.%3.%4.%5.%6."/>
      <w:lvlJc w:val="left"/>
      <w:pPr>
        <w:ind w:left="1510" w:hanging="1080"/>
      </w:pPr>
      <w:rPr>
        <w:rFonts w:cs="Times New Roman" w:hint="default"/>
      </w:rPr>
    </w:lvl>
    <w:lvl w:ilvl="6">
      <w:start w:val="1"/>
      <w:numFmt w:val="decimal"/>
      <w:isLgl/>
      <w:lvlText w:val="%1.%2.%3.%4.%5.%6.%7."/>
      <w:lvlJc w:val="left"/>
      <w:pPr>
        <w:ind w:left="1510" w:hanging="1080"/>
      </w:pPr>
      <w:rPr>
        <w:rFonts w:cs="Times New Roman" w:hint="default"/>
      </w:rPr>
    </w:lvl>
    <w:lvl w:ilvl="7">
      <w:start w:val="1"/>
      <w:numFmt w:val="decimal"/>
      <w:isLgl/>
      <w:lvlText w:val="%1.%2.%3.%4.%5.%6.%7.%8."/>
      <w:lvlJc w:val="left"/>
      <w:pPr>
        <w:ind w:left="1870" w:hanging="1440"/>
      </w:pPr>
      <w:rPr>
        <w:rFonts w:cs="Times New Roman" w:hint="default"/>
      </w:rPr>
    </w:lvl>
    <w:lvl w:ilvl="8">
      <w:start w:val="1"/>
      <w:numFmt w:val="decimal"/>
      <w:isLgl/>
      <w:lvlText w:val="%1.%2.%3.%4.%5.%6.%7.%8.%9."/>
      <w:lvlJc w:val="left"/>
      <w:pPr>
        <w:ind w:left="1870" w:hanging="1440"/>
      </w:pPr>
      <w:rPr>
        <w:rFonts w:cs="Times New Roman" w:hint="default"/>
      </w:rPr>
    </w:lvl>
  </w:abstractNum>
  <w:abstractNum w:abstractNumId="34">
    <w:nsid w:val="673414D2"/>
    <w:multiLevelType w:val="multilevel"/>
    <w:tmpl w:val="C54690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67B97110"/>
    <w:multiLevelType w:val="multilevel"/>
    <w:tmpl w:val="7576BE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8DC06E1"/>
    <w:multiLevelType w:val="multilevel"/>
    <w:tmpl w:val="4D72A20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FAD18BE"/>
    <w:multiLevelType w:val="hybridMultilevel"/>
    <w:tmpl w:val="D168FB68"/>
    <w:lvl w:ilvl="0" w:tplc="F094DD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2D52EE6"/>
    <w:multiLevelType w:val="multilevel"/>
    <w:tmpl w:val="CDBE9252"/>
    <w:lvl w:ilvl="0">
      <w:start w:val="1"/>
      <w:numFmt w:val="bullet"/>
      <w:lvlText w:val=""/>
      <w:lvlJc w:val="left"/>
      <w:pPr>
        <w:ind w:left="1428" w:hanging="360"/>
      </w:pPr>
      <w:rPr>
        <w:rFonts w:ascii="Symbol" w:hAnsi="Symbol" w:hint="default"/>
      </w:rPr>
    </w:lvl>
    <w:lvl w:ilvl="1">
      <w:start w:val="1"/>
      <w:numFmt w:val="decimal"/>
      <w:isLgl/>
      <w:lvlText w:val="%1.%2."/>
      <w:lvlJc w:val="left"/>
      <w:pPr>
        <w:ind w:left="1800" w:hanging="720"/>
      </w:pPr>
      <w:rPr>
        <w:rFonts w:cs="Times New Roman"/>
        <w:i w:val="0"/>
      </w:rPr>
    </w:lvl>
    <w:lvl w:ilvl="2">
      <w:start w:val="1"/>
      <w:numFmt w:val="decimal"/>
      <w:isLgl/>
      <w:lvlText w:val="%3."/>
      <w:lvlJc w:val="left"/>
      <w:pPr>
        <w:ind w:left="1812" w:hanging="720"/>
      </w:pPr>
      <w:rPr>
        <w:rFonts w:ascii="Times New Roman" w:eastAsiaTheme="minorEastAsia" w:hAnsi="Times New Roman" w:cstheme="minorBidi"/>
        <w:b w:val="0"/>
        <w:i w:val="0"/>
      </w:rPr>
    </w:lvl>
    <w:lvl w:ilvl="3">
      <w:start w:val="1"/>
      <w:numFmt w:val="decimal"/>
      <w:isLgl/>
      <w:lvlText w:val="%1.%2.%3.%4."/>
      <w:lvlJc w:val="left"/>
      <w:pPr>
        <w:ind w:left="2184" w:hanging="1080"/>
      </w:pPr>
      <w:rPr>
        <w:rFonts w:cs="Times New Roman"/>
      </w:rPr>
    </w:lvl>
    <w:lvl w:ilvl="4">
      <w:start w:val="1"/>
      <w:numFmt w:val="decimal"/>
      <w:isLgl/>
      <w:lvlText w:val="%1.%2.%3.%4.%5."/>
      <w:lvlJc w:val="left"/>
      <w:pPr>
        <w:ind w:left="2196" w:hanging="1080"/>
      </w:pPr>
      <w:rPr>
        <w:rFonts w:cs="Times New Roman"/>
      </w:rPr>
    </w:lvl>
    <w:lvl w:ilvl="5">
      <w:start w:val="1"/>
      <w:numFmt w:val="decimal"/>
      <w:isLgl/>
      <w:lvlText w:val="%1.%2.%3.%4.%5.%6."/>
      <w:lvlJc w:val="left"/>
      <w:pPr>
        <w:ind w:left="2568" w:hanging="1440"/>
      </w:pPr>
      <w:rPr>
        <w:rFonts w:cs="Times New Roman"/>
      </w:rPr>
    </w:lvl>
    <w:lvl w:ilvl="6">
      <w:start w:val="1"/>
      <w:numFmt w:val="decimal"/>
      <w:isLgl/>
      <w:lvlText w:val="%1.%2.%3.%4.%5.%6.%7."/>
      <w:lvlJc w:val="left"/>
      <w:pPr>
        <w:ind w:left="2940" w:hanging="1800"/>
      </w:pPr>
      <w:rPr>
        <w:rFonts w:cs="Times New Roman"/>
      </w:rPr>
    </w:lvl>
    <w:lvl w:ilvl="7">
      <w:start w:val="1"/>
      <w:numFmt w:val="decimal"/>
      <w:isLgl/>
      <w:lvlText w:val="%1.%2.%3.%4.%5.%6.%7.%8."/>
      <w:lvlJc w:val="left"/>
      <w:pPr>
        <w:ind w:left="2952" w:hanging="1800"/>
      </w:pPr>
      <w:rPr>
        <w:rFonts w:cs="Times New Roman"/>
      </w:rPr>
    </w:lvl>
    <w:lvl w:ilvl="8">
      <w:start w:val="1"/>
      <w:numFmt w:val="decimal"/>
      <w:isLgl/>
      <w:lvlText w:val="%1.%2.%3.%4.%5.%6.%7.%8.%9."/>
      <w:lvlJc w:val="left"/>
      <w:pPr>
        <w:ind w:left="3324" w:hanging="2160"/>
      </w:pPr>
      <w:rPr>
        <w:rFonts w:cs="Times New Roman"/>
      </w:rPr>
    </w:lvl>
  </w:abstractNum>
  <w:abstractNum w:abstractNumId="39">
    <w:nsid w:val="755B6370"/>
    <w:multiLevelType w:val="multilevel"/>
    <w:tmpl w:val="F84E8300"/>
    <w:lvl w:ilvl="0">
      <w:start w:val="15"/>
      <w:numFmt w:val="decimal"/>
      <w:lvlText w:val="%1."/>
      <w:lvlJc w:val="left"/>
      <w:pPr>
        <w:ind w:left="792" w:hanging="792"/>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nsid w:val="76B97705"/>
    <w:multiLevelType w:val="hybridMultilevel"/>
    <w:tmpl w:val="7E863B60"/>
    <w:lvl w:ilvl="0" w:tplc="F094DD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76E162B"/>
    <w:multiLevelType w:val="hybridMultilevel"/>
    <w:tmpl w:val="2AFC5EF0"/>
    <w:lvl w:ilvl="0" w:tplc="F094DD9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8052B39"/>
    <w:multiLevelType w:val="multilevel"/>
    <w:tmpl w:val="B064734C"/>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43">
    <w:nsid w:val="7A54499B"/>
    <w:multiLevelType w:val="hybridMultilevel"/>
    <w:tmpl w:val="FC60AD84"/>
    <w:lvl w:ilvl="0" w:tplc="F094DD9A">
      <w:start w:val="1"/>
      <w:numFmt w:val="bullet"/>
      <w:lvlText w:val=""/>
      <w:lvlJc w:val="left"/>
      <w:pPr>
        <w:ind w:left="720" w:hanging="360"/>
      </w:pPr>
      <w:rPr>
        <w:rFonts w:ascii="Symbol" w:hAnsi="Symbol" w:hint="default"/>
      </w:rPr>
    </w:lvl>
    <w:lvl w:ilvl="1" w:tplc="F094DD9A">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7BF838AE"/>
    <w:multiLevelType w:val="multilevel"/>
    <w:tmpl w:val="3BEAF614"/>
    <w:lvl w:ilvl="0">
      <w:start w:val="1"/>
      <w:numFmt w:val="decimal"/>
      <w:lvlText w:val="%1."/>
      <w:lvlJc w:val="left"/>
      <w:pPr>
        <w:ind w:left="360" w:hanging="360"/>
      </w:pPr>
      <w:rPr>
        <w:rFonts w:eastAsiaTheme="minorEastAsia" w:hint="default"/>
      </w:rPr>
    </w:lvl>
    <w:lvl w:ilvl="1">
      <w:start w:val="1"/>
      <w:numFmt w:val="decimal"/>
      <w:lvlText w:val="%1.%2."/>
      <w:lvlJc w:val="left"/>
      <w:pPr>
        <w:ind w:left="1353" w:hanging="360"/>
      </w:pPr>
      <w:rPr>
        <w:rFonts w:eastAsiaTheme="minorEastAsia" w:hint="default"/>
      </w:rPr>
    </w:lvl>
    <w:lvl w:ilvl="2">
      <w:start w:val="1"/>
      <w:numFmt w:val="decimal"/>
      <w:lvlText w:val="%1.%2.%3."/>
      <w:lvlJc w:val="left"/>
      <w:pPr>
        <w:ind w:left="2706" w:hanging="720"/>
      </w:pPr>
      <w:rPr>
        <w:rFonts w:eastAsiaTheme="minorEastAsia" w:hint="default"/>
      </w:rPr>
    </w:lvl>
    <w:lvl w:ilvl="3">
      <w:start w:val="1"/>
      <w:numFmt w:val="decimal"/>
      <w:lvlText w:val="%1.%2.%3.%4."/>
      <w:lvlJc w:val="left"/>
      <w:pPr>
        <w:ind w:left="3699" w:hanging="720"/>
      </w:pPr>
      <w:rPr>
        <w:rFonts w:eastAsiaTheme="minorEastAsia" w:hint="default"/>
      </w:rPr>
    </w:lvl>
    <w:lvl w:ilvl="4">
      <w:start w:val="1"/>
      <w:numFmt w:val="decimal"/>
      <w:lvlText w:val="%1.%2.%3.%4.%5."/>
      <w:lvlJc w:val="left"/>
      <w:pPr>
        <w:ind w:left="5052" w:hanging="1080"/>
      </w:pPr>
      <w:rPr>
        <w:rFonts w:eastAsiaTheme="minorEastAsia" w:hint="default"/>
      </w:rPr>
    </w:lvl>
    <w:lvl w:ilvl="5">
      <w:start w:val="1"/>
      <w:numFmt w:val="decimal"/>
      <w:lvlText w:val="%1.%2.%3.%4.%5.%6."/>
      <w:lvlJc w:val="left"/>
      <w:pPr>
        <w:ind w:left="6045" w:hanging="1080"/>
      </w:pPr>
      <w:rPr>
        <w:rFonts w:eastAsiaTheme="minorEastAsia" w:hint="default"/>
      </w:rPr>
    </w:lvl>
    <w:lvl w:ilvl="6">
      <w:start w:val="1"/>
      <w:numFmt w:val="decimal"/>
      <w:lvlText w:val="%1.%2.%3.%4.%5.%6.%7."/>
      <w:lvlJc w:val="left"/>
      <w:pPr>
        <w:ind w:left="7398" w:hanging="1440"/>
      </w:pPr>
      <w:rPr>
        <w:rFonts w:eastAsiaTheme="minorEastAsia" w:hint="default"/>
      </w:rPr>
    </w:lvl>
    <w:lvl w:ilvl="7">
      <w:start w:val="1"/>
      <w:numFmt w:val="decimal"/>
      <w:lvlText w:val="%1.%2.%3.%4.%5.%6.%7.%8."/>
      <w:lvlJc w:val="left"/>
      <w:pPr>
        <w:ind w:left="8391" w:hanging="1440"/>
      </w:pPr>
      <w:rPr>
        <w:rFonts w:eastAsiaTheme="minorEastAsia" w:hint="default"/>
      </w:rPr>
    </w:lvl>
    <w:lvl w:ilvl="8">
      <w:start w:val="1"/>
      <w:numFmt w:val="decimal"/>
      <w:lvlText w:val="%1.%2.%3.%4.%5.%6.%7.%8.%9."/>
      <w:lvlJc w:val="left"/>
      <w:pPr>
        <w:ind w:left="9744" w:hanging="1800"/>
      </w:pPr>
      <w:rPr>
        <w:rFonts w:eastAsiaTheme="minorEastAsia" w:hint="default"/>
      </w:rPr>
    </w:lvl>
  </w:abstractNum>
  <w:num w:numId="1">
    <w:abstractNumId w:val="24"/>
  </w:num>
  <w:num w:numId="2">
    <w:abstractNumId w:val="27"/>
  </w:num>
  <w:num w:numId="3">
    <w:abstractNumId w:val="21"/>
  </w:num>
  <w:num w:numId="4">
    <w:abstractNumId w:val="37"/>
  </w:num>
  <w:num w:numId="5">
    <w:abstractNumId w:val="41"/>
  </w:num>
  <w:num w:numId="6">
    <w:abstractNumId w:val="6"/>
  </w:num>
  <w:num w:numId="7">
    <w:abstractNumId w:val="0"/>
  </w:num>
  <w:num w:numId="8">
    <w:abstractNumId w:val="40"/>
  </w:num>
  <w:num w:numId="9">
    <w:abstractNumId w:val="25"/>
  </w:num>
  <w:num w:numId="10">
    <w:abstractNumId w:val="30"/>
  </w:num>
  <w:num w:numId="11">
    <w:abstractNumId w:val="16"/>
  </w:num>
  <w:num w:numId="12">
    <w:abstractNumId w:val="28"/>
  </w:num>
  <w:num w:numId="13">
    <w:abstractNumId w:val="32"/>
  </w:num>
  <w:num w:numId="14">
    <w:abstractNumId w:val="1"/>
  </w:num>
  <w:num w:numId="15">
    <w:abstractNumId w:val="42"/>
  </w:num>
  <w:num w:numId="16">
    <w:abstractNumId w:val="7"/>
  </w:num>
  <w:num w:numId="17">
    <w:abstractNumId w:val="19"/>
  </w:num>
  <w:num w:numId="18">
    <w:abstractNumId w:val="3"/>
  </w:num>
  <w:num w:numId="19">
    <w:abstractNumId w:val="14"/>
  </w:num>
  <w:num w:numId="20">
    <w:abstractNumId w:val="20"/>
  </w:num>
  <w:num w:numId="21">
    <w:abstractNumId w:val="4"/>
  </w:num>
  <w:num w:numId="22">
    <w:abstractNumId w:val="8"/>
  </w:num>
  <w:num w:numId="23">
    <w:abstractNumId w:val="26"/>
  </w:num>
  <w:num w:numId="24">
    <w:abstractNumId w:val="23"/>
  </w:num>
  <w:num w:numId="25">
    <w:abstractNumId w:val="13"/>
  </w:num>
  <w:num w:numId="26">
    <w:abstractNumId w:val="5"/>
  </w:num>
  <w:num w:numId="27">
    <w:abstractNumId w:val="15"/>
  </w:num>
  <w:num w:numId="28">
    <w:abstractNumId w:val="33"/>
  </w:num>
  <w:num w:numId="29">
    <w:abstractNumId w:val="44"/>
  </w:num>
  <w:num w:numId="30">
    <w:abstractNumId w:val="43"/>
  </w:num>
  <w:num w:numId="31">
    <w:abstractNumId w:val="10"/>
  </w:num>
  <w:num w:numId="32">
    <w:abstractNumId w:val="35"/>
  </w:num>
  <w:num w:numId="33">
    <w:abstractNumId w:val="36"/>
  </w:num>
  <w:num w:numId="34">
    <w:abstractNumId w:val="11"/>
  </w:num>
  <w:num w:numId="35">
    <w:abstractNumId w:val="34"/>
  </w:num>
  <w:num w:numId="36">
    <w:abstractNumId w:val="12"/>
  </w:num>
  <w:num w:numId="37">
    <w:abstractNumId w:val="31"/>
  </w:num>
  <w:num w:numId="38">
    <w:abstractNumId w:val="17"/>
  </w:num>
  <w:num w:numId="39">
    <w:abstractNumId w:val="29"/>
  </w:num>
  <w:num w:numId="40">
    <w:abstractNumId w:val="22"/>
  </w:num>
  <w:num w:numId="41">
    <w:abstractNumId w:val="9"/>
  </w:num>
  <w:num w:numId="42">
    <w:abstractNumId w:val="39"/>
  </w:num>
  <w:num w:numId="4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8"/>
  </w:num>
  <w:num w:numId="4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3913EA"/>
    <w:rsid w:val="003913EA"/>
    <w:rsid w:val="00465DA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913EA"/>
  </w:style>
  <w:style w:type="paragraph" w:styleId="1">
    <w:name w:val="heading 1"/>
    <w:basedOn w:val="a0"/>
    <w:next w:val="a0"/>
    <w:link w:val="10"/>
    <w:uiPriority w:val="9"/>
    <w:qFormat/>
    <w:rsid w:val="003913EA"/>
    <w:pPr>
      <w:keepNext/>
      <w:keepLines/>
      <w:spacing w:before="480" w:after="0" w:line="240" w:lineRule="auto"/>
      <w:outlineLvl w:val="0"/>
    </w:pPr>
    <w:rPr>
      <w:rFonts w:ascii="Cambria" w:eastAsia="Times New Roman" w:hAnsi="Cambria" w:cs="Times New Roman"/>
      <w:b/>
      <w:bCs/>
      <w:color w:val="365F91"/>
      <w:sz w:val="28"/>
      <w:szCs w:val="28"/>
      <w:lang w:eastAsia="ru-RU"/>
    </w:rPr>
  </w:style>
  <w:style w:type="paragraph" w:styleId="2">
    <w:name w:val="heading 2"/>
    <w:basedOn w:val="a0"/>
    <w:next w:val="a0"/>
    <w:link w:val="20"/>
    <w:uiPriority w:val="99"/>
    <w:qFormat/>
    <w:rsid w:val="003913EA"/>
    <w:pPr>
      <w:keepNext/>
      <w:spacing w:after="0" w:line="240" w:lineRule="auto"/>
      <w:outlineLvl w:val="1"/>
    </w:pPr>
    <w:rPr>
      <w:rFonts w:ascii="Times New Roman" w:eastAsia="Times New Roman" w:hAnsi="Times New Roman" w:cs="Times New Roman"/>
      <w:sz w:val="28"/>
      <w:szCs w:val="20"/>
      <w:lang w:eastAsia="ru-RU"/>
    </w:rPr>
  </w:style>
  <w:style w:type="paragraph" w:styleId="3">
    <w:name w:val="heading 3"/>
    <w:basedOn w:val="a0"/>
    <w:next w:val="a0"/>
    <w:link w:val="30"/>
    <w:unhideWhenUsed/>
    <w:qFormat/>
    <w:rsid w:val="003913EA"/>
    <w:pPr>
      <w:keepNext/>
      <w:keepLines/>
      <w:spacing w:before="200" w:after="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13EA"/>
    <w:rPr>
      <w:rFonts w:ascii="Cambria" w:eastAsia="Times New Roman" w:hAnsi="Cambria" w:cs="Times New Roman"/>
      <w:b/>
      <w:bCs/>
      <w:color w:val="365F91"/>
      <w:sz w:val="28"/>
      <w:szCs w:val="28"/>
      <w:lang w:eastAsia="ru-RU"/>
    </w:rPr>
  </w:style>
  <w:style w:type="character" w:customStyle="1" w:styleId="20">
    <w:name w:val="Заголовок 2 Знак"/>
    <w:basedOn w:val="a1"/>
    <w:link w:val="2"/>
    <w:uiPriority w:val="99"/>
    <w:rsid w:val="003913EA"/>
    <w:rPr>
      <w:rFonts w:ascii="Times New Roman" w:eastAsia="Times New Roman" w:hAnsi="Times New Roman" w:cs="Times New Roman"/>
      <w:sz w:val="28"/>
      <w:szCs w:val="20"/>
      <w:lang w:eastAsia="ru-RU"/>
    </w:rPr>
  </w:style>
  <w:style w:type="character" w:customStyle="1" w:styleId="30">
    <w:name w:val="Заголовок 3 Знак"/>
    <w:basedOn w:val="a1"/>
    <w:link w:val="3"/>
    <w:rsid w:val="003913EA"/>
    <w:rPr>
      <w:rFonts w:asciiTheme="majorHAnsi" w:eastAsiaTheme="majorEastAsia" w:hAnsiTheme="majorHAnsi" w:cstheme="majorBidi"/>
      <w:b/>
      <w:bCs/>
      <w:color w:val="4F81BD" w:themeColor="accent1"/>
    </w:rPr>
  </w:style>
  <w:style w:type="paragraph" w:customStyle="1" w:styleId="Default">
    <w:name w:val="Default"/>
    <w:rsid w:val="003913EA"/>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0"/>
    <w:uiPriority w:val="99"/>
    <w:qFormat/>
    <w:rsid w:val="003913EA"/>
    <w:pPr>
      <w:ind w:left="720"/>
      <w:contextualSpacing/>
    </w:pPr>
  </w:style>
  <w:style w:type="table" w:styleId="a5">
    <w:name w:val="Table Grid"/>
    <w:basedOn w:val="a2"/>
    <w:uiPriority w:val="59"/>
    <w:rsid w:val="003913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header"/>
    <w:basedOn w:val="a0"/>
    <w:link w:val="a7"/>
    <w:uiPriority w:val="99"/>
    <w:unhideWhenUsed/>
    <w:rsid w:val="003913EA"/>
    <w:pPr>
      <w:tabs>
        <w:tab w:val="center" w:pos="4677"/>
        <w:tab w:val="right" w:pos="9355"/>
      </w:tabs>
      <w:spacing w:after="0" w:line="240" w:lineRule="auto"/>
    </w:pPr>
    <w:rPr>
      <w:rFonts w:ascii="Calibri" w:eastAsia="Calibri" w:hAnsi="Calibri" w:cs="Times New Roman"/>
    </w:rPr>
  </w:style>
  <w:style w:type="character" w:customStyle="1" w:styleId="a7">
    <w:name w:val="Верхний колонтитул Знак"/>
    <w:basedOn w:val="a1"/>
    <w:link w:val="a6"/>
    <w:uiPriority w:val="99"/>
    <w:rsid w:val="003913EA"/>
    <w:rPr>
      <w:rFonts w:ascii="Calibri" w:eastAsia="Calibri" w:hAnsi="Calibri" w:cs="Times New Roman"/>
    </w:rPr>
  </w:style>
  <w:style w:type="paragraph" w:styleId="a8">
    <w:name w:val="footer"/>
    <w:basedOn w:val="a0"/>
    <w:link w:val="a9"/>
    <w:uiPriority w:val="99"/>
    <w:unhideWhenUsed/>
    <w:rsid w:val="003913EA"/>
    <w:pPr>
      <w:tabs>
        <w:tab w:val="center" w:pos="4677"/>
        <w:tab w:val="right" w:pos="9355"/>
      </w:tabs>
      <w:spacing w:after="0" w:line="240" w:lineRule="auto"/>
    </w:pPr>
    <w:rPr>
      <w:rFonts w:ascii="Calibri" w:eastAsia="Calibri" w:hAnsi="Calibri" w:cs="Times New Roman"/>
    </w:rPr>
  </w:style>
  <w:style w:type="character" w:customStyle="1" w:styleId="a9">
    <w:name w:val="Нижний колонтитул Знак"/>
    <w:basedOn w:val="a1"/>
    <w:link w:val="a8"/>
    <w:uiPriority w:val="99"/>
    <w:rsid w:val="003913EA"/>
    <w:rPr>
      <w:rFonts w:ascii="Calibri" w:eastAsia="Calibri" w:hAnsi="Calibri" w:cs="Times New Roman"/>
    </w:rPr>
  </w:style>
  <w:style w:type="character" w:styleId="aa">
    <w:name w:val="annotation reference"/>
    <w:basedOn w:val="a1"/>
    <w:uiPriority w:val="99"/>
    <w:rsid w:val="003913EA"/>
    <w:rPr>
      <w:rFonts w:cs="Times New Roman"/>
      <w:sz w:val="16"/>
      <w:szCs w:val="16"/>
    </w:rPr>
  </w:style>
  <w:style w:type="paragraph" w:customStyle="1" w:styleId="11">
    <w:name w:val="Абзац списка1"/>
    <w:basedOn w:val="a0"/>
    <w:uiPriority w:val="99"/>
    <w:rsid w:val="003913EA"/>
    <w:pPr>
      <w:ind w:left="720"/>
    </w:pPr>
    <w:rPr>
      <w:rFonts w:ascii="Calibri" w:eastAsia="Times New Roman" w:hAnsi="Calibri" w:cs="Times New Roman"/>
      <w:lang w:eastAsia="ru-RU"/>
    </w:rPr>
  </w:style>
  <w:style w:type="character" w:customStyle="1" w:styleId="ab">
    <w:name w:val="Текст сноски Знак"/>
    <w:basedOn w:val="a1"/>
    <w:link w:val="ac"/>
    <w:uiPriority w:val="99"/>
    <w:semiHidden/>
    <w:rsid w:val="003913EA"/>
    <w:rPr>
      <w:rFonts w:ascii="Calibri" w:eastAsia="Calibri" w:hAnsi="Calibri" w:cs="Times New Roman"/>
      <w:sz w:val="20"/>
      <w:szCs w:val="20"/>
    </w:rPr>
  </w:style>
  <w:style w:type="paragraph" w:styleId="ac">
    <w:name w:val="footnote text"/>
    <w:basedOn w:val="a0"/>
    <w:link w:val="ab"/>
    <w:uiPriority w:val="99"/>
    <w:semiHidden/>
    <w:rsid w:val="003913EA"/>
    <w:pPr>
      <w:spacing w:after="0" w:line="240" w:lineRule="auto"/>
    </w:pPr>
    <w:rPr>
      <w:rFonts w:ascii="Calibri" w:eastAsia="Calibri" w:hAnsi="Calibri" w:cs="Times New Roman"/>
      <w:sz w:val="20"/>
      <w:szCs w:val="20"/>
    </w:rPr>
  </w:style>
  <w:style w:type="character" w:customStyle="1" w:styleId="12">
    <w:name w:val="Текст сноски Знак1"/>
    <w:basedOn w:val="a1"/>
    <w:link w:val="ac"/>
    <w:uiPriority w:val="99"/>
    <w:semiHidden/>
    <w:rsid w:val="003913EA"/>
    <w:rPr>
      <w:sz w:val="20"/>
      <w:szCs w:val="20"/>
    </w:rPr>
  </w:style>
  <w:style w:type="character" w:styleId="ad">
    <w:name w:val="Hyperlink"/>
    <w:basedOn w:val="a1"/>
    <w:uiPriority w:val="99"/>
    <w:rsid w:val="003913EA"/>
    <w:rPr>
      <w:rFonts w:cs="Times New Roman"/>
      <w:color w:val="0000FF"/>
      <w:u w:val="single"/>
    </w:rPr>
  </w:style>
  <w:style w:type="paragraph" w:styleId="ae">
    <w:name w:val="Balloon Text"/>
    <w:basedOn w:val="a0"/>
    <w:link w:val="af"/>
    <w:uiPriority w:val="99"/>
    <w:semiHidden/>
    <w:rsid w:val="003913EA"/>
    <w:pPr>
      <w:spacing w:after="0" w:line="240" w:lineRule="auto"/>
    </w:pPr>
    <w:rPr>
      <w:rFonts w:ascii="Tahoma" w:eastAsia="Calibri" w:hAnsi="Tahoma" w:cs="Tahoma"/>
      <w:sz w:val="16"/>
      <w:szCs w:val="16"/>
    </w:rPr>
  </w:style>
  <w:style w:type="character" w:customStyle="1" w:styleId="af">
    <w:name w:val="Текст выноски Знак"/>
    <w:basedOn w:val="a1"/>
    <w:link w:val="ae"/>
    <w:uiPriority w:val="99"/>
    <w:semiHidden/>
    <w:rsid w:val="003913EA"/>
    <w:rPr>
      <w:rFonts w:ascii="Tahoma" w:eastAsia="Calibri" w:hAnsi="Tahoma" w:cs="Tahoma"/>
      <w:sz w:val="16"/>
      <w:szCs w:val="16"/>
    </w:rPr>
  </w:style>
  <w:style w:type="character" w:customStyle="1" w:styleId="longtext">
    <w:name w:val="long_text"/>
    <w:basedOn w:val="a1"/>
    <w:uiPriority w:val="99"/>
    <w:rsid w:val="003913EA"/>
    <w:rPr>
      <w:rFonts w:cs="Times New Roman"/>
    </w:rPr>
  </w:style>
  <w:style w:type="paragraph" w:styleId="af0">
    <w:name w:val="Subtitle"/>
    <w:basedOn w:val="2"/>
    <w:next w:val="a0"/>
    <w:link w:val="af1"/>
    <w:qFormat/>
    <w:rsid w:val="003913EA"/>
    <w:pPr>
      <w:keepLines/>
      <w:numPr>
        <w:ilvl w:val="1"/>
      </w:numPr>
      <w:spacing w:before="200"/>
    </w:pPr>
    <w:rPr>
      <w:rFonts w:ascii="Cambria" w:hAnsi="Cambria"/>
      <w:b/>
      <w:bCs/>
      <w:i/>
      <w:iCs/>
      <w:color w:val="4F81BD"/>
      <w:spacing w:val="15"/>
      <w:sz w:val="24"/>
      <w:szCs w:val="26"/>
    </w:rPr>
  </w:style>
  <w:style w:type="character" w:customStyle="1" w:styleId="af1">
    <w:name w:val="Подзаголовок Знак"/>
    <w:basedOn w:val="a1"/>
    <w:link w:val="af0"/>
    <w:rsid w:val="003913EA"/>
    <w:rPr>
      <w:rFonts w:ascii="Cambria" w:eastAsia="Times New Roman" w:hAnsi="Cambria" w:cs="Times New Roman"/>
      <w:b/>
      <w:bCs/>
      <w:i/>
      <w:iCs/>
      <w:color w:val="4F81BD"/>
      <w:spacing w:val="15"/>
      <w:sz w:val="24"/>
      <w:szCs w:val="26"/>
      <w:lang w:eastAsia="ru-RU"/>
    </w:rPr>
  </w:style>
  <w:style w:type="character" w:styleId="af2">
    <w:name w:val="page number"/>
    <w:basedOn w:val="a1"/>
    <w:rsid w:val="003913EA"/>
  </w:style>
  <w:style w:type="paragraph" w:styleId="af3">
    <w:name w:val="Body Text"/>
    <w:basedOn w:val="a0"/>
    <w:link w:val="af4"/>
    <w:rsid w:val="003913EA"/>
    <w:pPr>
      <w:spacing w:before="240" w:after="0" w:line="240" w:lineRule="auto"/>
      <w:ind w:left="1701"/>
      <w:jc w:val="center"/>
    </w:pPr>
    <w:rPr>
      <w:rFonts w:ascii="Arial" w:eastAsia="Times New Roman" w:hAnsi="Arial" w:cs="Arial"/>
      <w:b/>
      <w:bCs/>
      <w:color w:val="000000"/>
      <w:sz w:val="28"/>
      <w:szCs w:val="28"/>
      <w:lang w:eastAsia="ru-RU"/>
    </w:rPr>
  </w:style>
  <w:style w:type="character" w:customStyle="1" w:styleId="af4">
    <w:name w:val="Основной текст Знак"/>
    <w:basedOn w:val="a1"/>
    <w:link w:val="af3"/>
    <w:rsid w:val="003913EA"/>
    <w:rPr>
      <w:rFonts w:ascii="Arial" w:eastAsia="Times New Roman" w:hAnsi="Arial" w:cs="Arial"/>
      <w:b/>
      <w:bCs/>
      <w:color w:val="000000"/>
      <w:sz w:val="28"/>
      <w:szCs w:val="28"/>
      <w:lang w:eastAsia="ru-RU"/>
    </w:rPr>
  </w:style>
  <w:style w:type="character" w:customStyle="1" w:styleId="DFN">
    <w:name w:val="DFN"/>
    <w:rsid w:val="003913EA"/>
    <w:rPr>
      <w:b/>
      <w:bCs/>
    </w:rPr>
  </w:style>
  <w:style w:type="paragraph" w:customStyle="1" w:styleId="-1">
    <w:name w:val="Название-1"/>
    <w:basedOn w:val="af5"/>
    <w:next w:val="a0"/>
    <w:rsid w:val="003913EA"/>
    <w:pPr>
      <w:pBdr>
        <w:bottom w:val="none" w:sz="0" w:space="0" w:color="auto"/>
      </w:pBdr>
      <w:spacing w:before="120" w:after="120"/>
      <w:ind w:left="1701"/>
      <w:contextualSpacing w:val="0"/>
      <w:jc w:val="center"/>
    </w:pPr>
    <w:rPr>
      <w:rFonts w:ascii="Arial" w:eastAsia="Times New Roman" w:hAnsi="Arial" w:cs="Arial"/>
      <w:b/>
      <w:bCs/>
      <w:caps/>
      <w:color w:val="auto"/>
      <w:spacing w:val="0"/>
      <w:kern w:val="0"/>
      <w:sz w:val="22"/>
      <w:szCs w:val="22"/>
      <w:lang w:eastAsia="ru-RU"/>
    </w:rPr>
  </w:style>
  <w:style w:type="paragraph" w:styleId="af5">
    <w:name w:val="Title"/>
    <w:basedOn w:val="a0"/>
    <w:next w:val="a0"/>
    <w:link w:val="af6"/>
    <w:qFormat/>
    <w:rsid w:val="003913E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6">
    <w:name w:val="Название Знак"/>
    <w:basedOn w:val="a1"/>
    <w:link w:val="af5"/>
    <w:rsid w:val="003913EA"/>
    <w:rPr>
      <w:rFonts w:asciiTheme="majorHAnsi" w:eastAsiaTheme="majorEastAsia" w:hAnsiTheme="majorHAnsi" w:cstheme="majorBidi"/>
      <w:color w:val="17365D" w:themeColor="text2" w:themeShade="BF"/>
      <w:spacing w:val="5"/>
      <w:kern w:val="28"/>
      <w:sz w:val="52"/>
      <w:szCs w:val="52"/>
    </w:rPr>
  </w:style>
  <w:style w:type="paragraph" w:customStyle="1" w:styleId="af7">
    <w:name w:val="Простой"/>
    <w:basedOn w:val="a0"/>
    <w:rsid w:val="003913EA"/>
    <w:pPr>
      <w:spacing w:after="0" w:line="240" w:lineRule="auto"/>
    </w:pPr>
    <w:rPr>
      <w:rFonts w:ascii="Arial" w:eastAsia="Times New Roman" w:hAnsi="Arial" w:cs="Arial"/>
      <w:spacing w:val="-5"/>
      <w:sz w:val="20"/>
      <w:szCs w:val="20"/>
    </w:rPr>
  </w:style>
  <w:style w:type="paragraph" w:styleId="13">
    <w:name w:val="toc 1"/>
    <w:basedOn w:val="a0"/>
    <w:next w:val="a0"/>
    <w:autoRedefine/>
    <w:uiPriority w:val="39"/>
    <w:rsid w:val="003913EA"/>
    <w:pPr>
      <w:spacing w:after="100"/>
    </w:pPr>
    <w:rPr>
      <w:rFonts w:ascii="Calibri" w:eastAsia="Calibri" w:hAnsi="Calibri" w:cs="Times New Roman"/>
    </w:rPr>
  </w:style>
  <w:style w:type="paragraph" w:styleId="21">
    <w:name w:val="toc 2"/>
    <w:basedOn w:val="a0"/>
    <w:next w:val="a0"/>
    <w:autoRedefine/>
    <w:uiPriority w:val="39"/>
    <w:rsid w:val="003913EA"/>
    <w:pPr>
      <w:spacing w:after="100"/>
      <w:ind w:left="220"/>
    </w:pPr>
    <w:rPr>
      <w:rFonts w:ascii="Calibri" w:eastAsia="Calibri" w:hAnsi="Calibri" w:cs="Times New Roman"/>
    </w:rPr>
  </w:style>
  <w:style w:type="paragraph" w:styleId="af8">
    <w:name w:val="endnote text"/>
    <w:basedOn w:val="a0"/>
    <w:link w:val="af9"/>
    <w:uiPriority w:val="99"/>
    <w:unhideWhenUsed/>
    <w:rsid w:val="003913EA"/>
    <w:pPr>
      <w:spacing w:after="0" w:line="240" w:lineRule="auto"/>
    </w:pPr>
    <w:rPr>
      <w:rFonts w:ascii="Times New Roman" w:eastAsia="Times New Roman" w:hAnsi="Times New Roman" w:cs="Times New Roman"/>
      <w:sz w:val="24"/>
      <w:szCs w:val="24"/>
      <w:lang w:eastAsia="ru-RU"/>
    </w:rPr>
  </w:style>
  <w:style w:type="character" w:customStyle="1" w:styleId="af9">
    <w:name w:val="Текст концевой сноски Знак"/>
    <w:basedOn w:val="a1"/>
    <w:link w:val="af8"/>
    <w:uiPriority w:val="99"/>
    <w:rsid w:val="003913EA"/>
    <w:rPr>
      <w:rFonts w:ascii="Times New Roman" w:eastAsia="Times New Roman" w:hAnsi="Times New Roman" w:cs="Times New Roman"/>
      <w:sz w:val="24"/>
      <w:szCs w:val="24"/>
      <w:lang w:eastAsia="ru-RU"/>
    </w:rPr>
  </w:style>
  <w:style w:type="character" w:styleId="afa">
    <w:name w:val="endnote reference"/>
    <w:basedOn w:val="a1"/>
    <w:uiPriority w:val="99"/>
    <w:unhideWhenUsed/>
    <w:rsid w:val="003913EA"/>
    <w:rPr>
      <w:vertAlign w:val="superscript"/>
    </w:rPr>
  </w:style>
  <w:style w:type="character" w:customStyle="1" w:styleId="apple-converted-space">
    <w:name w:val="apple-converted-space"/>
    <w:basedOn w:val="a1"/>
    <w:rsid w:val="003913EA"/>
  </w:style>
  <w:style w:type="character" w:customStyle="1" w:styleId="afb">
    <w:name w:val="Текст примечания Знак"/>
    <w:basedOn w:val="a1"/>
    <w:link w:val="afc"/>
    <w:uiPriority w:val="99"/>
    <w:semiHidden/>
    <w:rsid w:val="003913EA"/>
    <w:rPr>
      <w:rFonts w:ascii="Calibri" w:eastAsia="Calibri" w:hAnsi="Calibri" w:cs="Times New Roman"/>
      <w:sz w:val="20"/>
      <w:szCs w:val="20"/>
    </w:rPr>
  </w:style>
  <w:style w:type="paragraph" w:styleId="afc">
    <w:name w:val="annotation text"/>
    <w:basedOn w:val="a0"/>
    <w:link w:val="afb"/>
    <w:uiPriority w:val="99"/>
    <w:semiHidden/>
    <w:unhideWhenUsed/>
    <w:rsid w:val="003913EA"/>
    <w:pPr>
      <w:spacing w:line="240" w:lineRule="auto"/>
    </w:pPr>
    <w:rPr>
      <w:rFonts w:ascii="Calibri" w:eastAsia="Calibri" w:hAnsi="Calibri" w:cs="Times New Roman"/>
      <w:sz w:val="20"/>
      <w:szCs w:val="20"/>
    </w:rPr>
  </w:style>
  <w:style w:type="character" w:customStyle="1" w:styleId="14">
    <w:name w:val="Текст примечания Знак1"/>
    <w:basedOn w:val="a1"/>
    <w:link w:val="afc"/>
    <w:uiPriority w:val="99"/>
    <w:semiHidden/>
    <w:rsid w:val="003913EA"/>
    <w:rPr>
      <w:sz w:val="20"/>
      <w:szCs w:val="20"/>
    </w:rPr>
  </w:style>
  <w:style w:type="character" w:customStyle="1" w:styleId="afd">
    <w:name w:val="Тема примечания Знак"/>
    <w:basedOn w:val="afb"/>
    <w:link w:val="afe"/>
    <w:uiPriority w:val="99"/>
    <w:semiHidden/>
    <w:rsid w:val="003913EA"/>
    <w:rPr>
      <w:b/>
      <w:bCs/>
    </w:rPr>
  </w:style>
  <w:style w:type="paragraph" w:styleId="afe">
    <w:name w:val="annotation subject"/>
    <w:basedOn w:val="afc"/>
    <w:next w:val="afc"/>
    <w:link w:val="afd"/>
    <w:uiPriority w:val="99"/>
    <w:semiHidden/>
    <w:unhideWhenUsed/>
    <w:rsid w:val="003913EA"/>
    <w:rPr>
      <w:b/>
      <w:bCs/>
    </w:rPr>
  </w:style>
  <w:style w:type="character" w:customStyle="1" w:styleId="15">
    <w:name w:val="Тема примечания Знак1"/>
    <w:basedOn w:val="14"/>
    <w:link w:val="afe"/>
    <w:uiPriority w:val="99"/>
    <w:semiHidden/>
    <w:rsid w:val="003913EA"/>
    <w:rPr>
      <w:b/>
      <w:bCs/>
    </w:rPr>
  </w:style>
  <w:style w:type="character" w:styleId="aff">
    <w:name w:val="Strong"/>
    <w:basedOn w:val="a1"/>
    <w:uiPriority w:val="22"/>
    <w:qFormat/>
    <w:rsid w:val="003913EA"/>
    <w:rPr>
      <w:b/>
      <w:bCs/>
    </w:rPr>
  </w:style>
  <w:style w:type="paragraph" w:styleId="aff0">
    <w:name w:val="No Spacing"/>
    <w:link w:val="aff1"/>
    <w:uiPriority w:val="1"/>
    <w:qFormat/>
    <w:rsid w:val="003913EA"/>
    <w:pPr>
      <w:spacing w:after="0" w:line="240" w:lineRule="auto"/>
    </w:pPr>
    <w:rPr>
      <w:rFonts w:eastAsiaTheme="minorEastAsia"/>
      <w:lang w:eastAsia="ru-RU"/>
    </w:rPr>
  </w:style>
  <w:style w:type="character" w:customStyle="1" w:styleId="aff1">
    <w:name w:val="Без интервала Знак"/>
    <w:basedOn w:val="a1"/>
    <w:link w:val="aff0"/>
    <w:uiPriority w:val="1"/>
    <w:rsid w:val="003913EA"/>
    <w:rPr>
      <w:rFonts w:eastAsiaTheme="minorEastAsia"/>
      <w:lang w:eastAsia="ru-RU"/>
    </w:rPr>
  </w:style>
  <w:style w:type="paragraph" w:customStyle="1" w:styleId="a">
    <w:name w:val="нумерованный"/>
    <w:aliases w:val="Слева:  0,63 см,Выступ:0 см"/>
    <w:basedOn w:val="a0"/>
    <w:rsid w:val="003913EA"/>
    <w:pPr>
      <w:numPr>
        <w:numId w:val="45"/>
      </w:numPr>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34</Pages>
  <Words>6471</Words>
  <Characters>36889</Characters>
  <Application>Microsoft Office Word</Application>
  <DocSecurity>0</DocSecurity>
  <Lines>307</Lines>
  <Paragraphs>86</Paragraphs>
  <ScaleCrop>false</ScaleCrop>
  <Company>КГБ ПОУ НПГТ</Company>
  <LinksUpToDate>false</LinksUpToDate>
  <CharactersWithSpaces>43274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1</cp:revision>
  <dcterms:created xsi:type="dcterms:W3CDTF">2017-10-06T05:24:00Z</dcterms:created>
  <dcterms:modified xsi:type="dcterms:W3CDTF">2017-10-06T05:25:00Z</dcterms:modified>
</cp:coreProperties>
</file>